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D5" w:rsidRPr="00333FD5" w:rsidRDefault="00333FD5" w:rsidP="00333FD5">
      <w:pPr>
        <w:widowControl/>
        <w:jc w:val="center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27"/>
          <w:szCs w:val="27"/>
        </w:rPr>
      </w:pPr>
      <w:r w:rsidRPr="00333FD5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宝盈基金管理有限公司关于</w:t>
      </w:r>
      <w:r w:rsidR="00AC0D89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增加</w:t>
      </w:r>
      <w:r w:rsidR="004F5CB7" w:rsidRPr="004F5CB7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上海华夏财富投资管理有限公司</w:t>
      </w:r>
      <w:r w:rsidRPr="00333FD5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为旗下部分基金代销机构的公告</w:t>
      </w:r>
    </w:p>
    <w:p w:rsidR="00333FD5" w:rsidRPr="00333FD5" w:rsidRDefault="00333FD5" w:rsidP="00181D17">
      <w:pPr>
        <w:widowControl/>
        <w:spacing w:line="300" w:lineRule="atLeast"/>
        <w:ind w:firstLineChars="200" w:firstLine="4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333FD5">
        <w:rPr>
          <w:rFonts w:ascii="微软雅黑" w:eastAsia="微软雅黑" w:hAnsi="微软雅黑" w:cs="宋体" w:hint="eastAsia"/>
          <w:color w:val="333333"/>
          <w:kern w:val="0"/>
          <w:szCs w:val="21"/>
        </w:rPr>
        <w:t>根据宝盈基金管理有限公司（以下简称“本公司”）与</w:t>
      </w:r>
      <w:r w:rsidR="00C764DF" w:rsidRPr="00706200">
        <w:rPr>
          <w:rFonts w:ascii="微软雅黑" w:eastAsia="微软雅黑" w:hAnsi="微软雅黑" w:cs="宋体" w:hint="eastAsia"/>
          <w:color w:val="333333"/>
          <w:kern w:val="0"/>
          <w:szCs w:val="21"/>
        </w:rPr>
        <w:t>上海华夏财富投资管理有限公司</w:t>
      </w:r>
      <w:r w:rsidRPr="00333FD5">
        <w:rPr>
          <w:rFonts w:ascii="微软雅黑" w:eastAsia="微软雅黑" w:hAnsi="微软雅黑" w:cs="宋体" w:hint="eastAsia"/>
          <w:color w:val="333333"/>
          <w:kern w:val="0"/>
          <w:szCs w:val="21"/>
        </w:rPr>
        <w:t>（以下简称“</w:t>
      </w:r>
      <w:r w:rsidR="00706200">
        <w:rPr>
          <w:rFonts w:ascii="微软雅黑" w:eastAsia="微软雅黑" w:hAnsi="微软雅黑" w:cs="宋体" w:hint="eastAsia"/>
          <w:color w:val="333333"/>
          <w:kern w:val="0"/>
          <w:szCs w:val="21"/>
        </w:rPr>
        <w:t>华夏财富</w:t>
      </w:r>
      <w:r w:rsidRPr="00333FD5">
        <w:rPr>
          <w:rFonts w:ascii="微软雅黑" w:eastAsia="微软雅黑" w:hAnsi="微软雅黑" w:cs="宋体" w:hint="eastAsia"/>
          <w:color w:val="333333"/>
          <w:kern w:val="0"/>
          <w:szCs w:val="21"/>
        </w:rPr>
        <w:t>”）签署的销售服务代理协议，自202</w:t>
      </w:r>
      <w:r w:rsidR="00566C89">
        <w:rPr>
          <w:rFonts w:ascii="微软雅黑" w:eastAsia="微软雅黑" w:hAnsi="微软雅黑" w:cs="宋体"/>
          <w:color w:val="333333"/>
          <w:kern w:val="0"/>
          <w:szCs w:val="21"/>
        </w:rPr>
        <w:t>4</w:t>
      </w:r>
      <w:r w:rsidRPr="00333FD5">
        <w:rPr>
          <w:rFonts w:ascii="微软雅黑" w:eastAsia="微软雅黑" w:hAnsi="微软雅黑" w:cs="宋体" w:hint="eastAsia"/>
          <w:color w:val="333333"/>
          <w:kern w:val="0"/>
          <w:szCs w:val="21"/>
        </w:rPr>
        <w:t>年</w:t>
      </w:r>
      <w:r w:rsidR="00566C89">
        <w:rPr>
          <w:rFonts w:ascii="微软雅黑" w:eastAsia="微软雅黑" w:hAnsi="微软雅黑" w:cs="宋体"/>
          <w:color w:val="333333"/>
          <w:kern w:val="0"/>
          <w:szCs w:val="21"/>
        </w:rPr>
        <w:t>3</w:t>
      </w:r>
      <w:r w:rsidRPr="00333FD5">
        <w:rPr>
          <w:rFonts w:ascii="微软雅黑" w:eastAsia="微软雅黑" w:hAnsi="微软雅黑" w:cs="宋体" w:hint="eastAsia"/>
          <w:color w:val="333333"/>
          <w:kern w:val="0"/>
          <w:szCs w:val="21"/>
        </w:rPr>
        <w:t>月</w:t>
      </w:r>
      <w:r w:rsidR="00706200">
        <w:rPr>
          <w:rFonts w:ascii="微软雅黑" w:eastAsia="微软雅黑" w:hAnsi="微软雅黑" w:cs="宋体"/>
          <w:color w:val="333333"/>
          <w:kern w:val="0"/>
          <w:szCs w:val="21"/>
        </w:rPr>
        <w:t>22</w:t>
      </w:r>
      <w:r w:rsidRPr="00333FD5">
        <w:rPr>
          <w:rFonts w:ascii="微软雅黑" w:eastAsia="微软雅黑" w:hAnsi="微软雅黑" w:cs="宋体" w:hint="eastAsia"/>
          <w:color w:val="333333"/>
          <w:kern w:val="0"/>
          <w:szCs w:val="21"/>
        </w:rPr>
        <w:t>日起，</w:t>
      </w:r>
      <w:r w:rsidR="00706200">
        <w:rPr>
          <w:rFonts w:ascii="微软雅黑" w:eastAsia="微软雅黑" w:hAnsi="微软雅黑" w:cs="宋体" w:hint="eastAsia"/>
          <w:color w:val="333333"/>
          <w:kern w:val="0"/>
          <w:szCs w:val="21"/>
        </w:rPr>
        <w:t>华夏财富</w:t>
      </w:r>
      <w:r w:rsidRPr="00333FD5">
        <w:rPr>
          <w:rFonts w:ascii="微软雅黑" w:eastAsia="微软雅黑" w:hAnsi="微软雅黑" w:cs="宋体" w:hint="eastAsia"/>
          <w:color w:val="333333"/>
          <w:kern w:val="0"/>
          <w:szCs w:val="21"/>
        </w:rPr>
        <w:t>将代销本公司以下基金：</w:t>
      </w:r>
    </w:p>
    <w:tbl>
      <w:tblPr>
        <w:tblW w:w="9040" w:type="dxa"/>
        <w:tblInd w:w="-5" w:type="dxa"/>
        <w:tblLook w:val="04A0"/>
      </w:tblPr>
      <w:tblGrid>
        <w:gridCol w:w="1120"/>
        <w:gridCol w:w="4976"/>
        <w:gridCol w:w="2944"/>
      </w:tblGrid>
      <w:tr w:rsidR="00706200" w:rsidRPr="00706200" w:rsidTr="00706200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00" w:rsidRPr="00706200" w:rsidRDefault="00706200" w:rsidP="00706200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706200"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  <w:t>基金代码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00" w:rsidRPr="00706200" w:rsidRDefault="00706200" w:rsidP="00706200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706200"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  <w:t>基金全称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00" w:rsidRPr="00706200" w:rsidRDefault="00706200" w:rsidP="00706200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706200"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  <w:t>基金简称</w:t>
            </w:r>
          </w:p>
        </w:tc>
      </w:tr>
      <w:tr w:rsidR="00706200" w:rsidRPr="00706200" w:rsidTr="00706200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200" w:rsidRPr="00706200" w:rsidRDefault="00706200" w:rsidP="00706200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706200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020437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200" w:rsidRPr="00706200" w:rsidRDefault="00706200" w:rsidP="00706200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706200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宝盈医疗健康沪港深股票型证券投资基金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200" w:rsidRPr="00706200" w:rsidRDefault="00706200" w:rsidP="00706200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706200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宝盈医疗健康沪港深C</w:t>
            </w:r>
          </w:p>
        </w:tc>
      </w:tr>
      <w:tr w:rsidR="00706200" w:rsidRPr="00706200" w:rsidTr="0070620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00" w:rsidRPr="00706200" w:rsidRDefault="00706200" w:rsidP="00706200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706200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020120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00" w:rsidRPr="00706200" w:rsidRDefault="00706200" w:rsidP="00706200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706200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宝盈华证龙头红利50指数型发起式证券投资基金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00" w:rsidRPr="00706200" w:rsidRDefault="00706200" w:rsidP="00706200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706200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宝盈华证龙头红利50A</w:t>
            </w:r>
          </w:p>
        </w:tc>
      </w:tr>
      <w:tr w:rsidR="00706200" w:rsidRPr="00706200" w:rsidTr="0070620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00" w:rsidRPr="00706200" w:rsidRDefault="00706200" w:rsidP="00706200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706200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020121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00" w:rsidRPr="00706200" w:rsidRDefault="00706200" w:rsidP="00706200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706200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宝盈华证龙头红利50指数型发起式证券投资基金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00" w:rsidRPr="00706200" w:rsidRDefault="00706200" w:rsidP="00706200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706200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宝盈华证龙头红利50C</w:t>
            </w:r>
          </w:p>
        </w:tc>
      </w:tr>
      <w:tr w:rsidR="00706200" w:rsidRPr="00706200" w:rsidTr="0070620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00" w:rsidRPr="00706200" w:rsidRDefault="00706200" w:rsidP="00706200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706200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018165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00" w:rsidRPr="00706200" w:rsidRDefault="00706200" w:rsidP="00706200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706200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宝盈中证同业存单AAA指数7天持有期证券投资基金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00" w:rsidRPr="00706200" w:rsidRDefault="00706200" w:rsidP="00706200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706200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宝盈同业存单指数7天持有</w:t>
            </w:r>
          </w:p>
        </w:tc>
      </w:tr>
      <w:tr w:rsidR="00706200" w:rsidRPr="00706200" w:rsidTr="0070620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00" w:rsidRPr="00706200" w:rsidRDefault="00706200" w:rsidP="00706200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706200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010139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00" w:rsidRPr="00706200" w:rsidRDefault="00706200" w:rsidP="00706200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706200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宝盈盈沛纯债债券型证券投资基金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00" w:rsidRPr="00706200" w:rsidRDefault="00706200" w:rsidP="00706200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706200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宝盈盈沛A</w:t>
            </w:r>
          </w:p>
        </w:tc>
      </w:tr>
      <w:tr w:rsidR="00706200" w:rsidRPr="00706200" w:rsidTr="0070620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00" w:rsidRPr="00706200" w:rsidRDefault="00706200" w:rsidP="00706200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706200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010140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00" w:rsidRPr="00706200" w:rsidRDefault="00706200" w:rsidP="00706200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706200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宝盈盈沛纯债债券型证券投资基金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00" w:rsidRPr="00706200" w:rsidRDefault="00706200" w:rsidP="00706200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706200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宝盈盈沛C</w:t>
            </w:r>
          </w:p>
        </w:tc>
      </w:tr>
      <w:tr w:rsidR="00706200" w:rsidRPr="00706200" w:rsidTr="0070620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00" w:rsidRPr="00706200" w:rsidRDefault="00706200" w:rsidP="00706200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706200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006946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00" w:rsidRPr="00706200" w:rsidRDefault="00706200" w:rsidP="00706200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706200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宝盈聚享纯债定期开放债券型发起式证券投资基金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00" w:rsidRPr="00706200" w:rsidRDefault="00706200" w:rsidP="00706200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706200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宝盈聚享纯债定期开放</w:t>
            </w:r>
          </w:p>
        </w:tc>
      </w:tr>
    </w:tbl>
    <w:p w:rsidR="00333FD5" w:rsidRPr="00333FD5" w:rsidRDefault="00333FD5" w:rsidP="00181D17">
      <w:pPr>
        <w:widowControl/>
        <w:spacing w:line="300" w:lineRule="atLeast"/>
        <w:ind w:firstLineChars="200" w:firstLine="4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333FD5">
        <w:rPr>
          <w:rFonts w:ascii="微软雅黑" w:eastAsia="微软雅黑" w:hAnsi="微软雅黑" w:cs="宋体" w:hint="eastAsia"/>
          <w:color w:val="333333"/>
          <w:kern w:val="0"/>
          <w:szCs w:val="21"/>
        </w:rPr>
        <w:t>投资人可在</w:t>
      </w:r>
      <w:r w:rsidR="00706200">
        <w:rPr>
          <w:rFonts w:ascii="微软雅黑" w:eastAsia="微软雅黑" w:hAnsi="微软雅黑" w:cs="宋体" w:hint="eastAsia"/>
          <w:color w:val="333333"/>
          <w:kern w:val="0"/>
          <w:szCs w:val="21"/>
        </w:rPr>
        <w:t>华夏财富</w:t>
      </w:r>
      <w:r w:rsidRPr="00333FD5">
        <w:rPr>
          <w:rFonts w:ascii="微软雅黑" w:eastAsia="微软雅黑" w:hAnsi="微软雅黑" w:cs="宋体" w:hint="eastAsia"/>
          <w:color w:val="333333"/>
          <w:kern w:val="0"/>
          <w:szCs w:val="21"/>
        </w:rPr>
        <w:t>办理本公司基金开户业务及上述基金的申购、赎回、定投、转换等业务，进行相关信息查询并享受相应的售后服务。 </w:t>
      </w:r>
      <w:bookmarkStart w:id="0" w:name="_GoBack"/>
      <w:bookmarkEnd w:id="0"/>
    </w:p>
    <w:p w:rsidR="00333FD5" w:rsidRPr="00333FD5" w:rsidRDefault="00333FD5" w:rsidP="00181D17">
      <w:pPr>
        <w:widowControl/>
        <w:spacing w:line="300" w:lineRule="atLeast"/>
        <w:ind w:firstLineChars="200" w:firstLine="4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333FD5">
        <w:rPr>
          <w:rFonts w:ascii="微软雅黑" w:eastAsia="微软雅黑" w:hAnsi="微软雅黑" w:cs="宋体" w:hint="eastAsia"/>
          <w:color w:val="333333"/>
          <w:kern w:val="0"/>
          <w:szCs w:val="21"/>
        </w:rPr>
        <w:t>投资人可通过以下途径咨询有关详情：</w:t>
      </w:r>
    </w:p>
    <w:p w:rsidR="00333FD5" w:rsidRPr="00333FD5" w:rsidRDefault="00333FD5" w:rsidP="00181D17">
      <w:pPr>
        <w:widowControl/>
        <w:spacing w:line="300" w:lineRule="atLeast"/>
        <w:ind w:firstLineChars="200" w:firstLine="4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333FD5">
        <w:rPr>
          <w:rFonts w:ascii="微软雅黑" w:eastAsia="微软雅黑" w:hAnsi="微软雅黑" w:cs="宋体" w:hint="eastAsia"/>
          <w:color w:val="333333"/>
          <w:kern w:val="0"/>
          <w:szCs w:val="21"/>
        </w:rPr>
        <w:t>1、宝盈基金管理有限公司</w:t>
      </w:r>
    </w:p>
    <w:p w:rsidR="00333FD5" w:rsidRPr="00333FD5" w:rsidRDefault="00333FD5" w:rsidP="00181D17">
      <w:pPr>
        <w:widowControl/>
        <w:spacing w:line="300" w:lineRule="atLeast"/>
        <w:ind w:firstLineChars="200" w:firstLine="4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333FD5">
        <w:rPr>
          <w:rFonts w:ascii="微软雅黑" w:eastAsia="微软雅黑" w:hAnsi="微软雅黑" w:cs="宋体" w:hint="eastAsia"/>
          <w:color w:val="333333"/>
          <w:kern w:val="0"/>
          <w:szCs w:val="21"/>
        </w:rPr>
        <w:t>客户服务电话：400-8888-300</w:t>
      </w:r>
    </w:p>
    <w:p w:rsidR="00333FD5" w:rsidRPr="00333FD5" w:rsidRDefault="00333FD5" w:rsidP="00181D17">
      <w:pPr>
        <w:widowControl/>
        <w:spacing w:line="300" w:lineRule="atLeast"/>
        <w:ind w:firstLineChars="200" w:firstLine="4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333FD5">
        <w:rPr>
          <w:rFonts w:ascii="微软雅黑" w:eastAsia="微软雅黑" w:hAnsi="微软雅黑" w:cs="宋体" w:hint="eastAsia"/>
          <w:color w:val="333333"/>
          <w:kern w:val="0"/>
          <w:szCs w:val="21"/>
        </w:rPr>
        <w:t>公司网址：www.byfunds.com</w:t>
      </w:r>
    </w:p>
    <w:p w:rsidR="00706200" w:rsidRPr="00706200" w:rsidRDefault="00333FD5" w:rsidP="00181D17">
      <w:pPr>
        <w:widowControl/>
        <w:spacing w:line="300" w:lineRule="atLeast"/>
        <w:ind w:firstLineChars="200" w:firstLine="4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333FD5">
        <w:rPr>
          <w:rFonts w:ascii="微软雅黑" w:eastAsia="微软雅黑" w:hAnsi="微软雅黑" w:cs="宋体" w:hint="eastAsia"/>
          <w:color w:val="333333"/>
          <w:kern w:val="0"/>
          <w:szCs w:val="21"/>
        </w:rPr>
        <w:t>2、</w:t>
      </w:r>
      <w:r w:rsidR="00706200" w:rsidRPr="00706200">
        <w:rPr>
          <w:rFonts w:ascii="微软雅黑" w:eastAsia="微软雅黑" w:hAnsi="微软雅黑" w:cs="宋体" w:hint="eastAsia"/>
          <w:color w:val="333333"/>
          <w:kern w:val="0"/>
          <w:szCs w:val="21"/>
        </w:rPr>
        <w:t>上海华夏财富投资管理有限公司</w:t>
      </w:r>
    </w:p>
    <w:p w:rsidR="00706200" w:rsidRPr="00706200" w:rsidRDefault="00706200" w:rsidP="00181D17">
      <w:pPr>
        <w:widowControl/>
        <w:spacing w:line="300" w:lineRule="atLeast"/>
        <w:ind w:firstLineChars="200" w:firstLine="4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706200">
        <w:rPr>
          <w:rFonts w:ascii="微软雅黑" w:eastAsia="微软雅黑" w:hAnsi="微软雅黑" w:cs="宋体" w:hint="eastAsia"/>
          <w:color w:val="333333"/>
          <w:kern w:val="0"/>
          <w:szCs w:val="21"/>
        </w:rPr>
        <w:t>公司网站：www.amcfortune.com</w:t>
      </w:r>
    </w:p>
    <w:p w:rsidR="00333FD5" w:rsidRPr="00333FD5" w:rsidRDefault="00706200" w:rsidP="00181D17">
      <w:pPr>
        <w:widowControl/>
        <w:spacing w:line="300" w:lineRule="atLeast"/>
        <w:ind w:firstLineChars="200" w:firstLine="4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706200">
        <w:rPr>
          <w:rFonts w:ascii="微软雅黑" w:eastAsia="微软雅黑" w:hAnsi="微软雅黑" w:cs="宋体" w:hint="eastAsia"/>
          <w:color w:val="333333"/>
          <w:kern w:val="0"/>
          <w:szCs w:val="21"/>
        </w:rPr>
        <w:t>客户服务电话：400-8175-666</w:t>
      </w:r>
      <w:r w:rsidR="00333FD5" w:rsidRPr="00333FD5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:rsidR="00333FD5" w:rsidRPr="00333FD5" w:rsidRDefault="00333FD5" w:rsidP="00181D17">
      <w:pPr>
        <w:widowControl/>
        <w:spacing w:line="300" w:lineRule="atLeast"/>
        <w:ind w:firstLineChars="200" w:firstLine="4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333FD5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风险提示：基金管理人承诺以诚实信用、勤勉尽责的原则管理和运用基金资产，但不保证基金一定盈利，也不保证最低收益。销售机构根据法规要求对投资人类别、风险承受能力和基金的风险等级进行划分，并提出适当性匹配意见。投资人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333FD5" w:rsidRPr="00333FD5" w:rsidRDefault="00333FD5" w:rsidP="00181D17">
      <w:pPr>
        <w:widowControl/>
        <w:spacing w:line="300" w:lineRule="atLeast"/>
        <w:ind w:firstLineChars="200" w:firstLine="4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333FD5">
        <w:rPr>
          <w:rFonts w:ascii="微软雅黑" w:eastAsia="微软雅黑" w:hAnsi="微软雅黑" w:cs="宋体" w:hint="eastAsia"/>
          <w:color w:val="333333"/>
          <w:kern w:val="0"/>
          <w:szCs w:val="21"/>
        </w:rPr>
        <w:t>本公司保留对该公告的最终解释权。</w:t>
      </w:r>
    </w:p>
    <w:p w:rsidR="00333FD5" w:rsidRDefault="00333FD5" w:rsidP="00181D17">
      <w:pPr>
        <w:widowControl/>
        <w:spacing w:line="300" w:lineRule="atLeast"/>
        <w:ind w:firstLineChars="200" w:firstLine="4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333FD5">
        <w:rPr>
          <w:rFonts w:ascii="微软雅黑" w:eastAsia="微软雅黑" w:hAnsi="微软雅黑" w:cs="宋体" w:hint="eastAsia"/>
          <w:color w:val="333333"/>
          <w:kern w:val="0"/>
          <w:szCs w:val="21"/>
        </w:rPr>
        <w:t>特此公告。</w:t>
      </w:r>
    </w:p>
    <w:p w:rsidR="00181D17" w:rsidRDefault="00181D17" w:rsidP="00181D17">
      <w:pPr>
        <w:widowControl/>
        <w:spacing w:line="300" w:lineRule="atLeast"/>
        <w:ind w:firstLineChars="200" w:firstLine="4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181D17" w:rsidRPr="00333FD5" w:rsidRDefault="00181D17" w:rsidP="00181D17">
      <w:pPr>
        <w:widowControl/>
        <w:spacing w:line="300" w:lineRule="atLeast"/>
        <w:ind w:firstLineChars="200" w:firstLine="4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333FD5" w:rsidRPr="00333FD5" w:rsidRDefault="00333FD5" w:rsidP="00333FD5">
      <w:pPr>
        <w:widowControl/>
        <w:spacing w:line="300" w:lineRule="atLeast"/>
        <w:jc w:val="righ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333FD5">
        <w:rPr>
          <w:rFonts w:ascii="微软雅黑" w:eastAsia="微软雅黑" w:hAnsi="微软雅黑" w:cs="宋体" w:hint="eastAsia"/>
          <w:color w:val="333333"/>
          <w:kern w:val="0"/>
          <w:szCs w:val="21"/>
        </w:rPr>
        <w:t>宝盈基金管理有限公司</w:t>
      </w:r>
    </w:p>
    <w:p w:rsidR="00A830A9" w:rsidRPr="008E185E" w:rsidRDefault="00333FD5" w:rsidP="008E185E">
      <w:pPr>
        <w:widowControl/>
        <w:spacing w:line="300" w:lineRule="atLeast"/>
        <w:jc w:val="righ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333FD5">
        <w:rPr>
          <w:rFonts w:ascii="微软雅黑" w:eastAsia="微软雅黑" w:hAnsi="微软雅黑" w:cs="宋体" w:hint="eastAsia"/>
          <w:color w:val="333333"/>
          <w:kern w:val="0"/>
          <w:szCs w:val="21"/>
        </w:rPr>
        <w:t>202</w:t>
      </w:r>
      <w:r w:rsidR="00A8279B">
        <w:rPr>
          <w:rFonts w:ascii="微软雅黑" w:eastAsia="微软雅黑" w:hAnsi="微软雅黑" w:cs="宋体"/>
          <w:color w:val="333333"/>
          <w:kern w:val="0"/>
          <w:szCs w:val="21"/>
        </w:rPr>
        <w:t>4</w:t>
      </w:r>
      <w:r w:rsidRPr="00333FD5">
        <w:rPr>
          <w:rFonts w:ascii="微软雅黑" w:eastAsia="微软雅黑" w:hAnsi="微软雅黑" w:cs="宋体" w:hint="eastAsia"/>
          <w:color w:val="333333"/>
          <w:kern w:val="0"/>
          <w:szCs w:val="21"/>
        </w:rPr>
        <w:t>年</w:t>
      </w:r>
      <w:r w:rsidR="00A8279B">
        <w:rPr>
          <w:rFonts w:ascii="微软雅黑" w:eastAsia="微软雅黑" w:hAnsi="微软雅黑" w:cs="宋体"/>
          <w:color w:val="333333"/>
          <w:kern w:val="0"/>
          <w:szCs w:val="21"/>
        </w:rPr>
        <w:t>3</w:t>
      </w:r>
      <w:r w:rsidRPr="00333FD5">
        <w:rPr>
          <w:rFonts w:ascii="微软雅黑" w:eastAsia="微软雅黑" w:hAnsi="微软雅黑" w:cs="宋体" w:hint="eastAsia"/>
          <w:color w:val="333333"/>
          <w:kern w:val="0"/>
          <w:szCs w:val="21"/>
        </w:rPr>
        <w:t>月</w:t>
      </w:r>
      <w:r w:rsidR="00706200">
        <w:rPr>
          <w:rFonts w:ascii="微软雅黑" w:eastAsia="微软雅黑" w:hAnsi="微软雅黑" w:cs="宋体"/>
          <w:color w:val="333333"/>
          <w:kern w:val="0"/>
          <w:szCs w:val="21"/>
        </w:rPr>
        <w:t>22</w:t>
      </w:r>
      <w:r w:rsidRPr="00333FD5">
        <w:rPr>
          <w:rFonts w:ascii="微软雅黑" w:eastAsia="微软雅黑" w:hAnsi="微软雅黑" w:cs="宋体" w:hint="eastAsia"/>
          <w:color w:val="333333"/>
          <w:kern w:val="0"/>
          <w:szCs w:val="21"/>
        </w:rPr>
        <w:t>日</w:t>
      </w:r>
    </w:p>
    <w:sectPr w:rsidR="00A830A9" w:rsidRPr="008E185E" w:rsidSect="00B52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859" w:rsidRDefault="00242859" w:rsidP="00333FD5">
      <w:r>
        <w:separator/>
      </w:r>
    </w:p>
  </w:endnote>
  <w:endnote w:type="continuationSeparator" w:id="0">
    <w:p w:rsidR="00242859" w:rsidRDefault="00242859" w:rsidP="00333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859" w:rsidRDefault="00242859" w:rsidP="00333FD5">
      <w:r>
        <w:separator/>
      </w:r>
    </w:p>
  </w:footnote>
  <w:footnote w:type="continuationSeparator" w:id="0">
    <w:p w:rsidR="00242859" w:rsidRDefault="00242859" w:rsidP="00333F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91C"/>
    <w:rsid w:val="00175B8A"/>
    <w:rsid w:val="00181D17"/>
    <w:rsid w:val="00207B94"/>
    <w:rsid w:val="00242859"/>
    <w:rsid w:val="00293F6D"/>
    <w:rsid w:val="003117D4"/>
    <w:rsid w:val="00333FD5"/>
    <w:rsid w:val="003D6FCA"/>
    <w:rsid w:val="00482FE8"/>
    <w:rsid w:val="004E1123"/>
    <w:rsid w:val="004E5E40"/>
    <w:rsid w:val="004F5CB7"/>
    <w:rsid w:val="00545321"/>
    <w:rsid w:val="00566C89"/>
    <w:rsid w:val="005A16AC"/>
    <w:rsid w:val="00706200"/>
    <w:rsid w:val="00805567"/>
    <w:rsid w:val="008E185E"/>
    <w:rsid w:val="008E495C"/>
    <w:rsid w:val="00916664"/>
    <w:rsid w:val="00966FF2"/>
    <w:rsid w:val="00A8279B"/>
    <w:rsid w:val="00A830A9"/>
    <w:rsid w:val="00AC0D89"/>
    <w:rsid w:val="00AE2611"/>
    <w:rsid w:val="00B52545"/>
    <w:rsid w:val="00BD3045"/>
    <w:rsid w:val="00C764DF"/>
    <w:rsid w:val="00C828A0"/>
    <w:rsid w:val="00E962E8"/>
    <w:rsid w:val="00F3491C"/>
    <w:rsid w:val="00F838A5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45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33FD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3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3F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3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3FD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33FD5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375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47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2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12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7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12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54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47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0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48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78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78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9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703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4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61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72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72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24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36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6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849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9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586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10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80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2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91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2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63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4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46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506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40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32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61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43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6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38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90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85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53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41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82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61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52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66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26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43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405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92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69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61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4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12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4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76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7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7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66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68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41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95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18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83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79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863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89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62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4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756</Characters>
  <Application>Microsoft Office Word</Application>
  <DocSecurity>4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杨晓</dc:creator>
  <cp:keywords/>
  <dc:description/>
  <cp:lastModifiedBy>ZHONGM</cp:lastModifiedBy>
  <cp:revision>2</cp:revision>
  <dcterms:created xsi:type="dcterms:W3CDTF">2024-03-21T16:00:00Z</dcterms:created>
  <dcterms:modified xsi:type="dcterms:W3CDTF">2024-03-21T16:00:00Z</dcterms:modified>
</cp:coreProperties>
</file>