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bookmarkStart w:id="0" w:name="_GoBack"/>
      <w:r w:rsidRPr="00622415">
        <w:rPr>
          <w:rFonts w:ascii="Arial" w:eastAsiaTheme="minorEastAsia" w:hAnsi="Arial" w:cs="Arial"/>
          <w:b/>
          <w:bCs/>
          <w:kern w:val="0"/>
          <w:szCs w:val="21"/>
        </w:rPr>
        <w:t>关于</w:t>
      </w:r>
      <w:r w:rsidR="00D45A9B" w:rsidRPr="00D45A9B">
        <w:rPr>
          <w:rFonts w:ascii="Arial" w:eastAsiaTheme="minorEastAsia" w:hAnsi="Arial" w:cs="Arial" w:hint="eastAsia"/>
          <w:b/>
          <w:bCs/>
          <w:kern w:val="0"/>
          <w:szCs w:val="21"/>
        </w:rPr>
        <w:t>景顺长城纳斯达克科技市值加权交易型开放式指数证券投资基金发起式联接基金（</w:t>
      </w:r>
      <w:r w:rsidR="00D45A9B" w:rsidRPr="00D45A9B">
        <w:rPr>
          <w:rFonts w:ascii="Arial" w:eastAsiaTheme="minorEastAsia" w:hAnsi="Arial" w:cs="Arial" w:hint="eastAsia"/>
          <w:b/>
          <w:bCs/>
          <w:kern w:val="0"/>
          <w:szCs w:val="21"/>
        </w:rPr>
        <w:t>QDII</w:t>
      </w:r>
      <w:r w:rsidR="00D45A9B" w:rsidRPr="00D45A9B">
        <w:rPr>
          <w:rFonts w:ascii="Arial" w:eastAsiaTheme="minorEastAsia" w:hAnsi="Arial" w:cs="Arial" w:hint="eastAsia"/>
          <w:b/>
          <w:bCs/>
          <w:kern w:val="0"/>
          <w:szCs w:val="21"/>
        </w:rPr>
        <w:t>）</w:t>
      </w:r>
      <w:r w:rsidRPr="00622415">
        <w:rPr>
          <w:rFonts w:ascii="Arial" w:eastAsiaTheme="minorEastAsia" w:hAnsi="Arial" w:cs="Arial"/>
          <w:b/>
          <w:bCs/>
          <w:kern w:val="0"/>
          <w:szCs w:val="21"/>
        </w:rPr>
        <w:t>新增</w:t>
      </w:r>
      <w:r w:rsidR="003F25EB">
        <w:rPr>
          <w:rFonts w:ascii="Arial" w:eastAsiaTheme="minorEastAsia" w:hAnsi="Arial" w:cs="Arial" w:hint="eastAsia"/>
          <w:b/>
          <w:bCs/>
          <w:kern w:val="0"/>
          <w:szCs w:val="21"/>
        </w:rPr>
        <w:t>陆基金</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bookmarkEnd w:id="0"/>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3F25EB">
        <w:rPr>
          <w:rFonts w:ascii="Arial" w:hAnsi="Arial" w:cs="Arial" w:hint="eastAsia"/>
          <w:szCs w:val="21"/>
        </w:rPr>
        <w:t>上海陆金所基金销售有限公司</w:t>
      </w:r>
      <w:r w:rsidR="00EB6A0C" w:rsidRPr="000147DB">
        <w:rPr>
          <w:rFonts w:ascii="Arial" w:hAnsi="Arial" w:cs="Arial" w:hint="eastAsia"/>
          <w:szCs w:val="21"/>
        </w:rPr>
        <w:t>（以下简称</w:t>
      </w:r>
      <w:r w:rsidR="00EB6A0C" w:rsidRPr="000147DB">
        <w:rPr>
          <w:rFonts w:ascii="Arial" w:hAnsi="Arial" w:cs="Arial"/>
          <w:szCs w:val="21"/>
        </w:rPr>
        <w:t>“</w:t>
      </w:r>
      <w:r w:rsidR="003F25EB">
        <w:rPr>
          <w:rFonts w:ascii="Arial" w:hAnsi="Arial" w:cs="Arial" w:hint="eastAsia"/>
          <w:szCs w:val="21"/>
        </w:rPr>
        <w:t>陆基金</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303FAC">
        <w:rPr>
          <w:rFonts w:ascii="Arial" w:hAnsi="Arial" w:cs="Arial" w:hint="eastAsia"/>
          <w:szCs w:val="21"/>
        </w:rPr>
        <w:t>4</w:t>
      </w:r>
      <w:r w:rsidR="00032518" w:rsidRPr="000147DB">
        <w:rPr>
          <w:rFonts w:ascii="Arial" w:hAnsi="Arial" w:cs="Arial" w:hint="eastAsia"/>
          <w:szCs w:val="21"/>
        </w:rPr>
        <w:t>年</w:t>
      </w:r>
      <w:r w:rsidR="003F25EB">
        <w:rPr>
          <w:rFonts w:ascii="Arial" w:hAnsi="Arial" w:cs="Arial"/>
          <w:szCs w:val="21"/>
        </w:rPr>
        <w:t>3</w:t>
      </w:r>
      <w:r w:rsidR="00032518" w:rsidRPr="000147DB">
        <w:rPr>
          <w:rFonts w:ascii="Arial" w:hAnsi="Arial" w:cs="Arial" w:hint="eastAsia"/>
          <w:szCs w:val="21"/>
        </w:rPr>
        <w:t>月</w:t>
      </w:r>
      <w:r w:rsidR="003F25EB">
        <w:rPr>
          <w:rFonts w:ascii="Arial" w:hAnsi="Arial" w:cs="Arial"/>
          <w:szCs w:val="21"/>
        </w:rPr>
        <w:t>1</w:t>
      </w:r>
      <w:r w:rsidR="006A2479">
        <w:rPr>
          <w:rFonts w:ascii="Arial" w:hAnsi="Arial" w:cs="Arial"/>
          <w:szCs w:val="21"/>
        </w:rPr>
        <w:t>2</w:t>
      </w:r>
      <w:r w:rsidRPr="000147DB">
        <w:rPr>
          <w:rFonts w:ascii="Arial" w:hAnsi="Arial" w:cs="Arial" w:hint="eastAsia"/>
          <w:szCs w:val="21"/>
        </w:rPr>
        <w:t>日起新增委托</w:t>
      </w:r>
      <w:r w:rsidR="003F25EB">
        <w:rPr>
          <w:rFonts w:ascii="Arial" w:hAnsi="Arial" w:cs="Arial" w:hint="eastAsia"/>
          <w:szCs w:val="21"/>
        </w:rPr>
        <w:t>陆基金</w:t>
      </w:r>
      <w:r w:rsidR="004F0132" w:rsidRPr="000147DB">
        <w:rPr>
          <w:rFonts w:ascii="Arial" w:hAnsi="Arial" w:cs="Arial" w:hint="eastAsia"/>
          <w:szCs w:val="21"/>
        </w:rPr>
        <w:t>销售</w:t>
      </w:r>
      <w:r w:rsidR="00D45A9B" w:rsidRPr="00D45A9B">
        <w:rPr>
          <w:rFonts w:ascii="Arial" w:hAnsi="Arial" w:cs="Arial" w:hint="eastAsia"/>
          <w:szCs w:val="21"/>
        </w:rPr>
        <w:t>景顺长城纳斯达克科技市值加权交易型开放式指数证券投资基金发起式联接基金（</w:t>
      </w:r>
      <w:r w:rsidR="00D45A9B" w:rsidRPr="00D45A9B">
        <w:rPr>
          <w:rFonts w:ascii="Arial" w:hAnsi="Arial" w:cs="Arial" w:hint="eastAsia"/>
          <w:szCs w:val="21"/>
        </w:rPr>
        <w:t>QDII</w:t>
      </w:r>
      <w:r w:rsidR="00D45A9B" w:rsidRPr="00D45A9B">
        <w:rPr>
          <w:rFonts w:ascii="Arial" w:hAnsi="Arial" w:cs="Arial" w:hint="eastAsia"/>
          <w:szCs w:val="21"/>
        </w:rPr>
        <w:t>）</w:t>
      </w:r>
      <w:r w:rsidR="006B759B" w:rsidRPr="000147DB">
        <w:rPr>
          <w:rFonts w:ascii="Arial" w:hAnsi="Arial" w:cs="Arial" w:hint="eastAsia"/>
          <w:szCs w:val="21"/>
        </w:rPr>
        <w:t>，具体的业务流程、办理时间和办理方式以</w:t>
      </w:r>
      <w:r w:rsidR="003F25EB">
        <w:rPr>
          <w:rFonts w:ascii="Arial" w:hAnsi="Arial" w:cs="Arial" w:hint="eastAsia"/>
          <w:szCs w:val="21"/>
        </w:rPr>
        <w:t>陆基金</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129"/>
        <w:gridCol w:w="2835"/>
        <w:gridCol w:w="1134"/>
        <w:gridCol w:w="1134"/>
        <w:gridCol w:w="1985"/>
      </w:tblGrid>
      <w:tr w:rsidR="006311B1" w:rsidRPr="00622415" w:rsidTr="00D45A9B">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11B1" w:rsidRPr="00622415" w:rsidRDefault="006311B1" w:rsidP="002343C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rsidR="006311B1" w:rsidRPr="00622415" w:rsidRDefault="006311B1" w:rsidP="002343C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311B1" w:rsidRDefault="006311B1" w:rsidP="002343C1">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6311B1" w:rsidRPr="00622415" w:rsidRDefault="006311B1" w:rsidP="002343C1">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311B1" w:rsidRDefault="006311B1" w:rsidP="002343C1">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6311B1" w:rsidRPr="00622415" w:rsidRDefault="006311B1" w:rsidP="002343C1">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6311B1" w:rsidRPr="00177C9A" w:rsidRDefault="006311B1" w:rsidP="002343C1">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7F629D" w:rsidRPr="00622415" w:rsidTr="007F629D">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F629D" w:rsidRPr="00C15AAA" w:rsidRDefault="007F629D" w:rsidP="007F629D">
            <w:pPr>
              <w:widowControl/>
              <w:rPr>
                <w:rFonts w:ascii="Arial" w:hAnsi="Arial" w:cs="Arial"/>
                <w:szCs w:val="21"/>
              </w:rPr>
            </w:pPr>
            <w:r w:rsidRPr="0026230E">
              <w:rPr>
                <w:rFonts w:hint="eastAsia"/>
              </w:rPr>
              <w:t>017091</w:t>
            </w:r>
          </w:p>
        </w:tc>
        <w:tc>
          <w:tcPr>
            <w:tcW w:w="2835" w:type="dxa"/>
            <w:tcBorders>
              <w:top w:val="nil"/>
              <w:left w:val="nil"/>
              <w:bottom w:val="single" w:sz="4" w:space="0" w:color="auto"/>
              <w:right w:val="single" w:sz="4" w:space="0" w:color="auto"/>
            </w:tcBorders>
            <w:shd w:val="clear" w:color="000000" w:fill="FFFFFF"/>
            <w:noWrap/>
            <w:vAlign w:val="center"/>
          </w:tcPr>
          <w:p w:rsidR="007F629D" w:rsidRPr="00C15AAA" w:rsidRDefault="007F629D" w:rsidP="007F629D">
            <w:pPr>
              <w:widowControl/>
              <w:rPr>
                <w:rFonts w:ascii="Arial" w:hAnsi="Arial" w:cs="Arial"/>
                <w:szCs w:val="21"/>
              </w:rPr>
            </w:pPr>
            <w:r w:rsidRPr="0026230E">
              <w:rPr>
                <w:rFonts w:hint="eastAsia"/>
              </w:rPr>
              <w:t>景顺长城纳斯达克科技市值加权交易型开放式指数证券投资基金发起式联接基金（</w:t>
            </w:r>
            <w:r w:rsidRPr="0026230E">
              <w:rPr>
                <w:rFonts w:hint="eastAsia"/>
              </w:rPr>
              <w:t>QDII</w:t>
            </w:r>
            <w:r w:rsidRPr="0026230E">
              <w:rPr>
                <w:rFonts w:hint="eastAsia"/>
              </w:rPr>
              <w:t>）</w:t>
            </w:r>
            <w:r w:rsidRPr="0026230E">
              <w:rPr>
                <w:rFonts w:hint="eastAsia"/>
              </w:rPr>
              <w:t>A</w:t>
            </w:r>
            <w:r w:rsidRPr="0026230E">
              <w:rPr>
                <w:rFonts w:hint="eastAsia"/>
              </w:rPr>
              <w:t>人民币</w:t>
            </w:r>
          </w:p>
        </w:tc>
        <w:tc>
          <w:tcPr>
            <w:tcW w:w="1134" w:type="dxa"/>
            <w:tcBorders>
              <w:top w:val="nil"/>
              <w:left w:val="nil"/>
              <w:bottom w:val="single" w:sz="4" w:space="0" w:color="auto"/>
              <w:right w:val="single" w:sz="4" w:space="0" w:color="auto"/>
            </w:tcBorders>
            <w:shd w:val="clear" w:color="000000" w:fill="FFFFFF"/>
            <w:vAlign w:val="center"/>
          </w:tcPr>
          <w:p w:rsidR="007F629D" w:rsidRPr="00C15AAA" w:rsidRDefault="007F629D" w:rsidP="007F629D">
            <w:pPr>
              <w:widowControl/>
              <w:rPr>
                <w:rFonts w:ascii="Arial" w:hAnsi="Arial" w:cs="Arial"/>
                <w:szCs w:val="21"/>
              </w:rPr>
            </w:pPr>
            <w:r>
              <w:rPr>
                <w:rFonts w:hint="eastAsia"/>
                <w:color w:val="000000"/>
              </w:rPr>
              <w:t>开通</w:t>
            </w:r>
          </w:p>
        </w:tc>
        <w:tc>
          <w:tcPr>
            <w:tcW w:w="1134" w:type="dxa"/>
            <w:tcBorders>
              <w:top w:val="nil"/>
              <w:left w:val="nil"/>
              <w:bottom w:val="single" w:sz="4" w:space="0" w:color="auto"/>
              <w:right w:val="single" w:sz="4" w:space="0" w:color="auto"/>
            </w:tcBorders>
            <w:shd w:val="clear" w:color="000000" w:fill="FFFFFF"/>
            <w:vAlign w:val="center"/>
          </w:tcPr>
          <w:p w:rsidR="007F629D" w:rsidRPr="00C15AAA" w:rsidRDefault="007F629D" w:rsidP="007F629D">
            <w:pPr>
              <w:widowControl/>
              <w:rPr>
                <w:rFonts w:ascii="Arial" w:hAnsi="Arial" w:cs="Arial"/>
                <w:szCs w:val="21"/>
              </w:rPr>
            </w:pPr>
            <w:r>
              <w:rPr>
                <w:rFonts w:hint="eastAsia"/>
                <w:color w:val="000000"/>
              </w:rPr>
              <w:t>开通</w:t>
            </w:r>
          </w:p>
        </w:tc>
        <w:tc>
          <w:tcPr>
            <w:tcW w:w="1985" w:type="dxa"/>
            <w:tcBorders>
              <w:top w:val="nil"/>
              <w:left w:val="nil"/>
              <w:bottom w:val="single" w:sz="4" w:space="0" w:color="auto"/>
              <w:right w:val="single" w:sz="4" w:space="0" w:color="auto"/>
            </w:tcBorders>
            <w:shd w:val="clear" w:color="000000" w:fill="FFFFFF"/>
            <w:vAlign w:val="center"/>
          </w:tcPr>
          <w:p w:rsidR="007F629D" w:rsidRPr="00C15AAA" w:rsidRDefault="007F629D" w:rsidP="007F629D">
            <w:pPr>
              <w:widowControl/>
              <w:rPr>
                <w:rFonts w:ascii="Arial" w:hAnsi="Arial" w:cs="Arial"/>
                <w:szCs w:val="21"/>
              </w:rPr>
            </w:pPr>
            <w:r>
              <w:rPr>
                <w:rFonts w:ascii="Arial" w:hAnsi="Arial" w:cs="Arial" w:hint="eastAsia"/>
                <w:szCs w:val="21"/>
              </w:rPr>
              <w:t>是</w:t>
            </w:r>
          </w:p>
        </w:tc>
      </w:tr>
      <w:tr w:rsidR="007F629D" w:rsidRPr="00622415" w:rsidTr="007F629D">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F629D" w:rsidRPr="00C15AAA" w:rsidRDefault="007F629D" w:rsidP="007F629D">
            <w:pPr>
              <w:widowControl/>
              <w:rPr>
                <w:rFonts w:ascii="Arial" w:hAnsi="Arial" w:cs="Arial"/>
                <w:szCs w:val="21"/>
              </w:rPr>
            </w:pPr>
            <w:r w:rsidRPr="0026230E">
              <w:rPr>
                <w:rFonts w:hint="eastAsia"/>
              </w:rPr>
              <w:t>017093</w:t>
            </w:r>
          </w:p>
        </w:tc>
        <w:tc>
          <w:tcPr>
            <w:tcW w:w="2835" w:type="dxa"/>
            <w:tcBorders>
              <w:top w:val="nil"/>
              <w:left w:val="nil"/>
              <w:bottom w:val="single" w:sz="4" w:space="0" w:color="auto"/>
              <w:right w:val="single" w:sz="4" w:space="0" w:color="auto"/>
            </w:tcBorders>
            <w:shd w:val="clear" w:color="000000" w:fill="FFFFFF"/>
            <w:noWrap/>
            <w:vAlign w:val="center"/>
          </w:tcPr>
          <w:p w:rsidR="007F629D" w:rsidRPr="00C15AAA" w:rsidRDefault="007F629D" w:rsidP="007F629D">
            <w:pPr>
              <w:widowControl/>
              <w:rPr>
                <w:rFonts w:ascii="Arial" w:hAnsi="Arial" w:cs="Arial"/>
                <w:szCs w:val="21"/>
              </w:rPr>
            </w:pPr>
            <w:r w:rsidRPr="0026230E">
              <w:rPr>
                <w:rFonts w:hint="eastAsia"/>
              </w:rPr>
              <w:t>景顺长城纳斯达克科技市值加权交易型开放式指数证券投资基金发起式联接基金（</w:t>
            </w:r>
            <w:r w:rsidRPr="0026230E">
              <w:rPr>
                <w:rFonts w:hint="eastAsia"/>
              </w:rPr>
              <w:t>QDII</w:t>
            </w:r>
            <w:r w:rsidRPr="0026230E">
              <w:rPr>
                <w:rFonts w:hint="eastAsia"/>
              </w:rPr>
              <w:t>）</w:t>
            </w:r>
            <w:r w:rsidRPr="0026230E">
              <w:rPr>
                <w:rFonts w:hint="eastAsia"/>
              </w:rPr>
              <w:t>C</w:t>
            </w:r>
            <w:r w:rsidRPr="0026230E">
              <w:rPr>
                <w:rFonts w:hint="eastAsia"/>
              </w:rPr>
              <w:t>人民币</w:t>
            </w:r>
          </w:p>
        </w:tc>
        <w:tc>
          <w:tcPr>
            <w:tcW w:w="1134" w:type="dxa"/>
            <w:tcBorders>
              <w:top w:val="nil"/>
              <w:left w:val="nil"/>
              <w:bottom w:val="single" w:sz="4" w:space="0" w:color="auto"/>
              <w:right w:val="single" w:sz="4" w:space="0" w:color="auto"/>
            </w:tcBorders>
            <w:shd w:val="clear" w:color="000000" w:fill="FFFFFF"/>
            <w:vAlign w:val="center"/>
          </w:tcPr>
          <w:p w:rsidR="007F629D" w:rsidRPr="00C15AAA" w:rsidRDefault="007F629D" w:rsidP="007F629D">
            <w:pPr>
              <w:widowControl/>
              <w:rPr>
                <w:rFonts w:ascii="Arial" w:hAnsi="Arial" w:cs="Arial"/>
                <w:szCs w:val="21"/>
              </w:rPr>
            </w:pPr>
            <w:r>
              <w:rPr>
                <w:rFonts w:hint="eastAsia"/>
                <w:color w:val="000000"/>
              </w:rPr>
              <w:t>开通</w:t>
            </w:r>
          </w:p>
        </w:tc>
        <w:tc>
          <w:tcPr>
            <w:tcW w:w="1134" w:type="dxa"/>
            <w:tcBorders>
              <w:top w:val="nil"/>
              <w:left w:val="nil"/>
              <w:bottom w:val="single" w:sz="4" w:space="0" w:color="auto"/>
              <w:right w:val="single" w:sz="4" w:space="0" w:color="auto"/>
            </w:tcBorders>
            <w:shd w:val="clear" w:color="000000" w:fill="FFFFFF"/>
            <w:vAlign w:val="center"/>
          </w:tcPr>
          <w:p w:rsidR="007F629D" w:rsidRPr="00C15AAA" w:rsidRDefault="007F629D" w:rsidP="007F629D">
            <w:pPr>
              <w:widowControl/>
              <w:rPr>
                <w:rFonts w:ascii="Arial" w:hAnsi="Arial" w:cs="Arial"/>
                <w:szCs w:val="21"/>
              </w:rPr>
            </w:pPr>
            <w:r>
              <w:rPr>
                <w:rFonts w:hint="eastAsia"/>
                <w:color w:val="000000"/>
              </w:rPr>
              <w:t>开通</w:t>
            </w:r>
          </w:p>
        </w:tc>
        <w:tc>
          <w:tcPr>
            <w:tcW w:w="1985" w:type="dxa"/>
            <w:tcBorders>
              <w:top w:val="nil"/>
              <w:left w:val="nil"/>
              <w:bottom w:val="single" w:sz="4" w:space="0" w:color="auto"/>
              <w:right w:val="single" w:sz="4" w:space="0" w:color="auto"/>
            </w:tcBorders>
            <w:shd w:val="clear" w:color="000000" w:fill="FFFFFF"/>
            <w:vAlign w:val="center"/>
          </w:tcPr>
          <w:p w:rsidR="007F629D" w:rsidRPr="00C15AAA" w:rsidRDefault="007F629D" w:rsidP="007F629D">
            <w:pPr>
              <w:widowControl/>
              <w:rPr>
                <w:rFonts w:ascii="Arial" w:hAnsi="Arial" w:cs="Arial"/>
                <w:szCs w:val="21"/>
              </w:rPr>
            </w:pPr>
            <w:r>
              <w:rPr>
                <w:rFonts w:ascii="Arial" w:hAnsi="Arial" w:cs="Arial" w:hint="eastAsia"/>
                <w:szCs w:val="21"/>
              </w:rPr>
              <w:t>不适用</w:t>
            </w:r>
          </w:p>
        </w:tc>
      </w:tr>
      <w:tr w:rsidR="007F629D" w:rsidRPr="00622415" w:rsidTr="007F629D">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F629D" w:rsidRPr="00C15AAA" w:rsidRDefault="007F629D" w:rsidP="007F629D">
            <w:pPr>
              <w:widowControl/>
              <w:rPr>
                <w:rFonts w:ascii="Arial" w:hAnsi="Arial" w:cs="Arial"/>
                <w:szCs w:val="21"/>
              </w:rPr>
            </w:pPr>
            <w:r w:rsidRPr="0026230E">
              <w:rPr>
                <w:rFonts w:hint="eastAsia"/>
              </w:rPr>
              <w:t>019118</w:t>
            </w:r>
          </w:p>
        </w:tc>
        <w:tc>
          <w:tcPr>
            <w:tcW w:w="2835" w:type="dxa"/>
            <w:tcBorders>
              <w:top w:val="nil"/>
              <w:left w:val="nil"/>
              <w:bottom w:val="single" w:sz="4" w:space="0" w:color="auto"/>
              <w:right w:val="single" w:sz="4" w:space="0" w:color="auto"/>
            </w:tcBorders>
            <w:shd w:val="clear" w:color="000000" w:fill="FFFFFF"/>
            <w:noWrap/>
            <w:vAlign w:val="center"/>
          </w:tcPr>
          <w:p w:rsidR="007F629D" w:rsidRPr="00C15AAA" w:rsidRDefault="007F629D" w:rsidP="007F629D">
            <w:pPr>
              <w:widowControl/>
              <w:rPr>
                <w:rFonts w:ascii="Arial" w:hAnsi="Arial" w:cs="Arial"/>
                <w:szCs w:val="21"/>
              </w:rPr>
            </w:pPr>
            <w:r w:rsidRPr="0026230E">
              <w:rPr>
                <w:rFonts w:hint="eastAsia"/>
              </w:rPr>
              <w:t>景顺长城纳斯达克科技市值加权交易型开放式指数证券投资基金发起式联接基金（</w:t>
            </w:r>
            <w:r w:rsidRPr="0026230E">
              <w:rPr>
                <w:rFonts w:hint="eastAsia"/>
              </w:rPr>
              <w:t>QDII</w:t>
            </w:r>
            <w:r w:rsidRPr="0026230E">
              <w:rPr>
                <w:rFonts w:hint="eastAsia"/>
              </w:rPr>
              <w:t>）</w:t>
            </w:r>
            <w:r w:rsidRPr="0026230E">
              <w:rPr>
                <w:rFonts w:hint="eastAsia"/>
              </w:rPr>
              <w:t>E</w:t>
            </w:r>
            <w:r w:rsidRPr="0026230E">
              <w:rPr>
                <w:rFonts w:hint="eastAsia"/>
              </w:rPr>
              <w:t>人民币</w:t>
            </w:r>
          </w:p>
        </w:tc>
        <w:tc>
          <w:tcPr>
            <w:tcW w:w="1134" w:type="dxa"/>
            <w:tcBorders>
              <w:top w:val="nil"/>
              <w:left w:val="nil"/>
              <w:bottom w:val="single" w:sz="4" w:space="0" w:color="auto"/>
              <w:right w:val="single" w:sz="4" w:space="0" w:color="auto"/>
            </w:tcBorders>
            <w:shd w:val="clear" w:color="000000" w:fill="FFFFFF"/>
            <w:vAlign w:val="center"/>
          </w:tcPr>
          <w:p w:rsidR="007F629D" w:rsidRPr="00C15AAA" w:rsidRDefault="007F629D" w:rsidP="007F629D">
            <w:pPr>
              <w:widowControl/>
              <w:rPr>
                <w:rFonts w:ascii="Arial" w:hAnsi="Arial" w:cs="Arial"/>
                <w:szCs w:val="21"/>
              </w:rPr>
            </w:pPr>
            <w:r>
              <w:rPr>
                <w:rFonts w:hint="eastAsia"/>
                <w:color w:val="000000"/>
              </w:rPr>
              <w:t>开通</w:t>
            </w:r>
          </w:p>
        </w:tc>
        <w:tc>
          <w:tcPr>
            <w:tcW w:w="1134" w:type="dxa"/>
            <w:tcBorders>
              <w:top w:val="nil"/>
              <w:left w:val="nil"/>
              <w:bottom w:val="single" w:sz="4" w:space="0" w:color="auto"/>
              <w:right w:val="single" w:sz="4" w:space="0" w:color="auto"/>
            </w:tcBorders>
            <w:shd w:val="clear" w:color="000000" w:fill="FFFFFF"/>
            <w:vAlign w:val="center"/>
          </w:tcPr>
          <w:p w:rsidR="007F629D" w:rsidRPr="00C15AAA" w:rsidRDefault="007F629D" w:rsidP="007F629D">
            <w:pPr>
              <w:widowControl/>
              <w:rPr>
                <w:rFonts w:ascii="Arial" w:hAnsi="Arial" w:cs="Arial"/>
                <w:szCs w:val="21"/>
              </w:rPr>
            </w:pPr>
            <w:r>
              <w:rPr>
                <w:rFonts w:hint="eastAsia"/>
                <w:color w:val="000000"/>
              </w:rPr>
              <w:t>开通</w:t>
            </w:r>
          </w:p>
        </w:tc>
        <w:tc>
          <w:tcPr>
            <w:tcW w:w="1985" w:type="dxa"/>
            <w:tcBorders>
              <w:top w:val="nil"/>
              <w:left w:val="nil"/>
              <w:bottom w:val="single" w:sz="4" w:space="0" w:color="auto"/>
              <w:right w:val="single" w:sz="4" w:space="0" w:color="auto"/>
            </w:tcBorders>
            <w:shd w:val="clear" w:color="000000" w:fill="FFFFFF"/>
            <w:vAlign w:val="center"/>
          </w:tcPr>
          <w:p w:rsidR="007F629D" w:rsidRPr="00C15AAA" w:rsidRDefault="007F629D" w:rsidP="007F629D">
            <w:pPr>
              <w:widowControl/>
              <w:rPr>
                <w:rFonts w:ascii="Arial" w:hAnsi="Arial" w:cs="Arial"/>
                <w:szCs w:val="21"/>
              </w:rPr>
            </w:pPr>
            <w:r>
              <w:rPr>
                <w:rFonts w:ascii="Arial" w:hAnsi="Arial" w:cs="Arial" w:hint="eastAsia"/>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3F25EB">
        <w:rPr>
          <w:rFonts w:ascii="Arial" w:hAnsi="Arial" w:cs="Arial" w:hint="eastAsia"/>
          <w:szCs w:val="21"/>
        </w:rPr>
        <w:t>陆基金</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3F25EB">
        <w:rPr>
          <w:rFonts w:ascii="Arial" w:hAnsi="Arial" w:cs="Arial" w:hint="eastAsia"/>
          <w:kern w:val="0"/>
          <w:szCs w:val="21"/>
        </w:rPr>
        <w:t>上海陆金所基金销售有限公司</w:t>
      </w:r>
    </w:p>
    <w:p w:rsidR="003F25EB" w:rsidRPr="003F25EB" w:rsidRDefault="003F25EB" w:rsidP="003F25EB">
      <w:pPr>
        <w:widowControl/>
        <w:spacing w:line="360" w:lineRule="auto"/>
        <w:ind w:firstLineChars="200" w:firstLine="420"/>
        <w:jc w:val="left"/>
        <w:rPr>
          <w:rFonts w:ascii="Arial" w:hAnsi="Arial" w:cs="Arial"/>
          <w:kern w:val="0"/>
          <w:szCs w:val="21"/>
        </w:rPr>
      </w:pPr>
      <w:r w:rsidRPr="003F25EB">
        <w:rPr>
          <w:rFonts w:ascii="Arial" w:hAnsi="Arial" w:cs="Arial" w:hint="eastAsia"/>
          <w:kern w:val="0"/>
          <w:szCs w:val="21"/>
        </w:rPr>
        <w:t>注册地址：中国（上海）自由贸易试验区源深路</w:t>
      </w:r>
      <w:r w:rsidRPr="003F25EB">
        <w:rPr>
          <w:rFonts w:ascii="Arial" w:hAnsi="Arial" w:cs="Arial" w:hint="eastAsia"/>
          <w:kern w:val="0"/>
          <w:szCs w:val="21"/>
        </w:rPr>
        <w:t>1088</w:t>
      </w:r>
      <w:r w:rsidRPr="003F25EB">
        <w:rPr>
          <w:rFonts w:ascii="Arial" w:hAnsi="Arial" w:cs="Arial" w:hint="eastAsia"/>
          <w:kern w:val="0"/>
          <w:szCs w:val="21"/>
        </w:rPr>
        <w:t>号</w:t>
      </w:r>
      <w:r w:rsidRPr="003F25EB">
        <w:rPr>
          <w:rFonts w:ascii="Arial" w:hAnsi="Arial" w:cs="Arial" w:hint="eastAsia"/>
          <w:kern w:val="0"/>
          <w:szCs w:val="21"/>
        </w:rPr>
        <w:t>7</w:t>
      </w:r>
      <w:r w:rsidRPr="003F25EB">
        <w:rPr>
          <w:rFonts w:ascii="Arial" w:hAnsi="Arial" w:cs="Arial" w:hint="eastAsia"/>
          <w:kern w:val="0"/>
          <w:szCs w:val="21"/>
        </w:rPr>
        <w:t>层（实际楼层</w:t>
      </w:r>
      <w:r w:rsidRPr="003F25EB">
        <w:rPr>
          <w:rFonts w:ascii="Arial" w:hAnsi="Arial" w:cs="Arial" w:hint="eastAsia"/>
          <w:kern w:val="0"/>
          <w:szCs w:val="21"/>
        </w:rPr>
        <w:t>6</w:t>
      </w:r>
      <w:r w:rsidRPr="003F25EB">
        <w:rPr>
          <w:rFonts w:ascii="Arial" w:hAnsi="Arial" w:cs="Arial" w:hint="eastAsia"/>
          <w:kern w:val="0"/>
          <w:szCs w:val="21"/>
        </w:rPr>
        <w:t>层）</w:t>
      </w:r>
    </w:p>
    <w:p w:rsidR="003F25EB" w:rsidRPr="003F25EB" w:rsidRDefault="003F25EB" w:rsidP="003F25EB">
      <w:pPr>
        <w:widowControl/>
        <w:spacing w:line="360" w:lineRule="auto"/>
        <w:ind w:firstLineChars="200" w:firstLine="420"/>
        <w:jc w:val="left"/>
        <w:rPr>
          <w:rFonts w:ascii="Arial" w:hAnsi="Arial" w:cs="Arial"/>
          <w:kern w:val="0"/>
          <w:szCs w:val="21"/>
        </w:rPr>
      </w:pPr>
      <w:r w:rsidRPr="003F25EB">
        <w:rPr>
          <w:rFonts w:ascii="Arial" w:hAnsi="Arial" w:cs="Arial" w:hint="eastAsia"/>
          <w:kern w:val="0"/>
          <w:szCs w:val="21"/>
        </w:rPr>
        <w:t>办公地址：中国（上海）自由贸易试验区源深路</w:t>
      </w:r>
      <w:r w:rsidRPr="003F25EB">
        <w:rPr>
          <w:rFonts w:ascii="Arial" w:hAnsi="Arial" w:cs="Arial" w:hint="eastAsia"/>
          <w:kern w:val="0"/>
          <w:szCs w:val="21"/>
        </w:rPr>
        <w:t>1088</w:t>
      </w:r>
      <w:r w:rsidRPr="003F25EB">
        <w:rPr>
          <w:rFonts w:ascii="Arial" w:hAnsi="Arial" w:cs="Arial" w:hint="eastAsia"/>
          <w:kern w:val="0"/>
          <w:szCs w:val="21"/>
        </w:rPr>
        <w:t>号</w:t>
      </w:r>
      <w:r w:rsidRPr="003F25EB">
        <w:rPr>
          <w:rFonts w:ascii="Arial" w:hAnsi="Arial" w:cs="Arial" w:hint="eastAsia"/>
          <w:kern w:val="0"/>
          <w:szCs w:val="21"/>
        </w:rPr>
        <w:t>7</w:t>
      </w:r>
      <w:r w:rsidRPr="003F25EB">
        <w:rPr>
          <w:rFonts w:ascii="Arial" w:hAnsi="Arial" w:cs="Arial" w:hint="eastAsia"/>
          <w:kern w:val="0"/>
          <w:szCs w:val="21"/>
        </w:rPr>
        <w:t>层</w:t>
      </w:r>
    </w:p>
    <w:p w:rsidR="003F25EB" w:rsidRPr="003F25EB" w:rsidRDefault="003F25EB" w:rsidP="003F25EB">
      <w:pPr>
        <w:widowControl/>
        <w:spacing w:line="360" w:lineRule="auto"/>
        <w:ind w:firstLineChars="200" w:firstLine="420"/>
        <w:jc w:val="left"/>
        <w:rPr>
          <w:rFonts w:ascii="Arial" w:hAnsi="Arial" w:cs="Arial"/>
          <w:kern w:val="0"/>
          <w:szCs w:val="21"/>
        </w:rPr>
      </w:pPr>
      <w:r w:rsidRPr="003F25EB">
        <w:rPr>
          <w:rFonts w:ascii="Arial" w:hAnsi="Arial" w:cs="Arial" w:hint="eastAsia"/>
          <w:kern w:val="0"/>
          <w:szCs w:val="21"/>
        </w:rPr>
        <w:t>法定代表人：陈祎彬</w:t>
      </w:r>
    </w:p>
    <w:p w:rsidR="003F25EB" w:rsidRPr="003F25EB" w:rsidRDefault="003F25EB" w:rsidP="003F25EB">
      <w:pPr>
        <w:widowControl/>
        <w:spacing w:line="360" w:lineRule="auto"/>
        <w:ind w:firstLineChars="200" w:firstLine="420"/>
        <w:jc w:val="left"/>
        <w:rPr>
          <w:rFonts w:ascii="Arial" w:hAnsi="Arial" w:cs="Arial"/>
          <w:kern w:val="0"/>
          <w:szCs w:val="21"/>
        </w:rPr>
      </w:pPr>
      <w:r w:rsidRPr="003F25EB">
        <w:rPr>
          <w:rFonts w:ascii="Arial" w:hAnsi="Arial" w:cs="Arial" w:hint="eastAsia"/>
          <w:kern w:val="0"/>
          <w:szCs w:val="21"/>
        </w:rPr>
        <w:lastRenderedPageBreak/>
        <w:t>联系人：缪刘颖</w:t>
      </w:r>
    </w:p>
    <w:p w:rsidR="003F25EB" w:rsidRPr="003F25EB" w:rsidRDefault="003F25EB" w:rsidP="003F25EB">
      <w:pPr>
        <w:widowControl/>
        <w:spacing w:line="360" w:lineRule="auto"/>
        <w:ind w:firstLineChars="200" w:firstLine="420"/>
        <w:jc w:val="left"/>
        <w:rPr>
          <w:rFonts w:ascii="Arial" w:hAnsi="Arial" w:cs="Arial"/>
          <w:kern w:val="0"/>
          <w:szCs w:val="21"/>
        </w:rPr>
      </w:pPr>
      <w:r w:rsidRPr="003F25EB">
        <w:rPr>
          <w:rFonts w:ascii="Arial" w:hAnsi="Arial" w:cs="Arial" w:hint="eastAsia"/>
          <w:kern w:val="0"/>
          <w:szCs w:val="21"/>
        </w:rPr>
        <w:t>电话：</w:t>
      </w:r>
      <w:r w:rsidRPr="003F25EB">
        <w:rPr>
          <w:rFonts w:ascii="Arial" w:hAnsi="Arial" w:cs="Arial" w:hint="eastAsia"/>
          <w:kern w:val="0"/>
          <w:szCs w:val="21"/>
        </w:rPr>
        <w:t>15921832997</w:t>
      </w:r>
    </w:p>
    <w:p w:rsidR="003F25EB" w:rsidRPr="003F25EB" w:rsidRDefault="003F25EB" w:rsidP="003F25EB">
      <w:pPr>
        <w:widowControl/>
        <w:spacing w:line="360" w:lineRule="auto"/>
        <w:ind w:firstLineChars="200" w:firstLine="420"/>
        <w:jc w:val="left"/>
        <w:rPr>
          <w:rFonts w:ascii="Arial" w:hAnsi="Arial" w:cs="Arial"/>
          <w:kern w:val="0"/>
          <w:szCs w:val="21"/>
        </w:rPr>
      </w:pPr>
      <w:r w:rsidRPr="003F25EB">
        <w:rPr>
          <w:rFonts w:ascii="Arial" w:hAnsi="Arial" w:cs="Arial" w:hint="eastAsia"/>
          <w:kern w:val="0"/>
          <w:szCs w:val="21"/>
        </w:rPr>
        <w:t>客户服务电话：</w:t>
      </w:r>
      <w:r w:rsidRPr="003F25EB">
        <w:rPr>
          <w:rFonts w:ascii="Arial" w:hAnsi="Arial" w:cs="Arial" w:hint="eastAsia"/>
          <w:kern w:val="0"/>
          <w:szCs w:val="21"/>
        </w:rPr>
        <w:t>4008219031</w:t>
      </w:r>
    </w:p>
    <w:p w:rsidR="00B84339" w:rsidRDefault="003F25EB" w:rsidP="003F25EB">
      <w:pPr>
        <w:widowControl/>
        <w:spacing w:line="360" w:lineRule="auto"/>
        <w:ind w:firstLineChars="200" w:firstLine="420"/>
        <w:jc w:val="left"/>
        <w:rPr>
          <w:rFonts w:ascii="Arial" w:hAnsi="Arial" w:cs="Arial"/>
          <w:kern w:val="0"/>
          <w:szCs w:val="21"/>
        </w:rPr>
      </w:pPr>
      <w:r w:rsidRPr="003F25EB">
        <w:rPr>
          <w:rFonts w:ascii="Arial" w:hAnsi="Arial" w:cs="Arial" w:hint="eastAsia"/>
          <w:kern w:val="0"/>
          <w:szCs w:val="21"/>
        </w:rPr>
        <w:t>网址：</w:t>
      </w:r>
      <w:r w:rsidRPr="003F25EB">
        <w:rPr>
          <w:rFonts w:ascii="Arial" w:hAnsi="Arial" w:cs="Arial" w:hint="eastAsia"/>
          <w:kern w:val="0"/>
          <w:szCs w:val="21"/>
        </w:rPr>
        <w:t>https://lupro.lufunds.com/</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3F25EB">
        <w:rPr>
          <w:rFonts w:ascii="Arial" w:hAnsi="Arial" w:cs="Arial" w:hint="eastAsia"/>
          <w:kern w:val="0"/>
          <w:szCs w:val="21"/>
        </w:rPr>
        <w:t>上海陆金所基金销售有限公司</w:t>
      </w:r>
    </w:p>
    <w:p w:rsidR="003F25EB" w:rsidRPr="003F25EB" w:rsidRDefault="003F25EB" w:rsidP="003F25EB">
      <w:pPr>
        <w:widowControl/>
        <w:spacing w:line="360" w:lineRule="auto"/>
        <w:ind w:firstLineChars="200" w:firstLine="420"/>
        <w:jc w:val="left"/>
        <w:rPr>
          <w:rFonts w:ascii="Arial" w:hAnsi="Arial" w:cs="Arial"/>
          <w:kern w:val="0"/>
          <w:szCs w:val="21"/>
        </w:rPr>
      </w:pPr>
      <w:r w:rsidRPr="003F25EB">
        <w:rPr>
          <w:rFonts w:ascii="Arial" w:hAnsi="Arial" w:cs="Arial" w:hint="eastAsia"/>
          <w:kern w:val="0"/>
          <w:szCs w:val="21"/>
        </w:rPr>
        <w:t>客户服务电话：</w:t>
      </w:r>
      <w:r w:rsidRPr="003F25EB">
        <w:rPr>
          <w:rFonts w:ascii="Arial" w:hAnsi="Arial" w:cs="Arial" w:hint="eastAsia"/>
          <w:kern w:val="0"/>
          <w:szCs w:val="21"/>
        </w:rPr>
        <w:t>4008219031</w:t>
      </w:r>
    </w:p>
    <w:p w:rsidR="003F25EB" w:rsidRDefault="003F25EB" w:rsidP="003F25EB">
      <w:pPr>
        <w:widowControl/>
        <w:spacing w:line="360" w:lineRule="auto"/>
        <w:ind w:firstLineChars="200" w:firstLine="420"/>
        <w:jc w:val="left"/>
        <w:rPr>
          <w:rFonts w:ascii="Arial" w:hAnsi="Arial" w:cs="Arial"/>
          <w:kern w:val="0"/>
          <w:szCs w:val="21"/>
        </w:rPr>
      </w:pPr>
      <w:r w:rsidRPr="003F25EB">
        <w:rPr>
          <w:rFonts w:ascii="Arial" w:hAnsi="Arial" w:cs="Arial" w:hint="eastAsia"/>
          <w:kern w:val="0"/>
          <w:szCs w:val="21"/>
        </w:rPr>
        <w:lastRenderedPageBreak/>
        <w:t>网址：</w:t>
      </w:r>
      <w:r w:rsidRPr="003F25EB">
        <w:rPr>
          <w:rFonts w:ascii="Arial" w:hAnsi="Arial" w:cs="Arial" w:hint="eastAsia"/>
          <w:kern w:val="0"/>
          <w:szCs w:val="21"/>
        </w:rPr>
        <w:t>https://lupro.lufunds.com/</w:t>
      </w:r>
    </w:p>
    <w:p w:rsidR="000237E9" w:rsidRPr="003F25EB"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273054">
        <w:rPr>
          <w:rFonts w:ascii="Arial" w:hAnsi="Arial" w:cs="Arial" w:hint="eastAsia"/>
          <w:kern w:val="0"/>
          <w:szCs w:val="21"/>
        </w:rPr>
        <w:t>四</w:t>
      </w:r>
      <w:r w:rsidRPr="00FD5083">
        <w:rPr>
          <w:rFonts w:ascii="Arial" w:hAnsi="Arial" w:cs="Arial"/>
          <w:kern w:val="0"/>
          <w:szCs w:val="21"/>
        </w:rPr>
        <w:t>年</w:t>
      </w:r>
      <w:r w:rsidR="003F25EB">
        <w:rPr>
          <w:rFonts w:ascii="Arial" w:hAnsi="Arial" w:cs="Arial" w:hint="eastAsia"/>
          <w:kern w:val="0"/>
          <w:szCs w:val="21"/>
        </w:rPr>
        <w:t>三</w:t>
      </w:r>
      <w:r w:rsidR="00527CFF" w:rsidRPr="00FD5083">
        <w:rPr>
          <w:rFonts w:ascii="Arial" w:hAnsi="Arial" w:cs="Arial"/>
          <w:kern w:val="0"/>
          <w:szCs w:val="21"/>
        </w:rPr>
        <w:t>月</w:t>
      </w:r>
      <w:r w:rsidR="006311B1">
        <w:rPr>
          <w:rFonts w:ascii="Arial" w:hAnsi="Arial" w:cs="Arial" w:hint="eastAsia"/>
          <w:kern w:val="0"/>
          <w:szCs w:val="21"/>
        </w:rPr>
        <w:t>十二</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68" w:rsidRDefault="00723768" w:rsidP="008E6554">
      <w:r>
        <w:separator/>
      </w:r>
    </w:p>
  </w:endnote>
  <w:endnote w:type="continuationSeparator" w:id="0">
    <w:p w:rsidR="00723768" w:rsidRDefault="0072376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68" w:rsidRDefault="00723768" w:rsidP="008E6554">
      <w:r>
        <w:separator/>
      </w:r>
    </w:p>
  </w:footnote>
  <w:footnote w:type="continuationSeparator" w:id="0">
    <w:p w:rsidR="00723768" w:rsidRDefault="0072376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8307A"/>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3054"/>
    <w:rsid w:val="00274C05"/>
    <w:rsid w:val="00280DB3"/>
    <w:rsid w:val="00294EF4"/>
    <w:rsid w:val="0029650B"/>
    <w:rsid w:val="002A3C16"/>
    <w:rsid w:val="002A4E9E"/>
    <w:rsid w:val="002A5EA8"/>
    <w:rsid w:val="002A7BEA"/>
    <w:rsid w:val="002B02C5"/>
    <w:rsid w:val="002B7241"/>
    <w:rsid w:val="002B7B4C"/>
    <w:rsid w:val="002D6E17"/>
    <w:rsid w:val="002D7DDC"/>
    <w:rsid w:val="002E2274"/>
    <w:rsid w:val="002E41B3"/>
    <w:rsid w:val="002E58FA"/>
    <w:rsid w:val="002E61B7"/>
    <w:rsid w:val="002E68CF"/>
    <w:rsid w:val="002E69D4"/>
    <w:rsid w:val="002E7C07"/>
    <w:rsid w:val="002F785E"/>
    <w:rsid w:val="00303FAC"/>
    <w:rsid w:val="003062AB"/>
    <w:rsid w:val="003202FA"/>
    <w:rsid w:val="00320702"/>
    <w:rsid w:val="0032344A"/>
    <w:rsid w:val="003375B8"/>
    <w:rsid w:val="00340B1C"/>
    <w:rsid w:val="0034279F"/>
    <w:rsid w:val="003434B9"/>
    <w:rsid w:val="003465C4"/>
    <w:rsid w:val="00351625"/>
    <w:rsid w:val="003555D0"/>
    <w:rsid w:val="00355879"/>
    <w:rsid w:val="00356A04"/>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25EB"/>
    <w:rsid w:val="003F5F55"/>
    <w:rsid w:val="003F691A"/>
    <w:rsid w:val="00401ABC"/>
    <w:rsid w:val="004055B6"/>
    <w:rsid w:val="00410A84"/>
    <w:rsid w:val="0042334C"/>
    <w:rsid w:val="00433A06"/>
    <w:rsid w:val="0043499A"/>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13B8"/>
    <w:rsid w:val="0058143A"/>
    <w:rsid w:val="0058537A"/>
    <w:rsid w:val="00590695"/>
    <w:rsid w:val="00593312"/>
    <w:rsid w:val="0059480F"/>
    <w:rsid w:val="00596767"/>
    <w:rsid w:val="005A2E34"/>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5F5924"/>
    <w:rsid w:val="006072AD"/>
    <w:rsid w:val="00610E26"/>
    <w:rsid w:val="006126E5"/>
    <w:rsid w:val="006171A2"/>
    <w:rsid w:val="00622B06"/>
    <w:rsid w:val="0062408D"/>
    <w:rsid w:val="006274D8"/>
    <w:rsid w:val="006311B1"/>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2479"/>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23768"/>
    <w:rsid w:val="0073236E"/>
    <w:rsid w:val="00732E71"/>
    <w:rsid w:val="007332D9"/>
    <w:rsid w:val="00735537"/>
    <w:rsid w:val="007459FF"/>
    <w:rsid w:val="00747446"/>
    <w:rsid w:val="0075081D"/>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9D"/>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278A"/>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623C"/>
    <w:rsid w:val="00B07B2B"/>
    <w:rsid w:val="00B16AFD"/>
    <w:rsid w:val="00B17C8B"/>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45A9B"/>
    <w:rsid w:val="00D5086B"/>
    <w:rsid w:val="00D5324E"/>
    <w:rsid w:val="00D538B2"/>
    <w:rsid w:val="00D608E7"/>
    <w:rsid w:val="00D60D84"/>
    <w:rsid w:val="00D65C0F"/>
    <w:rsid w:val="00D81AA4"/>
    <w:rsid w:val="00D82018"/>
    <w:rsid w:val="00D84BD9"/>
    <w:rsid w:val="00D870ED"/>
    <w:rsid w:val="00D91FA3"/>
    <w:rsid w:val="00DA2931"/>
    <w:rsid w:val="00DA34C7"/>
    <w:rsid w:val="00DA4B15"/>
    <w:rsid w:val="00DA57CC"/>
    <w:rsid w:val="00DB545C"/>
    <w:rsid w:val="00DC0D2B"/>
    <w:rsid w:val="00DC1E66"/>
    <w:rsid w:val="00DC458A"/>
    <w:rsid w:val="00DC5FCC"/>
    <w:rsid w:val="00DD3DBC"/>
    <w:rsid w:val="00DE079F"/>
    <w:rsid w:val="00DE3106"/>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0F88"/>
    <w:rsid w:val="00E6250C"/>
    <w:rsid w:val="00E70226"/>
    <w:rsid w:val="00E73DE9"/>
    <w:rsid w:val="00E769E0"/>
    <w:rsid w:val="00E81C53"/>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4360"/>
    <w:rsid w:val="00EF4BB2"/>
    <w:rsid w:val="00F0297F"/>
    <w:rsid w:val="00F03DB3"/>
    <w:rsid w:val="00F04AE9"/>
    <w:rsid w:val="00F06DDB"/>
    <w:rsid w:val="00F14B04"/>
    <w:rsid w:val="00F343D0"/>
    <w:rsid w:val="00F34693"/>
    <w:rsid w:val="00F401A7"/>
    <w:rsid w:val="00F42F90"/>
    <w:rsid w:val="00F476F3"/>
    <w:rsid w:val="00F537E5"/>
    <w:rsid w:val="00F5481C"/>
    <w:rsid w:val="00F646A8"/>
    <w:rsid w:val="00F83ABF"/>
    <w:rsid w:val="00F8402A"/>
    <w:rsid w:val="00F90593"/>
    <w:rsid w:val="00F90B0C"/>
    <w:rsid w:val="00F94E2B"/>
    <w:rsid w:val="00F962CA"/>
    <w:rsid w:val="00F9726D"/>
    <w:rsid w:val="00F979F8"/>
    <w:rsid w:val="00FA0D4C"/>
    <w:rsid w:val="00FA0F8B"/>
    <w:rsid w:val="00FA2BBD"/>
    <w:rsid w:val="00FB22BB"/>
    <w:rsid w:val="00FB5C1A"/>
    <w:rsid w:val="00FC3235"/>
    <w:rsid w:val="00FC3C00"/>
    <w:rsid w:val="00FC5B13"/>
    <w:rsid w:val="00FD4F6A"/>
    <w:rsid w:val="00FD5083"/>
    <w:rsid w:val="00FD6080"/>
    <w:rsid w:val="00FD7263"/>
    <w:rsid w:val="00FE13BA"/>
    <w:rsid w:val="00FE210C"/>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05679667">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1534</Characters>
  <Application>Microsoft Office Word</Application>
  <DocSecurity>4</DocSecurity>
  <Lines>12</Lines>
  <Paragraphs>3</Paragraphs>
  <ScaleCrop>false</ScaleCrop>
  <Company>JDJR</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陈淼</dc:creator>
  <cp:lastModifiedBy>ZHONGM</cp:lastModifiedBy>
  <cp:revision>2</cp:revision>
  <cp:lastPrinted>2016-11-22T01:06:00Z</cp:lastPrinted>
  <dcterms:created xsi:type="dcterms:W3CDTF">2024-03-11T16:01:00Z</dcterms:created>
  <dcterms:modified xsi:type="dcterms:W3CDTF">2024-03-11T16:01:00Z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