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56" w:rsidRPr="00242456" w:rsidRDefault="002E13B7" w:rsidP="00F7517F">
      <w:pPr>
        <w:spacing w:line="360" w:lineRule="auto"/>
        <w:jc w:val="center"/>
        <w:rPr>
          <w:rFonts w:hint="eastAsia"/>
          <w:b/>
          <w:bCs/>
          <w:color w:val="000000"/>
          <w:sz w:val="28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28"/>
          <w:szCs w:val="30"/>
        </w:rPr>
        <w:t>浙商智选家居股票型发起式证券投资基金</w:t>
      </w:r>
    </w:p>
    <w:p w:rsidR="00893706" w:rsidRPr="00242456" w:rsidRDefault="00870700" w:rsidP="00F7517F">
      <w:pPr>
        <w:spacing w:line="360" w:lineRule="auto"/>
        <w:jc w:val="center"/>
        <w:rPr>
          <w:b/>
          <w:bCs/>
          <w:color w:val="000000"/>
          <w:sz w:val="28"/>
          <w:szCs w:val="30"/>
        </w:rPr>
      </w:pPr>
      <w:r>
        <w:rPr>
          <w:rFonts w:hint="eastAsia"/>
          <w:b/>
          <w:bCs/>
          <w:color w:val="000000"/>
          <w:sz w:val="28"/>
          <w:szCs w:val="30"/>
        </w:rPr>
        <w:t>暂停</w:t>
      </w:r>
      <w:r w:rsidR="00F7517F" w:rsidRPr="00242456">
        <w:rPr>
          <w:b/>
          <w:bCs/>
          <w:color w:val="000000"/>
          <w:sz w:val="28"/>
          <w:szCs w:val="30"/>
        </w:rPr>
        <w:t>申购</w:t>
      </w:r>
      <w:r w:rsidR="008C20AC" w:rsidRPr="00242456">
        <w:rPr>
          <w:rFonts w:hint="eastAsia"/>
          <w:b/>
          <w:bCs/>
          <w:color w:val="000000"/>
          <w:sz w:val="28"/>
          <w:szCs w:val="30"/>
        </w:rPr>
        <w:t>（含定期定额投资）</w:t>
      </w:r>
      <w:r w:rsidR="005D7384" w:rsidRPr="00242456">
        <w:rPr>
          <w:b/>
          <w:bCs/>
          <w:color w:val="000000"/>
          <w:sz w:val="28"/>
          <w:szCs w:val="30"/>
        </w:rPr>
        <w:t>及转换</w:t>
      </w:r>
      <w:r w:rsidR="000F2367" w:rsidRPr="00242456">
        <w:rPr>
          <w:rFonts w:hint="eastAsia"/>
          <w:b/>
          <w:bCs/>
          <w:color w:val="000000"/>
          <w:sz w:val="28"/>
          <w:szCs w:val="30"/>
        </w:rPr>
        <w:t>转入</w:t>
      </w:r>
      <w:r w:rsidR="00F8340B" w:rsidRPr="00242456">
        <w:rPr>
          <w:b/>
          <w:bCs/>
          <w:color w:val="000000"/>
          <w:sz w:val="28"/>
          <w:szCs w:val="30"/>
        </w:rPr>
        <w:t>业务</w:t>
      </w:r>
      <w:r w:rsidR="00F7517F" w:rsidRPr="00242456">
        <w:rPr>
          <w:b/>
          <w:bCs/>
          <w:color w:val="000000"/>
          <w:sz w:val="28"/>
          <w:szCs w:val="30"/>
        </w:rPr>
        <w:t>的公告</w:t>
      </w:r>
    </w:p>
    <w:p w:rsidR="00A71FF8" w:rsidRPr="00E62A2F" w:rsidRDefault="00A71FF8" w:rsidP="00F7517F">
      <w:pPr>
        <w:spacing w:line="360" w:lineRule="auto"/>
        <w:jc w:val="center"/>
        <w:rPr>
          <w:rFonts w:hint="eastAsia"/>
          <w:b/>
          <w:bCs/>
          <w:color w:val="000000"/>
          <w:sz w:val="30"/>
          <w:szCs w:val="30"/>
        </w:rPr>
      </w:pPr>
    </w:p>
    <w:p w:rsidR="00F7517F" w:rsidRPr="000237BF" w:rsidRDefault="00F7517F" w:rsidP="00F7517F">
      <w:pPr>
        <w:spacing w:line="360" w:lineRule="auto"/>
        <w:jc w:val="center"/>
        <w:rPr>
          <w:b/>
          <w:sz w:val="24"/>
        </w:rPr>
      </w:pPr>
      <w:r w:rsidRPr="000237BF">
        <w:rPr>
          <w:b/>
          <w:sz w:val="24"/>
        </w:rPr>
        <w:t>公告送出日期：</w:t>
      </w:r>
      <w:r w:rsidR="003174EC" w:rsidRPr="000237BF">
        <w:rPr>
          <w:b/>
          <w:sz w:val="24"/>
        </w:rPr>
        <w:t>20</w:t>
      </w:r>
      <w:r w:rsidR="003174EC">
        <w:rPr>
          <w:b/>
          <w:sz w:val="24"/>
        </w:rPr>
        <w:t>24</w:t>
      </w:r>
      <w:r w:rsidR="00030601" w:rsidRPr="000237BF">
        <w:rPr>
          <w:b/>
          <w:sz w:val="24"/>
        </w:rPr>
        <w:t>年</w:t>
      </w:r>
      <w:r w:rsidR="00870700">
        <w:rPr>
          <w:b/>
          <w:sz w:val="24"/>
        </w:rPr>
        <w:t>3</w:t>
      </w:r>
      <w:r w:rsidRPr="000237BF">
        <w:rPr>
          <w:b/>
          <w:sz w:val="24"/>
        </w:rPr>
        <w:t>月</w:t>
      </w:r>
      <w:r w:rsidR="00870700">
        <w:rPr>
          <w:b/>
          <w:sz w:val="24"/>
        </w:rPr>
        <w:t>11</w:t>
      </w:r>
      <w:r w:rsidRPr="000237BF">
        <w:rPr>
          <w:b/>
          <w:sz w:val="24"/>
        </w:rPr>
        <w:t>日</w:t>
      </w:r>
    </w:p>
    <w:p w:rsidR="00282320" w:rsidRPr="000237BF" w:rsidRDefault="00282320" w:rsidP="00F7517F">
      <w:pPr>
        <w:spacing w:line="360" w:lineRule="auto"/>
        <w:jc w:val="center"/>
        <w:rPr>
          <w:rFonts w:hint="eastAsia"/>
          <w:color w:val="000000"/>
          <w:sz w:val="24"/>
        </w:rPr>
      </w:pPr>
    </w:p>
    <w:bookmarkEnd w:id="0"/>
    <w:p w:rsidR="00F7517F" w:rsidRPr="000237BF" w:rsidRDefault="00F7517F" w:rsidP="00F7517F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color w:val="000000"/>
          <w:sz w:val="24"/>
          <w:szCs w:val="24"/>
        </w:rPr>
      </w:pPr>
      <w:r w:rsidRPr="000237BF">
        <w:rPr>
          <w:color w:val="000000"/>
          <w:sz w:val="24"/>
          <w:szCs w:val="24"/>
        </w:rPr>
        <w:t>1</w:t>
      </w:r>
      <w:r w:rsidRPr="000237BF">
        <w:rPr>
          <w:color w:val="000000"/>
          <w:sz w:val="24"/>
          <w:szCs w:val="24"/>
        </w:rPr>
        <w:t>、公告基本信息</w:t>
      </w:r>
    </w:p>
    <w:p w:rsidR="004D548D" w:rsidRDefault="004D548D" w:rsidP="004D548D">
      <w:pPr>
        <w:rPr>
          <w:color w:val="000000"/>
          <w:sz w:val="24"/>
        </w:rPr>
      </w:pP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1701"/>
        <w:gridCol w:w="2410"/>
        <w:gridCol w:w="2552"/>
        <w:gridCol w:w="2318"/>
      </w:tblGrid>
      <w:tr w:rsidR="002E13B7" w:rsidRPr="008373D5" w:rsidTr="00705EF8"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Pr="008373D5" w:rsidRDefault="002E13B7" w:rsidP="002E13B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基金名称</w:t>
            </w:r>
          </w:p>
        </w:tc>
        <w:tc>
          <w:tcPr>
            <w:tcW w:w="4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Pr="000237BF" w:rsidRDefault="002E13B7" w:rsidP="002E1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浙商智选家居股票型发起式证券投资基金</w:t>
            </w:r>
          </w:p>
        </w:tc>
      </w:tr>
      <w:tr w:rsidR="002E13B7" w:rsidRPr="008373D5" w:rsidTr="00705EF8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Pr="008373D5" w:rsidRDefault="002E13B7" w:rsidP="002E13B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基金简称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Pr="000237BF" w:rsidRDefault="002E13B7" w:rsidP="002E13B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浙商智选家居股票型</w:t>
            </w:r>
          </w:p>
        </w:tc>
      </w:tr>
      <w:tr w:rsidR="002E13B7" w:rsidRPr="008373D5" w:rsidTr="00705EF8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Pr="008373D5" w:rsidRDefault="002E13B7" w:rsidP="002E13B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基金主代码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Pr="000237BF" w:rsidRDefault="002E13B7" w:rsidP="002E13B7">
            <w:pPr>
              <w:rPr>
                <w:sz w:val="24"/>
              </w:rPr>
            </w:pPr>
            <w:r>
              <w:rPr>
                <w:sz w:val="24"/>
              </w:rPr>
              <w:t>010777</w:t>
            </w:r>
          </w:p>
        </w:tc>
      </w:tr>
      <w:tr w:rsidR="004D548D" w:rsidRPr="008373D5" w:rsidTr="00705EF8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8373D5" w:rsidRDefault="004D548D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基金管理人名称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0237BF" w:rsidRDefault="004D548D" w:rsidP="004D548D">
            <w:pPr>
              <w:rPr>
                <w:sz w:val="24"/>
              </w:rPr>
            </w:pPr>
            <w:r w:rsidRPr="000237BF">
              <w:rPr>
                <w:sz w:val="24"/>
              </w:rPr>
              <w:t>浙商基金管理有限公司</w:t>
            </w:r>
          </w:p>
        </w:tc>
      </w:tr>
      <w:tr w:rsidR="004D548D" w:rsidRPr="008373D5" w:rsidTr="00705EF8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8373D5" w:rsidRDefault="004D548D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公告依据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0237BF" w:rsidRDefault="004D548D" w:rsidP="004D548D">
            <w:pPr>
              <w:rPr>
                <w:sz w:val="24"/>
              </w:rPr>
            </w:pPr>
            <w:r w:rsidRPr="000237BF">
              <w:rPr>
                <w:sz w:val="24"/>
              </w:rPr>
              <w:t>根据有关法律法规及《</w:t>
            </w:r>
            <w:r w:rsidR="002E13B7">
              <w:rPr>
                <w:sz w:val="24"/>
              </w:rPr>
              <w:t>浙商智选家居股票型发起式证券投资基金</w:t>
            </w:r>
            <w:r w:rsidRPr="000237BF">
              <w:rPr>
                <w:sz w:val="24"/>
              </w:rPr>
              <w:t>基金合同》、《</w:t>
            </w:r>
            <w:r w:rsidR="002E13B7">
              <w:rPr>
                <w:sz w:val="24"/>
              </w:rPr>
              <w:t>浙商智选家居股票型发起式证券投资基金</w:t>
            </w:r>
            <w:r w:rsidRPr="000237BF">
              <w:rPr>
                <w:sz w:val="24"/>
              </w:rPr>
              <w:t>招募说明书》的规定</w:t>
            </w:r>
          </w:p>
        </w:tc>
      </w:tr>
      <w:tr w:rsidR="00D460F3" w:rsidRPr="008373D5" w:rsidTr="00705EF8"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0F3" w:rsidRPr="008373D5" w:rsidRDefault="00870700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暂停</w:t>
            </w:r>
            <w:r w:rsidR="00D460F3" w:rsidRPr="008373D5">
              <w:rPr>
                <w:rFonts w:ascii="宋体" w:hAnsi="宋体" w:cs="宋体"/>
                <w:kern w:val="0"/>
                <w:sz w:val="24"/>
              </w:rPr>
              <w:t>相关业务的起始日及原因说明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F3" w:rsidRPr="008373D5" w:rsidRDefault="00870700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暂停</w:t>
            </w:r>
            <w:r w:rsidR="00D460F3" w:rsidRPr="008373D5">
              <w:rPr>
                <w:rFonts w:ascii="宋体" w:hAnsi="宋体" w:cs="宋体"/>
                <w:kern w:val="0"/>
                <w:sz w:val="24"/>
              </w:rPr>
              <w:t>申购起始日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0F3" w:rsidRDefault="003174EC" w:rsidP="00705EF8">
            <w:r w:rsidRPr="00153BF1"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  <w:r w:rsidR="00D460F3" w:rsidRPr="00153BF1">
              <w:rPr>
                <w:sz w:val="24"/>
              </w:rPr>
              <w:t>年</w:t>
            </w:r>
            <w:r w:rsidR="00870700">
              <w:rPr>
                <w:sz w:val="24"/>
              </w:rPr>
              <w:t>3</w:t>
            </w:r>
            <w:r w:rsidR="00D460F3" w:rsidRPr="00153BF1">
              <w:rPr>
                <w:sz w:val="24"/>
              </w:rPr>
              <w:t>月</w:t>
            </w:r>
            <w:r w:rsidR="00870700">
              <w:rPr>
                <w:sz w:val="24"/>
              </w:rPr>
              <w:t>11</w:t>
            </w:r>
            <w:r w:rsidR="00D460F3" w:rsidRPr="00153BF1">
              <w:rPr>
                <w:sz w:val="24"/>
              </w:rPr>
              <w:t>日</w:t>
            </w:r>
          </w:p>
        </w:tc>
      </w:tr>
      <w:tr w:rsidR="00870700" w:rsidRPr="008373D5" w:rsidTr="00705EF8"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700" w:rsidRPr="008373D5" w:rsidRDefault="00870700" w:rsidP="008707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00" w:rsidRPr="008373D5" w:rsidRDefault="00870700" w:rsidP="0087070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暂停定期定额投资</w:t>
            </w:r>
            <w:r w:rsidRPr="008373D5">
              <w:rPr>
                <w:rFonts w:ascii="宋体" w:hAnsi="宋体" w:cs="宋体"/>
                <w:kern w:val="0"/>
                <w:sz w:val="24"/>
              </w:rPr>
              <w:t>起始日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700" w:rsidRDefault="00870700" w:rsidP="00870700">
            <w:r w:rsidRPr="00153BF1"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  <w:r w:rsidRPr="00153BF1">
              <w:rPr>
                <w:sz w:val="24"/>
              </w:rPr>
              <w:t>年</w:t>
            </w:r>
            <w:r>
              <w:rPr>
                <w:sz w:val="24"/>
              </w:rPr>
              <w:t>3</w:t>
            </w:r>
            <w:r w:rsidRPr="00153BF1">
              <w:rPr>
                <w:sz w:val="24"/>
              </w:rPr>
              <w:t>月</w:t>
            </w:r>
            <w:r>
              <w:rPr>
                <w:sz w:val="24"/>
              </w:rPr>
              <w:t>11</w:t>
            </w:r>
            <w:r w:rsidRPr="00153BF1">
              <w:rPr>
                <w:sz w:val="24"/>
              </w:rPr>
              <w:t>日</w:t>
            </w:r>
          </w:p>
        </w:tc>
      </w:tr>
      <w:tr w:rsidR="00870700" w:rsidRPr="008373D5" w:rsidTr="00705EF8"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700" w:rsidRPr="008373D5" w:rsidRDefault="00870700" w:rsidP="008707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00" w:rsidRPr="008373D5" w:rsidRDefault="00870700" w:rsidP="0087070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暂停</w:t>
            </w:r>
            <w:r w:rsidRPr="008373D5">
              <w:rPr>
                <w:rFonts w:ascii="宋体" w:hAnsi="宋体" w:cs="宋体"/>
                <w:kern w:val="0"/>
                <w:sz w:val="24"/>
              </w:rPr>
              <w:t>转换转入起始日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700" w:rsidRDefault="00870700" w:rsidP="00870700">
            <w:r w:rsidRPr="00153BF1"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  <w:r w:rsidRPr="00153BF1">
              <w:rPr>
                <w:sz w:val="24"/>
              </w:rPr>
              <w:t>年</w:t>
            </w:r>
            <w:r>
              <w:rPr>
                <w:sz w:val="24"/>
              </w:rPr>
              <w:t>3</w:t>
            </w:r>
            <w:r w:rsidRPr="00153BF1">
              <w:rPr>
                <w:sz w:val="24"/>
              </w:rPr>
              <w:t>月</w:t>
            </w:r>
            <w:r>
              <w:rPr>
                <w:sz w:val="24"/>
              </w:rPr>
              <w:t>11</w:t>
            </w:r>
            <w:r w:rsidRPr="00153BF1">
              <w:rPr>
                <w:sz w:val="24"/>
              </w:rPr>
              <w:t>日</w:t>
            </w:r>
          </w:p>
        </w:tc>
      </w:tr>
      <w:tr w:rsidR="00D460F3" w:rsidRPr="008373D5" w:rsidTr="00705EF8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0F3" w:rsidRPr="008373D5" w:rsidRDefault="00D460F3" w:rsidP="00D46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0F3" w:rsidRDefault="00BD3C4A" w:rsidP="007A5B79">
            <w:pPr>
              <w:widowControl/>
              <w:spacing w:before="100" w:beforeAutospacing="1" w:after="100" w:afterAutospacing="1"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暂停</w:t>
            </w:r>
            <w:r w:rsidR="00D460F3" w:rsidRPr="008373D5">
              <w:rPr>
                <w:rFonts w:ascii="宋体" w:hAnsi="宋体" w:cs="宋体"/>
                <w:kern w:val="0"/>
                <w:sz w:val="24"/>
              </w:rPr>
              <w:t>原因说明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3" w:rsidRPr="000B605A" w:rsidRDefault="00893706" w:rsidP="000B605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为保证本基金的稳定运作，保护基金份额持有人利益</w:t>
            </w:r>
            <w:r w:rsidR="00D460F3" w:rsidRPr="00D460F3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2E13B7" w:rsidRPr="008373D5" w:rsidTr="00705EF8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Pr="008373D5" w:rsidRDefault="002E13B7" w:rsidP="002E13B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下属分级基金的基金简称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Pr="009B402B" w:rsidRDefault="002E13B7" w:rsidP="002E13B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浙商智选家居股票型</w:t>
            </w:r>
            <w:r w:rsidRPr="009B402B">
              <w:rPr>
                <w:rFonts w:hint="eastAsia"/>
                <w:sz w:val="24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Pr="009B402B" w:rsidRDefault="002E13B7" w:rsidP="002E13B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浙商智选家居股票型</w:t>
            </w:r>
            <w:r w:rsidRPr="009B402B">
              <w:rPr>
                <w:sz w:val="24"/>
              </w:rPr>
              <w:t>C</w:t>
            </w:r>
          </w:p>
        </w:tc>
      </w:tr>
      <w:tr w:rsidR="002E13B7" w:rsidRPr="008373D5" w:rsidTr="003243BA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B7" w:rsidRPr="008373D5" w:rsidRDefault="002E13B7" w:rsidP="002E13B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40CAF">
              <w:rPr>
                <w:rFonts w:ascii="宋体" w:hAnsi="宋体" w:cs="宋体" w:hint="eastAsia"/>
                <w:kern w:val="0"/>
                <w:sz w:val="24"/>
              </w:rPr>
              <w:t>该分级基金是否</w:t>
            </w:r>
            <w:r w:rsidR="00BD3C4A">
              <w:rPr>
                <w:rFonts w:ascii="宋体" w:hAnsi="宋体" w:cs="宋体" w:hint="eastAsia"/>
                <w:kern w:val="0"/>
                <w:sz w:val="24"/>
              </w:rPr>
              <w:t>暂停</w:t>
            </w:r>
            <w:r w:rsidRPr="00540CAF">
              <w:rPr>
                <w:rFonts w:ascii="宋体" w:hAnsi="宋体" w:cs="宋体" w:hint="eastAsia"/>
                <w:kern w:val="0"/>
                <w:sz w:val="24"/>
              </w:rPr>
              <w:t>申购</w:t>
            </w:r>
            <w:r>
              <w:rPr>
                <w:rFonts w:hint="eastAsia"/>
                <w:sz w:val="24"/>
              </w:rPr>
              <w:t>（含</w:t>
            </w:r>
            <w:r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hint="eastAsia"/>
                <w:sz w:val="24"/>
              </w:rPr>
              <w:t>）</w:t>
            </w:r>
            <w:r w:rsidRPr="00540CAF">
              <w:rPr>
                <w:rFonts w:ascii="宋体" w:hAnsi="宋体" w:cs="宋体" w:hint="eastAsia"/>
                <w:kern w:val="0"/>
                <w:sz w:val="24"/>
              </w:rPr>
              <w:t>及转换转入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B7" w:rsidRDefault="002E13B7" w:rsidP="002E13B7">
            <w:r>
              <w:rPr>
                <w:rFonts w:hint="eastAsia"/>
              </w:rPr>
              <w:t>是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B7" w:rsidRDefault="002E13B7" w:rsidP="002E13B7"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2E13B7" w:rsidRPr="008373D5" w:rsidTr="00705EF8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Pr="008373D5" w:rsidRDefault="002E13B7" w:rsidP="002E13B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下属分级基金的交易代码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Default="002E13B7" w:rsidP="002E13B7">
            <w:r>
              <w:rPr>
                <w:sz w:val="24"/>
              </w:rPr>
              <w:t>010777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B7" w:rsidRDefault="002E13B7" w:rsidP="002E13B7">
            <w:r>
              <w:rPr>
                <w:sz w:val="24"/>
              </w:rPr>
              <w:t>010778</w:t>
            </w:r>
          </w:p>
        </w:tc>
      </w:tr>
    </w:tbl>
    <w:p w:rsidR="004D548D" w:rsidRDefault="004D548D" w:rsidP="004D548D">
      <w:pPr>
        <w:rPr>
          <w:color w:val="000000"/>
          <w:sz w:val="24"/>
        </w:rPr>
      </w:pPr>
    </w:p>
    <w:p w:rsidR="00F7517F" w:rsidRPr="000237BF" w:rsidRDefault="00F7517F" w:rsidP="00F7517F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color w:val="000000"/>
          <w:sz w:val="24"/>
          <w:szCs w:val="24"/>
        </w:rPr>
      </w:pPr>
      <w:r w:rsidRPr="000237BF">
        <w:rPr>
          <w:color w:val="000000"/>
          <w:sz w:val="24"/>
          <w:szCs w:val="24"/>
        </w:rPr>
        <w:t>2</w:t>
      </w:r>
      <w:r w:rsidRPr="000237BF">
        <w:rPr>
          <w:color w:val="000000"/>
          <w:sz w:val="24"/>
          <w:szCs w:val="24"/>
        </w:rPr>
        <w:t>、其他需要提示的事项</w:t>
      </w:r>
    </w:p>
    <w:p w:rsidR="00F7517F" w:rsidRPr="000237BF" w:rsidRDefault="00F7517F" w:rsidP="008654C4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0237BF">
        <w:rPr>
          <w:color w:val="000000"/>
          <w:sz w:val="24"/>
        </w:rPr>
        <w:t>（</w:t>
      </w:r>
      <w:r w:rsidRPr="000237BF">
        <w:rPr>
          <w:color w:val="000000"/>
          <w:sz w:val="24"/>
        </w:rPr>
        <w:t>1</w:t>
      </w:r>
      <w:r w:rsidRPr="000237BF">
        <w:rPr>
          <w:color w:val="000000"/>
          <w:sz w:val="24"/>
        </w:rPr>
        <w:t>）</w:t>
      </w:r>
      <w:r w:rsidR="00870700" w:rsidRPr="00870700">
        <w:rPr>
          <w:rFonts w:hint="eastAsia"/>
          <w:color w:val="000000"/>
          <w:sz w:val="24"/>
        </w:rPr>
        <w:t>本基金于</w:t>
      </w:r>
      <w:r w:rsidR="00870700" w:rsidRPr="00870700">
        <w:rPr>
          <w:rFonts w:hint="eastAsia"/>
          <w:color w:val="000000"/>
          <w:sz w:val="24"/>
        </w:rPr>
        <w:t>202</w:t>
      </w:r>
      <w:r w:rsidR="00870700">
        <w:rPr>
          <w:color w:val="000000"/>
          <w:sz w:val="24"/>
        </w:rPr>
        <w:t>4</w:t>
      </w:r>
      <w:r w:rsidR="00870700" w:rsidRPr="00870700">
        <w:rPr>
          <w:rFonts w:hint="eastAsia"/>
          <w:color w:val="000000"/>
          <w:sz w:val="24"/>
        </w:rPr>
        <w:t>年</w:t>
      </w:r>
      <w:r w:rsidR="00870700">
        <w:rPr>
          <w:color w:val="000000"/>
          <w:sz w:val="24"/>
        </w:rPr>
        <w:t>3</w:t>
      </w:r>
      <w:r w:rsidR="00870700" w:rsidRPr="00870700">
        <w:rPr>
          <w:rFonts w:hint="eastAsia"/>
          <w:color w:val="000000"/>
          <w:sz w:val="24"/>
        </w:rPr>
        <w:t>月</w:t>
      </w:r>
      <w:r w:rsidR="00870700">
        <w:rPr>
          <w:color w:val="000000"/>
          <w:sz w:val="24"/>
        </w:rPr>
        <w:t>11</w:t>
      </w:r>
      <w:r w:rsidR="00870700" w:rsidRPr="00870700">
        <w:rPr>
          <w:rFonts w:hint="eastAsia"/>
          <w:color w:val="000000"/>
          <w:sz w:val="24"/>
        </w:rPr>
        <w:t>日起暂停申购（含定期定额投资）及转换转入业务，本基金的赎回及其他业务仍正常办理。</w:t>
      </w:r>
    </w:p>
    <w:p w:rsidR="00870700" w:rsidRDefault="00893706" w:rsidP="0087070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870700" w:rsidRPr="00870700">
        <w:rPr>
          <w:rFonts w:hint="eastAsia"/>
          <w:sz w:val="24"/>
        </w:rPr>
        <w:t>根据本基金《基金合同》、《招募说明书》等相关文件的规定，投资者在</w:t>
      </w:r>
      <w:r w:rsidR="00870700" w:rsidRPr="00870700">
        <w:rPr>
          <w:rFonts w:hint="eastAsia"/>
          <w:sz w:val="24"/>
        </w:rPr>
        <w:t xml:space="preserve"> 202</w:t>
      </w:r>
      <w:r w:rsidR="00870700">
        <w:rPr>
          <w:sz w:val="24"/>
        </w:rPr>
        <w:t>4</w:t>
      </w:r>
      <w:r w:rsidR="00870700" w:rsidRPr="00870700">
        <w:rPr>
          <w:rFonts w:hint="eastAsia"/>
          <w:sz w:val="24"/>
        </w:rPr>
        <w:t>年</w:t>
      </w:r>
      <w:r w:rsidR="00870700">
        <w:rPr>
          <w:sz w:val="24"/>
        </w:rPr>
        <w:t>3</w:t>
      </w:r>
      <w:r w:rsidR="00870700" w:rsidRPr="00870700">
        <w:rPr>
          <w:rFonts w:hint="eastAsia"/>
          <w:sz w:val="24"/>
        </w:rPr>
        <w:t>月</w:t>
      </w:r>
      <w:r w:rsidR="00870700">
        <w:rPr>
          <w:sz w:val="24"/>
        </w:rPr>
        <w:t>8</w:t>
      </w:r>
      <w:r w:rsidR="00870700" w:rsidRPr="00870700">
        <w:rPr>
          <w:rFonts w:hint="eastAsia"/>
          <w:sz w:val="24"/>
        </w:rPr>
        <w:t>日</w:t>
      </w:r>
      <w:r w:rsidR="00870700" w:rsidRPr="00870700">
        <w:rPr>
          <w:rFonts w:hint="eastAsia"/>
          <w:sz w:val="24"/>
        </w:rPr>
        <w:t xml:space="preserve">15:00 </w:t>
      </w:r>
      <w:r w:rsidR="00870700" w:rsidRPr="00870700">
        <w:rPr>
          <w:rFonts w:hint="eastAsia"/>
          <w:sz w:val="24"/>
        </w:rPr>
        <w:t>以后提交的</w:t>
      </w:r>
      <w:r w:rsidR="00870700" w:rsidRPr="00870700">
        <w:rPr>
          <w:rFonts w:hint="eastAsia"/>
          <w:color w:val="000000"/>
          <w:sz w:val="24"/>
        </w:rPr>
        <w:t>申购（含定期定额投资）及转换转入业务</w:t>
      </w:r>
      <w:r w:rsidR="00870700" w:rsidRPr="00870700">
        <w:rPr>
          <w:rFonts w:hint="eastAsia"/>
          <w:sz w:val="24"/>
        </w:rPr>
        <w:t>申请，视为下一个工作日提交的申请，将不予确认，无法确认的款项将退往投资者指定的资金结算账户。</w:t>
      </w:r>
    </w:p>
    <w:p w:rsidR="00F7517F" w:rsidRDefault="00F7517F" w:rsidP="0087070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0237BF">
        <w:rPr>
          <w:color w:val="000000"/>
          <w:sz w:val="24"/>
        </w:rPr>
        <w:t>（</w:t>
      </w:r>
      <w:r w:rsidR="00C1534E">
        <w:rPr>
          <w:color w:val="000000"/>
          <w:sz w:val="24"/>
        </w:rPr>
        <w:t>3</w:t>
      </w:r>
      <w:r w:rsidRPr="000237BF">
        <w:rPr>
          <w:color w:val="000000"/>
          <w:sz w:val="24"/>
        </w:rPr>
        <w:t>）如有疑问，请拨打</w:t>
      </w:r>
      <w:r w:rsidR="00F62FBE" w:rsidRPr="000237BF">
        <w:rPr>
          <w:color w:val="000000"/>
          <w:sz w:val="24"/>
        </w:rPr>
        <w:t>客户服务热线</w:t>
      </w:r>
      <w:r w:rsidR="00F62FBE" w:rsidRPr="000237BF">
        <w:rPr>
          <w:color w:val="000000"/>
          <w:sz w:val="24"/>
        </w:rPr>
        <w:t>400-067-9908</w:t>
      </w:r>
      <w:r w:rsidR="00F62FBE" w:rsidRPr="000237BF">
        <w:rPr>
          <w:color w:val="000000"/>
          <w:sz w:val="24"/>
        </w:rPr>
        <w:t>（免长途话费）或</w:t>
      </w:r>
      <w:r w:rsidR="00F62FBE" w:rsidRPr="000237BF">
        <w:rPr>
          <w:color w:val="000000"/>
          <w:sz w:val="24"/>
        </w:rPr>
        <w:lastRenderedPageBreak/>
        <w:t>021-60359000</w:t>
      </w:r>
      <w:r w:rsidR="00F62FBE" w:rsidRPr="000237BF">
        <w:rPr>
          <w:color w:val="000000"/>
          <w:sz w:val="24"/>
        </w:rPr>
        <w:t>咨询相关信息</w:t>
      </w:r>
      <w:r w:rsidRPr="000237BF">
        <w:rPr>
          <w:color w:val="000000"/>
          <w:sz w:val="24"/>
        </w:rPr>
        <w:t>或登录本公司网站</w:t>
      </w:r>
      <w:r w:rsidRPr="000237BF">
        <w:rPr>
          <w:color w:val="000000"/>
          <w:sz w:val="24"/>
        </w:rPr>
        <w:t>www.</w:t>
      </w:r>
      <w:r w:rsidR="0029313D" w:rsidRPr="000237BF">
        <w:rPr>
          <w:color w:val="000000"/>
          <w:sz w:val="24"/>
        </w:rPr>
        <w:t>zsfund</w:t>
      </w:r>
      <w:r w:rsidRPr="000237BF">
        <w:rPr>
          <w:color w:val="000000"/>
          <w:sz w:val="24"/>
        </w:rPr>
        <w:t>.com</w:t>
      </w:r>
      <w:r w:rsidRPr="000237BF">
        <w:rPr>
          <w:color w:val="000000"/>
          <w:sz w:val="24"/>
        </w:rPr>
        <w:t>获取相关信息。</w:t>
      </w:r>
    </w:p>
    <w:p w:rsidR="00282320" w:rsidRDefault="00282320" w:rsidP="00F7517F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</w:p>
    <w:p w:rsidR="00163AE7" w:rsidRDefault="00F7517F" w:rsidP="00F7517F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0237BF">
        <w:rPr>
          <w:color w:val="000000"/>
          <w:sz w:val="24"/>
        </w:rPr>
        <w:t>特此公告。</w:t>
      </w:r>
    </w:p>
    <w:p w:rsidR="00D460F3" w:rsidRDefault="00D460F3" w:rsidP="00F31B45">
      <w:pPr>
        <w:adjustRightInd w:val="0"/>
        <w:snapToGrid w:val="0"/>
        <w:spacing w:line="360" w:lineRule="auto"/>
        <w:ind w:firstLineChars="200" w:firstLine="480"/>
        <w:jc w:val="right"/>
        <w:rPr>
          <w:color w:val="000000"/>
          <w:sz w:val="24"/>
        </w:rPr>
      </w:pPr>
    </w:p>
    <w:p w:rsidR="00F7517F" w:rsidRPr="000237BF" w:rsidRDefault="0029313D" w:rsidP="00F31B45">
      <w:pPr>
        <w:adjustRightInd w:val="0"/>
        <w:snapToGrid w:val="0"/>
        <w:spacing w:line="360" w:lineRule="auto"/>
        <w:ind w:firstLineChars="200" w:firstLine="480"/>
        <w:jc w:val="right"/>
        <w:rPr>
          <w:color w:val="000000"/>
          <w:sz w:val="24"/>
        </w:rPr>
      </w:pPr>
      <w:r w:rsidRPr="000237BF">
        <w:rPr>
          <w:color w:val="000000"/>
          <w:sz w:val="24"/>
        </w:rPr>
        <w:t>浙商</w:t>
      </w:r>
      <w:r w:rsidR="00F7517F" w:rsidRPr="000237BF">
        <w:rPr>
          <w:color w:val="000000"/>
          <w:sz w:val="24"/>
        </w:rPr>
        <w:t>基金管理有限公司</w:t>
      </w:r>
    </w:p>
    <w:p w:rsidR="00CE4B42" w:rsidRPr="000237BF" w:rsidRDefault="00225964" w:rsidP="00F31B45">
      <w:pPr>
        <w:jc w:val="right"/>
      </w:pPr>
      <w:r w:rsidRPr="000237BF">
        <w:rPr>
          <w:sz w:val="24"/>
        </w:rPr>
        <w:t>20</w:t>
      </w:r>
      <w:r>
        <w:rPr>
          <w:sz w:val="24"/>
        </w:rPr>
        <w:t>24</w:t>
      </w:r>
      <w:r w:rsidR="008C20AC" w:rsidRPr="000237BF">
        <w:rPr>
          <w:sz w:val="24"/>
        </w:rPr>
        <w:t>年</w:t>
      </w:r>
      <w:r w:rsidR="00870700">
        <w:rPr>
          <w:sz w:val="24"/>
        </w:rPr>
        <w:t>3</w:t>
      </w:r>
      <w:r w:rsidR="00F7517F" w:rsidRPr="000237BF">
        <w:rPr>
          <w:sz w:val="24"/>
        </w:rPr>
        <w:t>月</w:t>
      </w:r>
      <w:r w:rsidR="00870700">
        <w:rPr>
          <w:sz w:val="24"/>
        </w:rPr>
        <w:t>11</w:t>
      </w:r>
      <w:r w:rsidR="00F7517F" w:rsidRPr="000237BF">
        <w:rPr>
          <w:sz w:val="24"/>
        </w:rPr>
        <w:t>日</w:t>
      </w:r>
    </w:p>
    <w:sectPr w:rsidR="00CE4B42" w:rsidRPr="000237BF" w:rsidSect="00F7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9B" w:rsidRDefault="001E719B">
      <w:r>
        <w:separator/>
      </w:r>
    </w:p>
  </w:endnote>
  <w:endnote w:type="continuationSeparator" w:id="0">
    <w:p w:rsidR="001E719B" w:rsidRDefault="001E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9B" w:rsidRDefault="001E719B">
      <w:r>
        <w:separator/>
      </w:r>
    </w:p>
  </w:footnote>
  <w:footnote w:type="continuationSeparator" w:id="0">
    <w:p w:rsidR="001E719B" w:rsidRDefault="001E7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17F"/>
    <w:rsid w:val="0000258A"/>
    <w:rsid w:val="00012744"/>
    <w:rsid w:val="000237BF"/>
    <w:rsid w:val="00030601"/>
    <w:rsid w:val="00033689"/>
    <w:rsid w:val="0005274C"/>
    <w:rsid w:val="00065D5D"/>
    <w:rsid w:val="00094A45"/>
    <w:rsid w:val="000A1CFC"/>
    <w:rsid w:val="000B605A"/>
    <w:rsid w:val="000B7F21"/>
    <w:rsid w:val="000C3ADC"/>
    <w:rsid w:val="000F2367"/>
    <w:rsid w:val="000F3B21"/>
    <w:rsid w:val="00121071"/>
    <w:rsid w:val="00140B2C"/>
    <w:rsid w:val="001444BB"/>
    <w:rsid w:val="00152481"/>
    <w:rsid w:val="001525B9"/>
    <w:rsid w:val="00153BA3"/>
    <w:rsid w:val="00157B10"/>
    <w:rsid w:val="001631B3"/>
    <w:rsid w:val="00163AE7"/>
    <w:rsid w:val="001827EA"/>
    <w:rsid w:val="001978D9"/>
    <w:rsid w:val="001A48E7"/>
    <w:rsid w:val="001B7D8A"/>
    <w:rsid w:val="001E719B"/>
    <w:rsid w:val="00225964"/>
    <w:rsid w:val="00242456"/>
    <w:rsid w:val="002469D5"/>
    <w:rsid w:val="00250283"/>
    <w:rsid w:val="0026033D"/>
    <w:rsid w:val="00261F20"/>
    <w:rsid w:val="00282320"/>
    <w:rsid w:val="0028777C"/>
    <w:rsid w:val="00292A33"/>
    <w:rsid w:val="0029313D"/>
    <w:rsid w:val="002960FC"/>
    <w:rsid w:val="002E13B7"/>
    <w:rsid w:val="002F6AA3"/>
    <w:rsid w:val="003174EC"/>
    <w:rsid w:val="003243BA"/>
    <w:rsid w:val="003277AB"/>
    <w:rsid w:val="00340BDE"/>
    <w:rsid w:val="003528E9"/>
    <w:rsid w:val="003642B7"/>
    <w:rsid w:val="0039210D"/>
    <w:rsid w:val="003A17BD"/>
    <w:rsid w:val="003B3474"/>
    <w:rsid w:val="003B7CF9"/>
    <w:rsid w:val="003E364D"/>
    <w:rsid w:val="003E51D3"/>
    <w:rsid w:val="003E5AFB"/>
    <w:rsid w:val="00415F1E"/>
    <w:rsid w:val="0042624E"/>
    <w:rsid w:val="00443B04"/>
    <w:rsid w:val="0047483F"/>
    <w:rsid w:val="00487B5C"/>
    <w:rsid w:val="004C71EC"/>
    <w:rsid w:val="004D548D"/>
    <w:rsid w:val="00537D54"/>
    <w:rsid w:val="00540CAF"/>
    <w:rsid w:val="00572FFA"/>
    <w:rsid w:val="00573154"/>
    <w:rsid w:val="005D37E4"/>
    <w:rsid w:val="005D3E30"/>
    <w:rsid w:val="005D7384"/>
    <w:rsid w:val="005F59B5"/>
    <w:rsid w:val="006462D4"/>
    <w:rsid w:val="00662AA9"/>
    <w:rsid w:val="00673B98"/>
    <w:rsid w:val="0068256D"/>
    <w:rsid w:val="00685DD5"/>
    <w:rsid w:val="00686B06"/>
    <w:rsid w:val="006A4F93"/>
    <w:rsid w:val="006E0624"/>
    <w:rsid w:val="006F5DAD"/>
    <w:rsid w:val="00705EF8"/>
    <w:rsid w:val="00725F49"/>
    <w:rsid w:val="007335DB"/>
    <w:rsid w:val="007412BE"/>
    <w:rsid w:val="007838F6"/>
    <w:rsid w:val="0079485A"/>
    <w:rsid w:val="007A5B79"/>
    <w:rsid w:val="007B3822"/>
    <w:rsid w:val="007C73D2"/>
    <w:rsid w:val="00834CD1"/>
    <w:rsid w:val="008510AD"/>
    <w:rsid w:val="00853338"/>
    <w:rsid w:val="00860DA8"/>
    <w:rsid w:val="00862B8A"/>
    <w:rsid w:val="008654C4"/>
    <w:rsid w:val="00870700"/>
    <w:rsid w:val="0087098B"/>
    <w:rsid w:val="00876793"/>
    <w:rsid w:val="00884287"/>
    <w:rsid w:val="00886C64"/>
    <w:rsid w:val="00893706"/>
    <w:rsid w:val="0089730E"/>
    <w:rsid w:val="008A43A7"/>
    <w:rsid w:val="008C20AC"/>
    <w:rsid w:val="008E4A2F"/>
    <w:rsid w:val="0090047B"/>
    <w:rsid w:val="00905039"/>
    <w:rsid w:val="00937955"/>
    <w:rsid w:val="0095072E"/>
    <w:rsid w:val="00951C7B"/>
    <w:rsid w:val="009753FE"/>
    <w:rsid w:val="00976D21"/>
    <w:rsid w:val="009C60FB"/>
    <w:rsid w:val="009D74E0"/>
    <w:rsid w:val="00A003EF"/>
    <w:rsid w:val="00A17728"/>
    <w:rsid w:val="00A51030"/>
    <w:rsid w:val="00A56E2D"/>
    <w:rsid w:val="00A71FF8"/>
    <w:rsid w:val="00AA18CC"/>
    <w:rsid w:val="00AE52BB"/>
    <w:rsid w:val="00B06CBB"/>
    <w:rsid w:val="00B1664B"/>
    <w:rsid w:val="00B20EB3"/>
    <w:rsid w:val="00B27F8F"/>
    <w:rsid w:val="00B57424"/>
    <w:rsid w:val="00B8301C"/>
    <w:rsid w:val="00B917A9"/>
    <w:rsid w:val="00BA234B"/>
    <w:rsid w:val="00BC7330"/>
    <w:rsid w:val="00BD3C4A"/>
    <w:rsid w:val="00C03F9D"/>
    <w:rsid w:val="00C1534E"/>
    <w:rsid w:val="00C324F0"/>
    <w:rsid w:val="00C50D87"/>
    <w:rsid w:val="00CB7120"/>
    <w:rsid w:val="00CE4B42"/>
    <w:rsid w:val="00D3416F"/>
    <w:rsid w:val="00D460F3"/>
    <w:rsid w:val="00D464F0"/>
    <w:rsid w:val="00D60BB6"/>
    <w:rsid w:val="00D6534C"/>
    <w:rsid w:val="00D9188E"/>
    <w:rsid w:val="00DB5E64"/>
    <w:rsid w:val="00DC7028"/>
    <w:rsid w:val="00DE29ED"/>
    <w:rsid w:val="00DF24FC"/>
    <w:rsid w:val="00DF546D"/>
    <w:rsid w:val="00DF5AD5"/>
    <w:rsid w:val="00E6061A"/>
    <w:rsid w:val="00E62A2F"/>
    <w:rsid w:val="00E95A5D"/>
    <w:rsid w:val="00EA2C4D"/>
    <w:rsid w:val="00EE745E"/>
    <w:rsid w:val="00EF7479"/>
    <w:rsid w:val="00F15C87"/>
    <w:rsid w:val="00F31B45"/>
    <w:rsid w:val="00F400B7"/>
    <w:rsid w:val="00F52115"/>
    <w:rsid w:val="00F56C80"/>
    <w:rsid w:val="00F60D3A"/>
    <w:rsid w:val="00F62FBE"/>
    <w:rsid w:val="00F7517F"/>
    <w:rsid w:val="00F8340B"/>
    <w:rsid w:val="00F915F4"/>
    <w:rsid w:val="00FA1C9D"/>
    <w:rsid w:val="00FC2FD1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F751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F7517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0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03F9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03F9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BD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40BDE"/>
    <w:rPr>
      <w:rFonts w:ascii="Times New Roman" w:hAnsi="Times New Roman"/>
      <w:kern w:val="2"/>
      <w:sz w:val="18"/>
      <w:szCs w:val="18"/>
    </w:rPr>
  </w:style>
  <w:style w:type="paragraph" w:styleId="a6">
    <w:name w:val="Revision"/>
    <w:hidden/>
    <w:uiPriority w:val="99"/>
    <w:semiHidden/>
    <w:rsid w:val="00163AE7"/>
    <w:rPr>
      <w:rFonts w:ascii="Times New Roman" w:hAnsi="Times New Roman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57424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B57424"/>
    <w:pPr>
      <w:jc w:val="left"/>
    </w:pPr>
  </w:style>
  <w:style w:type="character" w:customStyle="1" w:styleId="a9">
    <w:name w:val="批注文字 字符"/>
    <w:link w:val="a8"/>
    <w:uiPriority w:val="99"/>
    <w:rsid w:val="00B57424"/>
    <w:rPr>
      <w:rFonts w:ascii="Times New Roman" w:hAnsi="Times New Roman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7424"/>
    <w:rPr>
      <w:b/>
      <w:bCs/>
    </w:rPr>
  </w:style>
  <w:style w:type="character" w:customStyle="1" w:styleId="ab">
    <w:name w:val="批注主题 字符"/>
    <w:link w:val="aa"/>
    <w:uiPriority w:val="99"/>
    <w:semiHidden/>
    <w:rsid w:val="00B5742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4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</dc:creator>
  <cp:keywords/>
  <dc:description>&lt;M&gt;楼羿南|转发:  [烦请审核、反馈]浙商惠盈纯债债券型证券投资基金暂停大额申购业务备案&lt;/M&gt;</dc:description>
  <cp:lastModifiedBy>ZHONGM</cp:lastModifiedBy>
  <cp:revision>2</cp:revision>
  <cp:lastPrinted>2017-01-16T09:12:00Z</cp:lastPrinted>
  <dcterms:created xsi:type="dcterms:W3CDTF">2024-03-10T16:01:00Z</dcterms:created>
  <dcterms:modified xsi:type="dcterms:W3CDTF">2024-03-10T16:01:00Z</dcterms:modified>
  <cp:category>2015-12-21receive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