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55" w:rsidRPr="00642D55" w:rsidRDefault="00642D55" w:rsidP="00642D55">
      <w:pPr>
        <w:spacing w:line="360" w:lineRule="auto"/>
        <w:jc w:val="center"/>
        <w:rPr>
          <w:rFonts w:asciiTheme="minorEastAsia" w:eastAsiaTheme="minorEastAsia" w:hAnsiTheme="minorEastAsia"/>
          <w:b/>
        </w:rPr>
      </w:pPr>
      <w:r w:rsidRPr="00642D55">
        <w:rPr>
          <w:rFonts w:asciiTheme="minorEastAsia" w:eastAsiaTheme="minorEastAsia" w:hAnsiTheme="minorEastAsia" w:hint="eastAsia"/>
          <w:b/>
        </w:rPr>
        <w:t>中欧基金管理有限公司</w:t>
      </w:r>
    </w:p>
    <w:p w:rsidR="005C23C2" w:rsidRDefault="009876B1" w:rsidP="00642D55">
      <w:pPr>
        <w:spacing w:line="360" w:lineRule="auto"/>
        <w:jc w:val="center"/>
        <w:rPr>
          <w:rFonts w:asciiTheme="minorEastAsia" w:eastAsiaTheme="minorEastAsia" w:hAnsiTheme="minorEastAsia"/>
          <w:b/>
        </w:rPr>
      </w:pPr>
      <w:r w:rsidRPr="00642D55">
        <w:rPr>
          <w:rFonts w:asciiTheme="minorEastAsia" w:eastAsiaTheme="minorEastAsia" w:hAnsiTheme="minorEastAsia"/>
          <w:b/>
        </w:rPr>
        <w:t>关于</w:t>
      </w:r>
      <w:r w:rsidR="00012545" w:rsidRPr="00012545">
        <w:rPr>
          <w:rFonts w:asciiTheme="minorEastAsia" w:eastAsiaTheme="minorEastAsia" w:hAnsiTheme="minorEastAsia" w:hint="eastAsia"/>
          <w:b/>
        </w:rPr>
        <w:t>中欧琪和灵活配置混合型</w:t>
      </w:r>
      <w:r w:rsidR="00D74F15" w:rsidRPr="00642D55">
        <w:rPr>
          <w:rFonts w:asciiTheme="minorEastAsia" w:eastAsiaTheme="minorEastAsia" w:hAnsiTheme="minorEastAsia"/>
          <w:b/>
        </w:rPr>
        <w:t>证券投资基金</w:t>
      </w:r>
      <w:r w:rsidR="005C23C2">
        <w:rPr>
          <w:rFonts w:asciiTheme="minorEastAsia" w:eastAsiaTheme="minorEastAsia" w:hAnsiTheme="minorEastAsia" w:hint="eastAsia"/>
          <w:b/>
        </w:rPr>
        <w:t>（A类）</w:t>
      </w:r>
      <w:r w:rsidR="0021614D">
        <w:rPr>
          <w:rFonts w:asciiTheme="minorEastAsia" w:eastAsiaTheme="minorEastAsia" w:hAnsiTheme="minorEastAsia" w:hint="eastAsia"/>
          <w:b/>
        </w:rPr>
        <w:t>继续</w:t>
      </w:r>
      <w:r w:rsidRPr="00642D55">
        <w:rPr>
          <w:rFonts w:asciiTheme="minorEastAsia" w:eastAsiaTheme="minorEastAsia" w:hAnsiTheme="minorEastAsia"/>
          <w:b/>
        </w:rPr>
        <w:t>在公司</w:t>
      </w:r>
      <w:r w:rsidR="00E56586">
        <w:rPr>
          <w:rFonts w:asciiTheme="minorEastAsia" w:eastAsiaTheme="minorEastAsia" w:hAnsiTheme="minorEastAsia"/>
          <w:b/>
        </w:rPr>
        <w:t>直销柜台</w:t>
      </w:r>
    </w:p>
    <w:p w:rsidR="009876B1" w:rsidRPr="00642D55" w:rsidRDefault="009876B1" w:rsidP="00642D55">
      <w:pPr>
        <w:spacing w:line="360" w:lineRule="auto"/>
        <w:jc w:val="center"/>
        <w:rPr>
          <w:rFonts w:asciiTheme="minorEastAsia" w:eastAsiaTheme="minorEastAsia" w:hAnsiTheme="minorEastAsia"/>
          <w:b/>
        </w:rPr>
      </w:pPr>
      <w:r w:rsidRPr="00642D55">
        <w:rPr>
          <w:rFonts w:asciiTheme="minorEastAsia" w:eastAsiaTheme="minorEastAsia" w:hAnsiTheme="minorEastAsia"/>
          <w:b/>
        </w:rPr>
        <w:t>开展赎回费率优惠活动的公告</w:t>
      </w:r>
    </w:p>
    <w:p w:rsidR="009876B1" w:rsidRPr="00642D55" w:rsidRDefault="009876B1" w:rsidP="00642D55">
      <w:pPr>
        <w:spacing w:line="360" w:lineRule="auto"/>
        <w:rPr>
          <w:rFonts w:asciiTheme="minorEastAsia" w:eastAsiaTheme="minorEastAsia" w:hAnsiTheme="minorEastAsia"/>
        </w:rPr>
      </w:pPr>
    </w:p>
    <w:p w:rsidR="009876B1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为了更好地向投资者提供服务，满足投资者的理财需求，中欧基金管理有限公司（以下简称</w:t>
      </w:r>
      <w:r w:rsidR="00D74F15" w:rsidRPr="00642D55">
        <w:rPr>
          <w:rFonts w:asciiTheme="minorEastAsia" w:eastAsiaTheme="minorEastAsia" w:hAnsiTheme="minorEastAsia" w:hint="eastAsia"/>
          <w:color w:val="333333"/>
        </w:rPr>
        <w:t>“</w:t>
      </w:r>
      <w:r w:rsidRPr="00642D55">
        <w:rPr>
          <w:rFonts w:asciiTheme="minorEastAsia" w:eastAsiaTheme="minorEastAsia" w:hAnsiTheme="minorEastAsia"/>
          <w:color w:val="333333"/>
        </w:rPr>
        <w:t>本公司</w:t>
      </w:r>
      <w:r w:rsidR="00D74F15" w:rsidRPr="00642D55">
        <w:rPr>
          <w:rFonts w:asciiTheme="minorEastAsia" w:eastAsiaTheme="minorEastAsia" w:hAnsiTheme="minorEastAsia" w:hint="eastAsia"/>
          <w:color w:val="333333"/>
        </w:rPr>
        <w:t>”</w:t>
      </w:r>
      <w:r w:rsidRPr="00642D55">
        <w:rPr>
          <w:rFonts w:asciiTheme="minorEastAsia" w:eastAsiaTheme="minorEastAsia" w:hAnsiTheme="minorEastAsia"/>
          <w:color w:val="333333"/>
        </w:rPr>
        <w:t>）决定</w:t>
      </w:r>
      <w:r w:rsidR="008565F5" w:rsidRPr="00642D55">
        <w:rPr>
          <w:rFonts w:asciiTheme="minorEastAsia" w:eastAsiaTheme="minorEastAsia" w:hAnsiTheme="minorEastAsia" w:hint="eastAsia"/>
          <w:color w:val="333333"/>
        </w:rPr>
        <w:t>自</w:t>
      </w:r>
      <w:r w:rsidR="002B1397" w:rsidRPr="00642D55">
        <w:rPr>
          <w:rFonts w:asciiTheme="minorEastAsia" w:eastAsiaTheme="minorEastAsia" w:hAnsiTheme="minorEastAsia"/>
          <w:color w:val="333333"/>
        </w:rPr>
        <w:t>20</w:t>
      </w:r>
      <w:r w:rsidR="00F61A66">
        <w:rPr>
          <w:rFonts w:asciiTheme="minorEastAsia" w:eastAsiaTheme="minorEastAsia" w:hAnsiTheme="minorEastAsia"/>
          <w:color w:val="333333"/>
        </w:rPr>
        <w:t>2</w:t>
      </w:r>
      <w:r w:rsidR="00211579">
        <w:rPr>
          <w:rFonts w:asciiTheme="minorEastAsia" w:eastAsiaTheme="minorEastAsia" w:hAnsiTheme="minorEastAsia"/>
          <w:color w:val="333333"/>
        </w:rPr>
        <w:t>4</w:t>
      </w:r>
      <w:r w:rsidRPr="00642D55">
        <w:rPr>
          <w:rFonts w:asciiTheme="minorEastAsia" w:eastAsiaTheme="minorEastAsia" w:hAnsiTheme="minorEastAsia"/>
          <w:color w:val="333333"/>
        </w:rPr>
        <w:t>年</w:t>
      </w:r>
      <w:r w:rsidR="00012545">
        <w:rPr>
          <w:rFonts w:asciiTheme="minorEastAsia" w:eastAsiaTheme="minorEastAsia" w:hAnsiTheme="minorEastAsia" w:hint="eastAsia"/>
          <w:color w:val="333333"/>
        </w:rPr>
        <w:t>3</w:t>
      </w:r>
      <w:r w:rsidRPr="00642D55">
        <w:rPr>
          <w:rFonts w:asciiTheme="minorEastAsia" w:eastAsiaTheme="minorEastAsia" w:hAnsiTheme="minorEastAsia"/>
          <w:color w:val="333333"/>
        </w:rPr>
        <w:t>月</w:t>
      </w:r>
      <w:r w:rsidR="00012545">
        <w:rPr>
          <w:rFonts w:asciiTheme="minorEastAsia" w:eastAsiaTheme="minorEastAsia" w:hAnsiTheme="minorEastAsia" w:hint="eastAsia"/>
          <w:color w:val="333333"/>
        </w:rPr>
        <w:t>8</w:t>
      </w:r>
      <w:r w:rsidRPr="00642D55">
        <w:rPr>
          <w:rFonts w:asciiTheme="minorEastAsia" w:eastAsiaTheme="minorEastAsia" w:hAnsiTheme="minorEastAsia"/>
          <w:color w:val="333333"/>
        </w:rPr>
        <w:t>日</w:t>
      </w:r>
      <w:r w:rsidR="008565F5" w:rsidRPr="00642D55">
        <w:rPr>
          <w:rFonts w:asciiTheme="minorEastAsia" w:eastAsiaTheme="minorEastAsia" w:hAnsiTheme="minorEastAsia" w:hint="eastAsia"/>
          <w:color w:val="333333"/>
        </w:rPr>
        <w:t>起</w:t>
      </w:r>
      <w:r w:rsidR="0030469E" w:rsidRPr="00642D55">
        <w:rPr>
          <w:rFonts w:asciiTheme="minorEastAsia" w:eastAsiaTheme="minorEastAsia" w:hAnsiTheme="minorEastAsia" w:hint="eastAsia"/>
          <w:color w:val="333333"/>
        </w:rPr>
        <w:t>对</w:t>
      </w:r>
      <w:r w:rsidRPr="00642D55">
        <w:rPr>
          <w:rFonts w:asciiTheme="minorEastAsia" w:eastAsiaTheme="minorEastAsia" w:hAnsiTheme="minorEastAsia"/>
          <w:color w:val="333333"/>
        </w:rPr>
        <w:t>通过</w:t>
      </w:r>
      <w:r w:rsidR="005E7898">
        <w:rPr>
          <w:rFonts w:asciiTheme="minorEastAsia" w:eastAsiaTheme="minorEastAsia" w:hAnsiTheme="minorEastAsia" w:hint="eastAsia"/>
          <w:color w:val="333333"/>
        </w:rPr>
        <w:t>本公司</w:t>
      </w:r>
      <w:r w:rsidR="00E56586">
        <w:rPr>
          <w:rFonts w:asciiTheme="minorEastAsia" w:eastAsiaTheme="minorEastAsia" w:hAnsiTheme="minorEastAsia"/>
          <w:color w:val="333333"/>
        </w:rPr>
        <w:t>直销柜台</w:t>
      </w:r>
      <w:r w:rsidRPr="00642D55">
        <w:rPr>
          <w:rFonts w:asciiTheme="minorEastAsia" w:eastAsiaTheme="minorEastAsia" w:hAnsiTheme="minorEastAsia"/>
          <w:color w:val="333333"/>
        </w:rPr>
        <w:t>赎回</w:t>
      </w:r>
      <w:r w:rsidR="0030469E" w:rsidRPr="00642D55">
        <w:rPr>
          <w:rFonts w:asciiTheme="minorEastAsia" w:eastAsiaTheme="minorEastAsia" w:hAnsiTheme="minorEastAsia"/>
          <w:color w:val="333333"/>
        </w:rPr>
        <w:t>旗下</w:t>
      </w:r>
      <w:r w:rsidR="00012545" w:rsidRPr="00012545">
        <w:rPr>
          <w:rFonts w:asciiTheme="minorEastAsia" w:eastAsiaTheme="minorEastAsia" w:hAnsiTheme="minorEastAsia" w:hint="eastAsia"/>
          <w:color w:val="333333"/>
        </w:rPr>
        <w:t>中欧琪和灵活配置混合型</w:t>
      </w:r>
      <w:r w:rsidR="0030469E" w:rsidRPr="00642D55">
        <w:rPr>
          <w:rFonts w:asciiTheme="minorEastAsia" w:eastAsiaTheme="minorEastAsia" w:hAnsiTheme="minorEastAsia"/>
          <w:color w:val="333333"/>
        </w:rPr>
        <w:t>证券投资基金</w:t>
      </w:r>
      <w:r w:rsidR="005C23C2">
        <w:rPr>
          <w:rFonts w:asciiTheme="minorEastAsia" w:eastAsiaTheme="minorEastAsia" w:hAnsiTheme="minorEastAsia" w:hint="eastAsia"/>
          <w:color w:val="333333"/>
        </w:rPr>
        <w:t>（A类）</w:t>
      </w:r>
      <w:r w:rsidR="0040753A">
        <w:rPr>
          <w:rFonts w:asciiTheme="minorEastAsia" w:eastAsiaTheme="minorEastAsia" w:hAnsiTheme="minorEastAsia" w:hint="eastAsia"/>
          <w:color w:val="333333"/>
        </w:rPr>
        <w:t>（以下简称“本基金”）</w:t>
      </w:r>
      <w:r w:rsidRPr="00642D55">
        <w:rPr>
          <w:rFonts w:asciiTheme="minorEastAsia" w:eastAsiaTheme="minorEastAsia" w:hAnsiTheme="minorEastAsia"/>
          <w:color w:val="333333"/>
        </w:rPr>
        <w:t>的投资者</w:t>
      </w:r>
      <w:r w:rsidR="002B1397">
        <w:rPr>
          <w:rFonts w:asciiTheme="minorEastAsia" w:eastAsiaTheme="minorEastAsia" w:hAnsiTheme="minorEastAsia" w:hint="eastAsia"/>
          <w:color w:val="333333"/>
        </w:rPr>
        <w:t>继续</w:t>
      </w:r>
      <w:r w:rsidRPr="00642D55">
        <w:rPr>
          <w:rFonts w:asciiTheme="minorEastAsia" w:eastAsiaTheme="minorEastAsia" w:hAnsiTheme="minorEastAsia"/>
          <w:color w:val="333333"/>
        </w:rPr>
        <w:t>进行赎回费率优惠，具体安排如下：</w:t>
      </w:r>
    </w:p>
    <w:p w:rsidR="00642D55" w:rsidRPr="00D74138" w:rsidRDefault="00642D55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876B1" w:rsidP="00642D55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适用基金</w:t>
      </w:r>
    </w:p>
    <w:tbl>
      <w:tblPr>
        <w:tblStyle w:val="a6"/>
        <w:tblW w:w="0" w:type="auto"/>
        <w:jc w:val="center"/>
        <w:tblLook w:val="04A0"/>
      </w:tblPr>
      <w:tblGrid>
        <w:gridCol w:w="1384"/>
        <w:gridCol w:w="6521"/>
      </w:tblGrid>
      <w:tr w:rsidR="009876B1" w:rsidRPr="00642D55" w:rsidTr="00BF6031">
        <w:trPr>
          <w:jc w:val="center"/>
        </w:trPr>
        <w:tc>
          <w:tcPr>
            <w:tcW w:w="1384" w:type="dxa"/>
            <w:shd w:val="clear" w:color="auto" w:fill="FDE9D9" w:themeFill="accent6" w:themeFillTint="33"/>
          </w:tcPr>
          <w:p w:rsidR="009876B1" w:rsidRPr="00642D55" w:rsidRDefault="009876B1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642D55">
              <w:rPr>
                <w:rFonts w:asciiTheme="minorEastAsia" w:eastAsiaTheme="minorEastAsia" w:hAnsiTheme="minorEastAsia"/>
                <w:color w:val="333333"/>
              </w:rPr>
              <w:t>基金代码</w:t>
            </w:r>
          </w:p>
        </w:tc>
        <w:tc>
          <w:tcPr>
            <w:tcW w:w="6521" w:type="dxa"/>
            <w:shd w:val="clear" w:color="auto" w:fill="FDE9D9" w:themeFill="accent6" w:themeFillTint="33"/>
          </w:tcPr>
          <w:p w:rsidR="009876B1" w:rsidRPr="00642D55" w:rsidRDefault="009876B1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642D55">
              <w:rPr>
                <w:rFonts w:asciiTheme="minorEastAsia" w:eastAsiaTheme="minorEastAsia" w:hAnsiTheme="minorEastAsia"/>
                <w:color w:val="333333"/>
              </w:rPr>
              <w:t>基金名称</w:t>
            </w:r>
          </w:p>
        </w:tc>
      </w:tr>
      <w:tr w:rsidR="009876B1" w:rsidRPr="00642D55" w:rsidTr="009B4F82">
        <w:trPr>
          <w:jc w:val="center"/>
        </w:trPr>
        <w:tc>
          <w:tcPr>
            <w:tcW w:w="1384" w:type="dxa"/>
          </w:tcPr>
          <w:p w:rsidR="009876B1" w:rsidRPr="00642D55" w:rsidRDefault="00FA1758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FA1758">
              <w:rPr>
                <w:rFonts w:asciiTheme="minorEastAsia" w:eastAsiaTheme="minorEastAsia" w:hAnsiTheme="minorEastAsia"/>
                <w:color w:val="333333"/>
              </w:rPr>
              <w:t>001164</w:t>
            </w:r>
          </w:p>
        </w:tc>
        <w:tc>
          <w:tcPr>
            <w:tcW w:w="6521" w:type="dxa"/>
          </w:tcPr>
          <w:p w:rsidR="00D74F15" w:rsidRPr="00642D55" w:rsidRDefault="00FA1758" w:rsidP="00642D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333333"/>
              </w:rPr>
            </w:pPr>
            <w:r w:rsidRPr="00FA1758">
              <w:rPr>
                <w:rFonts w:asciiTheme="minorEastAsia" w:eastAsiaTheme="minorEastAsia" w:hAnsiTheme="minorEastAsia" w:hint="eastAsia"/>
                <w:color w:val="333333"/>
              </w:rPr>
              <w:t>中欧琪和灵活配置混合型</w:t>
            </w:r>
            <w:r w:rsidR="00D74F15" w:rsidRPr="00642D55">
              <w:rPr>
                <w:rFonts w:asciiTheme="minorEastAsia" w:eastAsiaTheme="minorEastAsia" w:hAnsiTheme="minorEastAsia"/>
                <w:color w:val="333333"/>
              </w:rPr>
              <w:t>证券投资基金</w:t>
            </w:r>
            <w:r w:rsidR="005C23C2">
              <w:rPr>
                <w:rFonts w:asciiTheme="minorEastAsia" w:eastAsiaTheme="minorEastAsia" w:hAnsiTheme="minorEastAsia" w:hint="eastAsia"/>
                <w:color w:val="333333"/>
              </w:rPr>
              <w:t>（A类）</w:t>
            </w:r>
          </w:p>
        </w:tc>
      </w:tr>
    </w:tbl>
    <w:p w:rsidR="009876B1" w:rsidRPr="00642D55" w:rsidRDefault="009876B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B4F82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二</w:t>
      </w:r>
      <w:r w:rsidR="009876B1" w:rsidRPr="00642D55">
        <w:rPr>
          <w:rFonts w:asciiTheme="minorEastAsia" w:eastAsiaTheme="minorEastAsia" w:hAnsiTheme="minorEastAsia"/>
          <w:color w:val="333333"/>
        </w:rPr>
        <w:t>、</w:t>
      </w:r>
      <w:r w:rsidRPr="00642D55">
        <w:rPr>
          <w:rFonts w:asciiTheme="minorEastAsia" w:eastAsiaTheme="minorEastAsia" w:hAnsiTheme="minorEastAsia"/>
          <w:color w:val="333333"/>
        </w:rPr>
        <w:t>适用渠道</w:t>
      </w:r>
    </w:p>
    <w:p w:rsidR="009876B1" w:rsidRPr="00642D55" w:rsidRDefault="009B4F82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中欧基金管理有限公司</w:t>
      </w:r>
      <w:r w:rsidR="00E56586">
        <w:rPr>
          <w:rFonts w:asciiTheme="minorEastAsia" w:eastAsiaTheme="minorEastAsia" w:hAnsiTheme="minorEastAsia" w:hint="eastAsia"/>
          <w:color w:val="333333"/>
        </w:rPr>
        <w:t>直销柜台</w:t>
      </w:r>
    </w:p>
    <w:p w:rsidR="00CE65F4" w:rsidRPr="00CE65F4" w:rsidRDefault="00CE65F4" w:rsidP="00CE65F4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CE65F4">
        <w:rPr>
          <w:rFonts w:asciiTheme="minorEastAsia" w:eastAsiaTheme="minorEastAsia" w:hAnsiTheme="minorEastAsia" w:hint="eastAsia"/>
          <w:color w:val="333333"/>
        </w:rPr>
        <w:t>住所：中国（上海）自由贸易试验区陆家嘴环路479号8层</w:t>
      </w:r>
    </w:p>
    <w:p w:rsidR="00CE65F4" w:rsidRDefault="00CE65F4" w:rsidP="00CE65F4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CE65F4">
        <w:rPr>
          <w:rFonts w:asciiTheme="minorEastAsia" w:eastAsiaTheme="minorEastAsia" w:hAnsiTheme="minorEastAsia" w:hint="eastAsia"/>
          <w:color w:val="333333"/>
        </w:rPr>
        <w:t>办公地址：</w:t>
      </w:r>
      <w:r w:rsidR="003B6C24" w:rsidRPr="00CE65F4">
        <w:rPr>
          <w:rFonts w:asciiTheme="minorEastAsia" w:eastAsiaTheme="minorEastAsia" w:hAnsiTheme="minorEastAsia" w:hint="eastAsia"/>
          <w:color w:val="333333"/>
        </w:rPr>
        <w:t>中国（上海）自由贸易试验区陆家嘴环路479号上海中心大厦</w:t>
      </w:r>
      <w:r w:rsidR="003B6C24">
        <w:rPr>
          <w:rFonts w:asciiTheme="minorEastAsia" w:eastAsiaTheme="minorEastAsia" w:hAnsiTheme="minorEastAsia"/>
          <w:color w:val="333333"/>
        </w:rPr>
        <w:t>16</w:t>
      </w:r>
      <w:r w:rsidR="003B6C24" w:rsidRPr="00CE65F4">
        <w:rPr>
          <w:rFonts w:asciiTheme="minorEastAsia" w:eastAsiaTheme="minorEastAsia" w:hAnsiTheme="minorEastAsia" w:hint="eastAsia"/>
          <w:color w:val="333333"/>
        </w:rPr>
        <w:t>层；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联系人：</w:t>
      </w:r>
      <w:r w:rsidR="00942619">
        <w:rPr>
          <w:rFonts w:asciiTheme="minorEastAsia" w:eastAsiaTheme="minorEastAsia" w:hAnsiTheme="minorEastAsia" w:hint="eastAsia"/>
          <w:color w:val="333333"/>
        </w:rPr>
        <w:t>马云歌</w:t>
      </w:r>
    </w:p>
    <w:p w:rsidR="004723DE" w:rsidRDefault="009B4F82" w:rsidP="00F464DA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客服电话：</w:t>
      </w:r>
      <w:r w:rsidR="00CE65F4" w:rsidRPr="00116B94">
        <w:rPr>
          <w:rFonts w:asciiTheme="minorEastAsia" w:eastAsiaTheme="minorEastAsia" w:hAnsiTheme="minorEastAsia" w:hint="eastAsia"/>
          <w:color w:val="333333"/>
        </w:rPr>
        <w:t>400-700-9700</w:t>
      </w:r>
      <w:r w:rsidR="00CE65F4">
        <w:rPr>
          <w:rFonts w:asciiTheme="minorEastAsia" w:eastAsiaTheme="minorEastAsia" w:hAnsiTheme="minorEastAsia" w:hint="eastAsia"/>
          <w:color w:val="333333"/>
        </w:rPr>
        <w:t>，</w:t>
      </w:r>
      <w:r w:rsidR="00CE65F4" w:rsidRPr="00116B94">
        <w:rPr>
          <w:rFonts w:asciiTheme="minorEastAsia" w:eastAsiaTheme="minorEastAsia" w:hAnsiTheme="minorEastAsia" w:hint="eastAsia"/>
          <w:color w:val="333333"/>
        </w:rPr>
        <w:t>021-68609700</w:t>
      </w:r>
    </w:p>
    <w:p w:rsidR="00077C8C" w:rsidRPr="00642D55" w:rsidRDefault="00077C8C" w:rsidP="00642D55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网址：www.zofund.com</w:t>
      </w:r>
    </w:p>
    <w:p w:rsidR="009876B1" w:rsidRPr="00044782" w:rsidRDefault="009876B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B4F82" w:rsidRPr="00642D55" w:rsidRDefault="009876B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三、</w:t>
      </w:r>
      <w:r w:rsidR="007D7A6F" w:rsidRPr="00642D55">
        <w:rPr>
          <w:rFonts w:asciiTheme="minorEastAsia" w:eastAsiaTheme="minorEastAsia" w:hAnsiTheme="minorEastAsia"/>
          <w:color w:val="333333"/>
        </w:rPr>
        <w:t>优惠时间</w:t>
      </w:r>
    </w:p>
    <w:p w:rsidR="009B4F82" w:rsidRPr="00642D55" w:rsidRDefault="007D7A6F" w:rsidP="00642D55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自20</w:t>
      </w:r>
      <w:r w:rsidR="00F61A66">
        <w:rPr>
          <w:rFonts w:asciiTheme="minorEastAsia" w:eastAsiaTheme="minorEastAsia" w:hAnsiTheme="minorEastAsia"/>
          <w:color w:val="333333"/>
        </w:rPr>
        <w:t>2</w:t>
      </w:r>
      <w:r w:rsidR="00211579">
        <w:rPr>
          <w:rFonts w:asciiTheme="minorEastAsia" w:eastAsiaTheme="minorEastAsia" w:hAnsiTheme="minorEastAsia"/>
          <w:color w:val="333333"/>
        </w:rPr>
        <w:t>4</w:t>
      </w:r>
      <w:r w:rsidRPr="00642D55">
        <w:rPr>
          <w:rFonts w:asciiTheme="minorEastAsia" w:eastAsiaTheme="minorEastAsia" w:hAnsiTheme="minorEastAsia"/>
          <w:color w:val="333333"/>
        </w:rPr>
        <w:t>年</w:t>
      </w:r>
      <w:r w:rsidR="00012545">
        <w:rPr>
          <w:rFonts w:asciiTheme="minorEastAsia" w:eastAsiaTheme="minorEastAsia" w:hAnsiTheme="minorEastAsia" w:hint="eastAsia"/>
          <w:color w:val="333333"/>
        </w:rPr>
        <w:t>3</w:t>
      </w:r>
      <w:r w:rsidRPr="00642D55">
        <w:rPr>
          <w:rFonts w:asciiTheme="minorEastAsia" w:eastAsiaTheme="minorEastAsia" w:hAnsiTheme="minorEastAsia"/>
          <w:color w:val="333333"/>
        </w:rPr>
        <w:t>月</w:t>
      </w:r>
      <w:r w:rsidR="00012545">
        <w:rPr>
          <w:rFonts w:asciiTheme="minorEastAsia" w:eastAsiaTheme="minorEastAsia" w:hAnsiTheme="minorEastAsia" w:hint="eastAsia"/>
          <w:color w:val="333333"/>
        </w:rPr>
        <w:t>8</w:t>
      </w:r>
      <w:r w:rsidRPr="00642D55">
        <w:rPr>
          <w:rFonts w:asciiTheme="minorEastAsia" w:eastAsiaTheme="minorEastAsia" w:hAnsiTheme="minorEastAsia"/>
          <w:color w:val="333333"/>
        </w:rPr>
        <w:t>日起</w:t>
      </w:r>
      <w:r w:rsidR="0040753A">
        <w:rPr>
          <w:rFonts w:asciiTheme="minorEastAsia" w:eastAsiaTheme="minorEastAsia" w:hAnsiTheme="minorEastAsia" w:hint="eastAsia"/>
          <w:color w:val="333333"/>
        </w:rPr>
        <w:t>至20</w:t>
      </w:r>
      <w:r w:rsidR="00D74138">
        <w:rPr>
          <w:rFonts w:asciiTheme="minorEastAsia" w:eastAsiaTheme="minorEastAsia" w:hAnsiTheme="minorEastAsia"/>
          <w:color w:val="333333"/>
        </w:rPr>
        <w:t>2</w:t>
      </w:r>
      <w:r w:rsidR="00211579">
        <w:rPr>
          <w:rFonts w:asciiTheme="minorEastAsia" w:eastAsiaTheme="minorEastAsia" w:hAnsiTheme="minorEastAsia"/>
          <w:color w:val="333333"/>
        </w:rPr>
        <w:t>5</w:t>
      </w:r>
      <w:r w:rsidR="0040753A">
        <w:rPr>
          <w:rFonts w:asciiTheme="minorEastAsia" w:eastAsiaTheme="minorEastAsia" w:hAnsiTheme="minorEastAsia" w:hint="eastAsia"/>
          <w:color w:val="333333"/>
        </w:rPr>
        <w:t>年</w:t>
      </w:r>
      <w:r w:rsidR="00012545">
        <w:rPr>
          <w:rFonts w:asciiTheme="minorEastAsia" w:eastAsiaTheme="minorEastAsia" w:hAnsiTheme="minorEastAsia" w:hint="eastAsia"/>
          <w:color w:val="333333"/>
        </w:rPr>
        <w:t>3</w:t>
      </w:r>
      <w:r w:rsidR="0040753A">
        <w:rPr>
          <w:rFonts w:asciiTheme="minorEastAsia" w:eastAsiaTheme="minorEastAsia" w:hAnsiTheme="minorEastAsia" w:hint="eastAsia"/>
          <w:color w:val="333333"/>
        </w:rPr>
        <w:t>月</w:t>
      </w:r>
      <w:r w:rsidR="00012545">
        <w:rPr>
          <w:rFonts w:asciiTheme="minorEastAsia" w:eastAsiaTheme="minorEastAsia" w:hAnsiTheme="minorEastAsia" w:hint="eastAsia"/>
          <w:color w:val="333333"/>
        </w:rPr>
        <w:t>7</w:t>
      </w:r>
      <w:r w:rsidR="0040753A">
        <w:rPr>
          <w:rFonts w:asciiTheme="minorEastAsia" w:eastAsiaTheme="minorEastAsia" w:hAnsiTheme="minorEastAsia" w:hint="eastAsia"/>
          <w:color w:val="333333"/>
        </w:rPr>
        <w:t>日</w:t>
      </w:r>
      <w:r w:rsidR="005E7898" w:rsidRPr="005E7898">
        <w:rPr>
          <w:rFonts w:asciiTheme="minorEastAsia" w:eastAsiaTheme="minorEastAsia" w:hAnsiTheme="minorEastAsia" w:hint="eastAsia"/>
          <w:color w:val="333333"/>
        </w:rPr>
        <w:t>，若有变动，本公司将另行公告</w:t>
      </w:r>
      <w:r w:rsidR="00BA0B7F">
        <w:rPr>
          <w:rFonts w:asciiTheme="minorEastAsia" w:eastAsiaTheme="minorEastAsia" w:hAnsiTheme="minorEastAsia" w:hint="eastAsia"/>
          <w:color w:val="333333"/>
        </w:rPr>
        <w:t>。</w:t>
      </w:r>
    </w:p>
    <w:p w:rsidR="007D7A6F" w:rsidRPr="00642D55" w:rsidRDefault="007D7A6F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7D7A6F" w:rsidRPr="00642D55" w:rsidRDefault="007D7A6F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四、费率优惠情况及说明</w:t>
      </w:r>
    </w:p>
    <w:p w:rsidR="007D7A6F" w:rsidRPr="00642D55" w:rsidRDefault="007D7A6F" w:rsidP="00642D55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优惠活动期间，投资者通过</w:t>
      </w:r>
      <w:r w:rsidR="0040753A">
        <w:rPr>
          <w:rFonts w:asciiTheme="minorEastAsia" w:eastAsiaTheme="minorEastAsia" w:hAnsiTheme="minorEastAsia" w:hint="eastAsia"/>
          <w:color w:val="333333"/>
        </w:rPr>
        <w:t>本公司</w:t>
      </w:r>
      <w:r w:rsidR="00E56586">
        <w:rPr>
          <w:rFonts w:asciiTheme="minorEastAsia" w:eastAsiaTheme="minorEastAsia" w:hAnsiTheme="minorEastAsia"/>
          <w:color w:val="333333"/>
        </w:rPr>
        <w:t>直销柜台</w:t>
      </w:r>
      <w:r w:rsidRPr="00642D55">
        <w:rPr>
          <w:rFonts w:asciiTheme="minorEastAsia" w:eastAsiaTheme="minorEastAsia" w:hAnsiTheme="minorEastAsia"/>
          <w:color w:val="333333"/>
        </w:rPr>
        <w:t>赎回</w:t>
      </w:r>
      <w:r w:rsidR="0040753A">
        <w:rPr>
          <w:rFonts w:asciiTheme="minorEastAsia" w:eastAsiaTheme="minorEastAsia" w:hAnsiTheme="minorEastAsia" w:hint="eastAsia"/>
          <w:color w:val="333333"/>
        </w:rPr>
        <w:t>本</w:t>
      </w:r>
      <w:r w:rsidRPr="00642D55">
        <w:rPr>
          <w:rFonts w:asciiTheme="minorEastAsia" w:eastAsiaTheme="minorEastAsia" w:hAnsiTheme="minorEastAsia"/>
          <w:color w:val="333333"/>
        </w:rPr>
        <w:t>基金，</w:t>
      </w:r>
      <w:r w:rsidR="0030469E" w:rsidRPr="00642D55">
        <w:rPr>
          <w:rFonts w:asciiTheme="minorEastAsia" w:eastAsiaTheme="minorEastAsia" w:hAnsiTheme="minorEastAsia" w:hint="eastAsia"/>
          <w:color w:val="333333"/>
        </w:rPr>
        <w:t>将享受如下</w:t>
      </w:r>
      <w:r w:rsidRPr="00642D55">
        <w:rPr>
          <w:rFonts w:asciiTheme="minorEastAsia" w:eastAsiaTheme="minorEastAsia" w:hAnsiTheme="minorEastAsia"/>
          <w:color w:val="333333"/>
        </w:rPr>
        <w:t>赎回费率优惠：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12545" w:rsidRPr="0010147C" w:rsidTr="00290912">
        <w:tc>
          <w:tcPr>
            <w:tcW w:w="2130" w:type="dxa"/>
            <w:shd w:val="clear" w:color="auto" w:fill="FDE9D9" w:themeFill="accent6" w:themeFillTint="33"/>
            <w:vAlign w:val="center"/>
          </w:tcPr>
          <w:p w:rsidR="00012545" w:rsidRPr="0010147C" w:rsidRDefault="00012545" w:rsidP="0001254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赎回期限</w:t>
            </w:r>
          </w:p>
        </w:tc>
        <w:tc>
          <w:tcPr>
            <w:tcW w:w="2130" w:type="dxa"/>
            <w:shd w:val="clear" w:color="auto" w:fill="FDE9D9" w:themeFill="accent6" w:themeFillTint="33"/>
            <w:vAlign w:val="center"/>
          </w:tcPr>
          <w:p w:rsidR="00012545" w:rsidRPr="0010147C" w:rsidRDefault="00012545" w:rsidP="0001254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调整前赎回费率</w:t>
            </w: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012545" w:rsidRPr="0010147C" w:rsidRDefault="00012545" w:rsidP="00416964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调整后赎回费率</w:t>
            </w: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012545" w:rsidRPr="0010147C" w:rsidRDefault="00012545" w:rsidP="00416964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调整后赎回费归入基金资产比例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7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1.50%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1.5000%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7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30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0.75%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0.7500%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t>30</w:t>
            </w:r>
            <w:r w:rsidRPr="00BA1C43">
              <w:rPr>
                <w:rFonts w:asciiTheme="minorHAnsi" w:eastAsiaTheme="minorEastAsia" w:hAnsiTheme="minorHAnsi" w:hint="eastAsia"/>
                <w:color w:val="333333"/>
              </w:rPr>
              <w:t>日≤</w:t>
            </w:r>
            <w:r w:rsidRPr="00BA1C43">
              <w:rPr>
                <w:rFonts w:asciiTheme="minorHAnsi" w:eastAsiaTheme="minorEastAsia" w:hAnsiTheme="minorHAnsi"/>
                <w:color w:val="333333"/>
              </w:rPr>
              <w:t>N</w:t>
            </w:r>
            <w:r w:rsidRPr="00BA1C43">
              <w:rPr>
                <w:rFonts w:asciiTheme="minorHAnsi" w:eastAsiaTheme="minorEastAsia" w:hAnsiTheme="minorHAnsi" w:hint="eastAsia"/>
                <w:color w:val="333333"/>
              </w:rPr>
              <w:t>＜</w:t>
            </w:r>
            <w:r w:rsidRPr="00BA1C43">
              <w:rPr>
                <w:rFonts w:asciiTheme="minorHAnsi" w:eastAsiaTheme="minorEastAsia" w:hAnsiTheme="minorHAnsi"/>
                <w:color w:val="333333"/>
              </w:rPr>
              <w:t>90</w:t>
            </w:r>
            <w:r w:rsidRPr="00BA1C43">
              <w:rPr>
                <w:rFonts w:asciiTheme="minorHAnsi" w:eastAsiaTheme="minorEastAsia" w:hAnsiTheme="minorHAnsi" w:hint="eastAsia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t>0.50%</w:t>
            </w:r>
          </w:p>
        </w:tc>
        <w:tc>
          <w:tcPr>
            <w:tcW w:w="2131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t>0.3750%</w:t>
            </w:r>
          </w:p>
        </w:tc>
        <w:tc>
          <w:tcPr>
            <w:tcW w:w="2131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lastRenderedPageBreak/>
              <w:t>90</w:t>
            </w:r>
            <w:r w:rsidRPr="00BA1C43">
              <w:rPr>
                <w:rFonts w:asciiTheme="minorHAnsi" w:eastAsiaTheme="minorEastAsia" w:hAnsiTheme="minorHAnsi" w:hint="eastAsia"/>
                <w:color w:val="333333"/>
              </w:rPr>
              <w:t>日≤</w:t>
            </w:r>
            <w:r w:rsidRPr="00BA1C43">
              <w:rPr>
                <w:rFonts w:asciiTheme="minorHAnsi" w:eastAsiaTheme="minorEastAsia" w:hAnsiTheme="minorHAnsi"/>
                <w:color w:val="333333"/>
              </w:rPr>
              <w:t>N</w:t>
            </w:r>
            <w:r w:rsidRPr="00BA1C43">
              <w:rPr>
                <w:rFonts w:asciiTheme="minorHAnsi" w:eastAsiaTheme="minorEastAsia" w:hAnsiTheme="minorHAnsi" w:hint="eastAsia"/>
                <w:color w:val="333333"/>
              </w:rPr>
              <w:t>＜</w:t>
            </w:r>
            <w:r w:rsidRPr="00BA1C43">
              <w:rPr>
                <w:rFonts w:asciiTheme="minorHAnsi" w:eastAsiaTheme="minorEastAsia" w:hAnsiTheme="minorHAnsi"/>
                <w:color w:val="333333"/>
              </w:rPr>
              <w:t>180</w:t>
            </w:r>
            <w:r w:rsidRPr="00BA1C43">
              <w:rPr>
                <w:rFonts w:asciiTheme="minorHAnsi" w:eastAsiaTheme="minorEastAsia" w:hAnsiTheme="minorHAnsi" w:hint="eastAsia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t>0.50%</w:t>
            </w:r>
          </w:p>
        </w:tc>
        <w:tc>
          <w:tcPr>
            <w:tcW w:w="2131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t>0.2500%</w:t>
            </w:r>
          </w:p>
        </w:tc>
        <w:tc>
          <w:tcPr>
            <w:tcW w:w="2131" w:type="dxa"/>
          </w:tcPr>
          <w:p w:rsidR="00012545" w:rsidRPr="00BA1C43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BA1C43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180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365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0.1250%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365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≤N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＜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730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0.25%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0.0625%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  <w:tr w:rsidR="00012545" w:rsidRPr="0010147C" w:rsidTr="00012545"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N≥730</w:t>
            </w:r>
            <w:r w:rsidRPr="0010147C">
              <w:rPr>
                <w:rFonts w:asciiTheme="minorHAnsi" w:eastAsiaTheme="minorEastAsia" w:hAnsiTheme="minorHAnsi"/>
                <w:color w:val="333333"/>
              </w:rPr>
              <w:t>日</w:t>
            </w:r>
          </w:p>
        </w:tc>
        <w:tc>
          <w:tcPr>
            <w:tcW w:w="2130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0.0000%</w:t>
            </w:r>
          </w:p>
        </w:tc>
        <w:tc>
          <w:tcPr>
            <w:tcW w:w="2131" w:type="dxa"/>
          </w:tcPr>
          <w:p w:rsidR="00012545" w:rsidRPr="0010147C" w:rsidRDefault="00012545" w:rsidP="00C22A3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10147C">
              <w:rPr>
                <w:rFonts w:asciiTheme="minorHAnsi" w:eastAsiaTheme="minorEastAsia" w:hAnsiTheme="minorHAnsi"/>
                <w:color w:val="333333"/>
              </w:rPr>
              <w:t>100%</w:t>
            </w:r>
          </w:p>
        </w:tc>
      </w:tr>
    </w:tbl>
    <w:p w:rsidR="009876B1" w:rsidRDefault="009876B1" w:rsidP="00290912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本公司将对符合赎回优惠条件的赎回申请进行赎回费率优惠处理。</w:t>
      </w:r>
      <w:r w:rsidR="0040753A">
        <w:rPr>
          <w:rFonts w:asciiTheme="minorEastAsia" w:eastAsiaTheme="minorEastAsia" w:hAnsiTheme="minorEastAsia" w:hint="eastAsia"/>
          <w:color w:val="333333"/>
        </w:rPr>
        <w:t>本</w:t>
      </w:r>
      <w:r w:rsidRPr="00642D55">
        <w:rPr>
          <w:rFonts w:asciiTheme="minorEastAsia" w:eastAsiaTheme="minorEastAsia" w:hAnsiTheme="minorEastAsia"/>
          <w:color w:val="333333"/>
        </w:rPr>
        <w:t>基金优惠后的赎回费将100%归入基金资产，归入基金资产的部分不低于基金《招募说明书》中相对应需计入基金资产部分的比例规定。此次优惠不会对基金份额持有人利益造成不利影响。</w:t>
      </w:r>
    </w:p>
    <w:p w:rsidR="002B1397" w:rsidRPr="00642D55" w:rsidRDefault="002B1397" w:rsidP="00290912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</w:p>
    <w:p w:rsidR="00D74F15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五</w:t>
      </w:r>
      <w:r w:rsidR="009876B1" w:rsidRPr="00642D55">
        <w:rPr>
          <w:rFonts w:asciiTheme="minorEastAsia" w:eastAsiaTheme="minorEastAsia" w:hAnsiTheme="minorEastAsia"/>
          <w:color w:val="333333"/>
        </w:rPr>
        <w:t>、重要提示</w:t>
      </w:r>
    </w:p>
    <w:p w:rsidR="009876B1" w:rsidRPr="00642D55" w:rsidRDefault="009876B1" w:rsidP="00642D55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1、本公告涉及相关费率优惠活动的最终解释权归本公司，优惠活动期间，业务办理的相关规则及流程以本公司的安排和规定为准。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2、投资者可通过以下途径咨询详情：</w:t>
      </w:r>
    </w:p>
    <w:p w:rsidR="009876B1" w:rsidRPr="00642D55" w:rsidRDefault="00BF603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 xml:space="preserve">   中欧基金</w:t>
      </w:r>
      <w:r w:rsidR="009876B1" w:rsidRPr="00642D55">
        <w:rPr>
          <w:rFonts w:asciiTheme="minorEastAsia" w:eastAsiaTheme="minorEastAsia" w:hAnsiTheme="minorEastAsia"/>
          <w:color w:val="333333"/>
        </w:rPr>
        <w:t>管理有限公司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 xml:space="preserve"> </w:t>
      </w:r>
      <w:r w:rsidR="00D74F15" w:rsidRPr="00642D55">
        <w:rPr>
          <w:rFonts w:asciiTheme="minorEastAsia" w:eastAsiaTheme="minorEastAsia" w:hAnsiTheme="minorEastAsia"/>
          <w:color w:val="333333"/>
        </w:rPr>
        <w:t xml:space="preserve">  </w:t>
      </w:r>
      <w:r w:rsidRPr="00642D55">
        <w:rPr>
          <w:rFonts w:asciiTheme="minorEastAsia" w:eastAsiaTheme="minorEastAsia" w:hAnsiTheme="minorEastAsia"/>
          <w:color w:val="333333"/>
        </w:rPr>
        <w:t>客户服务中心电话：</w:t>
      </w:r>
      <w:r w:rsidR="00CE65F4" w:rsidRPr="00116B94">
        <w:rPr>
          <w:rFonts w:asciiTheme="minorEastAsia" w:eastAsiaTheme="minorEastAsia" w:hAnsiTheme="minorEastAsia" w:hint="eastAsia"/>
          <w:color w:val="333333"/>
        </w:rPr>
        <w:t>400-700-9700</w:t>
      </w:r>
      <w:r w:rsidR="00CE65F4">
        <w:rPr>
          <w:rFonts w:asciiTheme="minorEastAsia" w:eastAsiaTheme="minorEastAsia" w:hAnsiTheme="minorEastAsia" w:hint="eastAsia"/>
          <w:color w:val="333333"/>
        </w:rPr>
        <w:t>，</w:t>
      </w:r>
      <w:r w:rsidR="00CE65F4" w:rsidRPr="00116B94">
        <w:rPr>
          <w:rFonts w:asciiTheme="minorEastAsia" w:eastAsiaTheme="minorEastAsia" w:hAnsiTheme="minorEastAsia" w:hint="eastAsia"/>
          <w:color w:val="333333"/>
        </w:rPr>
        <w:t>021-68609700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 xml:space="preserve"> </w:t>
      </w:r>
      <w:r w:rsidR="00D74F15" w:rsidRPr="00642D55">
        <w:rPr>
          <w:rFonts w:asciiTheme="minorEastAsia" w:eastAsiaTheme="minorEastAsia" w:hAnsiTheme="minorEastAsia"/>
          <w:color w:val="333333"/>
        </w:rPr>
        <w:t xml:space="preserve">  </w:t>
      </w:r>
      <w:r w:rsidRPr="00642D55">
        <w:rPr>
          <w:rFonts w:asciiTheme="minorEastAsia" w:eastAsiaTheme="minorEastAsia" w:hAnsiTheme="minorEastAsia"/>
          <w:color w:val="333333"/>
        </w:rPr>
        <w:t>网址：</w:t>
      </w:r>
      <w:hyperlink r:id="rId8" w:history="1">
        <w:r w:rsidR="00BF6031" w:rsidRPr="00642D55">
          <w:rPr>
            <w:rStyle w:val="a3"/>
            <w:rFonts w:asciiTheme="minorEastAsia" w:eastAsiaTheme="minorEastAsia" w:hAnsiTheme="minorEastAsia"/>
          </w:rPr>
          <w:t>www.zofund.com</w:t>
        </w:r>
      </w:hyperlink>
    </w:p>
    <w:p w:rsidR="00BF6031" w:rsidRPr="00642D55" w:rsidRDefault="00BF603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</w:p>
    <w:p w:rsidR="009876B1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六、</w:t>
      </w:r>
      <w:r w:rsidR="009876B1" w:rsidRPr="00642D55">
        <w:rPr>
          <w:rFonts w:asciiTheme="minorEastAsia" w:eastAsiaTheme="minorEastAsia" w:hAnsiTheme="minorEastAsia"/>
          <w:color w:val="333333"/>
        </w:rPr>
        <w:t>风险提示：</w:t>
      </w:r>
    </w:p>
    <w:p w:rsidR="009876B1" w:rsidRPr="00642D55" w:rsidRDefault="009876B1" w:rsidP="002B1397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本公司承诺以诚实信用、勤勉尽责的原则管理和运用基金资产，但不保证基金一定盈利，也不保证最低收益。敬请投资者于投资前认真阅读各基金的</w:t>
      </w:r>
      <w:r w:rsidR="00DC6705">
        <w:rPr>
          <w:rFonts w:asciiTheme="minorEastAsia" w:eastAsiaTheme="minorEastAsia" w:hAnsiTheme="minorEastAsia"/>
          <w:color w:val="333333"/>
        </w:rPr>
        <w:t>《基金合同》</w:t>
      </w:r>
      <w:r w:rsidR="00DC6705">
        <w:rPr>
          <w:rFonts w:asciiTheme="minorEastAsia" w:eastAsiaTheme="minorEastAsia" w:hAnsiTheme="minorEastAsia" w:hint="eastAsia"/>
          <w:color w:val="333333"/>
        </w:rPr>
        <w:t>、</w:t>
      </w:r>
      <w:r w:rsidR="00DC6705" w:rsidRPr="00642D55">
        <w:rPr>
          <w:rFonts w:asciiTheme="minorEastAsia" w:eastAsiaTheme="minorEastAsia" w:hAnsiTheme="minorEastAsia"/>
          <w:color w:val="333333"/>
        </w:rPr>
        <w:t>《招募说明书》</w:t>
      </w:r>
      <w:r w:rsidR="00DC6705">
        <w:rPr>
          <w:rFonts w:asciiTheme="minorEastAsia" w:eastAsiaTheme="minorEastAsia" w:hAnsiTheme="minorEastAsia" w:hint="eastAsia"/>
          <w:color w:val="333333"/>
        </w:rPr>
        <w:t>和</w:t>
      </w:r>
      <w:r w:rsidR="00DC6705" w:rsidRPr="00D4487D">
        <w:rPr>
          <w:rFonts w:asciiTheme="minorEastAsia" w:eastAsiaTheme="minorEastAsia" w:hAnsiTheme="minorEastAsia" w:hint="eastAsia"/>
          <w:color w:val="333333"/>
        </w:rPr>
        <w:t>《基金产品资料概要》</w:t>
      </w:r>
      <w:r w:rsidRPr="00642D55">
        <w:rPr>
          <w:rFonts w:asciiTheme="minorEastAsia" w:eastAsiaTheme="minorEastAsia" w:hAnsiTheme="minorEastAsia"/>
          <w:color w:val="333333"/>
        </w:rPr>
        <w:t>等法律文件，提请投资者注意投资风险。</w:t>
      </w:r>
    </w:p>
    <w:p w:rsidR="0030469E" w:rsidRPr="00642D55" w:rsidRDefault="0030469E" w:rsidP="002B1397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876B1" w:rsidP="00642D55">
      <w:pPr>
        <w:spacing w:line="360" w:lineRule="auto"/>
        <w:ind w:firstLineChars="202" w:firstLine="424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特此公告。</w:t>
      </w:r>
    </w:p>
    <w:p w:rsidR="00BF6031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BF6031" w:rsidRPr="00642D55" w:rsidRDefault="00BF6031" w:rsidP="00642D55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642D55" w:rsidRDefault="009B4F82" w:rsidP="00642D55">
      <w:pPr>
        <w:spacing w:line="360" w:lineRule="auto"/>
        <w:jc w:val="right"/>
        <w:rPr>
          <w:rFonts w:asciiTheme="minorEastAsia" w:eastAsiaTheme="minorEastAsia" w:hAnsiTheme="minorEastAsia"/>
          <w:color w:val="333333"/>
        </w:rPr>
      </w:pPr>
      <w:r w:rsidRPr="00642D55">
        <w:rPr>
          <w:rFonts w:asciiTheme="minorEastAsia" w:eastAsiaTheme="minorEastAsia" w:hAnsiTheme="minorEastAsia"/>
          <w:color w:val="333333"/>
        </w:rPr>
        <w:t>中欧基金管理有限公司</w:t>
      </w:r>
    </w:p>
    <w:p w:rsidR="009E257B" w:rsidRPr="00642D55" w:rsidRDefault="00942AE3" w:rsidP="00642D55">
      <w:pPr>
        <w:spacing w:line="360" w:lineRule="auto"/>
        <w:jc w:val="right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二〇二</w:t>
      </w:r>
      <w:r w:rsidR="00211579">
        <w:rPr>
          <w:rFonts w:asciiTheme="minorEastAsia" w:eastAsiaTheme="minorEastAsia" w:hAnsiTheme="minorEastAsia" w:hint="eastAsia"/>
          <w:color w:val="333333"/>
        </w:rPr>
        <w:t>四</w:t>
      </w:r>
      <w:r w:rsidR="009876B1" w:rsidRPr="00642D55">
        <w:rPr>
          <w:rFonts w:asciiTheme="minorEastAsia" w:eastAsiaTheme="minorEastAsia" w:hAnsiTheme="minorEastAsia"/>
          <w:color w:val="333333"/>
        </w:rPr>
        <w:t>年</w:t>
      </w:r>
      <w:r w:rsidR="00D74138">
        <w:rPr>
          <w:rFonts w:asciiTheme="minorEastAsia" w:eastAsiaTheme="minorEastAsia" w:hAnsiTheme="minorEastAsia" w:hint="eastAsia"/>
          <w:color w:val="333333"/>
        </w:rPr>
        <w:t>三</w:t>
      </w:r>
      <w:r w:rsidR="009876B1" w:rsidRPr="00642D55">
        <w:rPr>
          <w:rFonts w:asciiTheme="minorEastAsia" w:eastAsiaTheme="minorEastAsia" w:hAnsiTheme="minorEastAsia"/>
          <w:color w:val="333333"/>
        </w:rPr>
        <w:t>月</w:t>
      </w:r>
      <w:r w:rsidR="00211579">
        <w:rPr>
          <w:rFonts w:asciiTheme="minorEastAsia" w:eastAsiaTheme="minorEastAsia" w:hAnsiTheme="minorEastAsia" w:hint="eastAsia"/>
          <w:color w:val="333333"/>
        </w:rPr>
        <w:t>八</w:t>
      </w:r>
      <w:bookmarkStart w:id="0" w:name="_GoBack"/>
      <w:bookmarkEnd w:id="0"/>
      <w:r w:rsidR="009876B1" w:rsidRPr="00642D55">
        <w:rPr>
          <w:rFonts w:asciiTheme="minorEastAsia" w:eastAsiaTheme="minorEastAsia" w:hAnsiTheme="minorEastAsia"/>
          <w:color w:val="333333"/>
        </w:rPr>
        <w:t>日</w:t>
      </w:r>
    </w:p>
    <w:sectPr w:rsidR="009E257B" w:rsidRPr="00642D55" w:rsidSect="00F83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F3" w:rsidRDefault="000077F3" w:rsidP="0030469E">
      <w:r>
        <w:separator/>
      </w:r>
    </w:p>
  </w:endnote>
  <w:endnote w:type="continuationSeparator" w:id="0">
    <w:p w:rsidR="000077F3" w:rsidRDefault="000077F3" w:rsidP="0030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F3" w:rsidRDefault="000077F3" w:rsidP="0030469E">
      <w:r>
        <w:separator/>
      </w:r>
    </w:p>
  </w:footnote>
  <w:footnote w:type="continuationSeparator" w:id="0">
    <w:p w:rsidR="000077F3" w:rsidRDefault="000077F3" w:rsidP="0030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829"/>
    <w:multiLevelType w:val="hybridMultilevel"/>
    <w:tmpl w:val="35880FCA"/>
    <w:lvl w:ilvl="0" w:tplc="04DE2D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B1"/>
    <w:rsid w:val="000077F3"/>
    <w:rsid w:val="00012545"/>
    <w:rsid w:val="00044782"/>
    <w:rsid w:val="00077C8C"/>
    <w:rsid w:val="000E1823"/>
    <w:rsid w:val="000F0637"/>
    <w:rsid w:val="001B249F"/>
    <w:rsid w:val="001B7273"/>
    <w:rsid w:val="00211579"/>
    <w:rsid w:val="0021614D"/>
    <w:rsid w:val="00217773"/>
    <w:rsid w:val="002416BE"/>
    <w:rsid w:val="00290912"/>
    <w:rsid w:val="002B1397"/>
    <w:rsid w:val="0030469E"/>
    <w:rsid w:val="00317920"/>
    <w:rsid w:val="0038062E"/>
    <w:rsid w:val="003B6C24"/>
    <w:rsid w:val="003E653B"/>
    <w:rsid w:val="0040753A"/>
    <w:rsid w:val="00416964"/>
    <w:rsid w:val="00416DC8"/>
    <w:rsid w:val="004723DE"/>
    <w:rsid w:val="004C4542"/>
    <w:rsid w:val="004D2C2F"/>
    <w:rsid w:val="005C23C2"/>
    <w:rsid w:val="005E7898"/>
    <w:rsid w:val="006060AA"/>
    <w:rsid w:val="00642D55"/>
    <w:rsid w:val="0067408D"/>
    <w:rsid w:val="006D59E1"/>
    <w:rsid w:val="007D7A6F"/>
    <w:rsid w:val="007E422F"/>
    <w:rsid w:val="00847059"/>
    <w:rsid w:val="008565F5"/>
    <w:rsid w:val="0089265A"/>
    <w:rsid w:val="00942619"/>
    <w:rsid w:val="00942AE3"/>
    <w:rsid w:val="00945038"/>
    <w:rsid w:val="00964523"/>
    <w:rsid w:val="009876B1"/>
    <w:rsid w:val="009B4F82"/>
    <w:rsid w:val="009D0EC7"/>
    <w:rsid w:val="009E257B"/>
    <w:rsid w:val="00A04F8B"/>
    <w:rsid w:val="00B02084"/>
    <w:rsid w:val="00BA0B7F"/>
    <w:rsid w:val="00BA1C43"/>
    <w:rsid w:val="00BF6031"/>
    <w:rsid w:val="00BF7926"/>
    <w:rsid w:val="00C73B65"/>
    <w:rsid w:val="00C82E6F"/>
    <w:rsid w:val="00C85389"/>
    <w:rsid w:val="00CB7E32"/>
    <w:rsid w:val="00CE65F4"/>
    <w:rsid w:val="00CF1CA2"/>
    <w:rsid w:val="00D03AAA"/>
    <w:rsid w:val="00D510D5"/>
    <w:rsid w:val="00D7357B"/>
    <w:rsid w:val="00D74138"/>
    <w:rsid w:val="00D74F15"/>
    <w:rsid w:val="00DA7F8F"/>
    <w:rsid w:val="00DC6705"/>
    <w:rsid w:val="00E47CAD"/>
    <w:rsid w:val="00E56586"/>
    <w:rsid w:val="00E95091"/>
    <w:rsid w:val="00ED7ADB"/>
    <w:rsid w:val="00F464DA"/>
    <w:rsid w:val="00F53766"/>
    <w:rsid w:val="00F61A66"/>
    <w:rsid w:val="00F8361F"/>
    <w:rsid w:val="00FA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6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6B1"/>
    <w:pPr>
      <w:jc w:val="left"/>
    </w:pPr>
    <w:rPr>
      <w:rFonts w:ascii="宋体" w:hAnsi="宋体"/>
      <w:sz w:val="24"/>
      <w:szCs w:val="24"/>
    </w:rPr>
  </w:style>
  <w:style w:type="paragraph" w:styleId="a5">
    <w:name w:val="List Paragraph"/>
    <w:basedOn w:val="a"/>
    <w:uiPriority w:val="34"/>
    <w:qFormat/>
    <w:rsid w:val="009876B1"/>
    <w:pPr>
      <w:ind w:firstLineChars="200" w:firstLine="420"/>
    </w:pPr>
  </w:style>
  <w:style w:type="table" w:styleId="a6">
    <w:name w:val="Table Grid"/>
    <w:basedOn w:val="a1"/>
    <w:uiPriority w:val="59"/>
    <w:rsid w:val="0098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74F15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D74F15"/>
    <w:pPr>
      <w:jc w:val="left"/>
    </w:pPr>
  </w:style>
  <w:style w:type="character" w:customStyle="1" w:styleId="Char">
    <w:name w:val="批注文字 Char"/>
    <w:basedOn w:val="a0"/>
    <w:link w:val="a8"/>
    <w:uiPriority w:val="99"/>
    <w:semiHidden/>
    <w:rsid w:val="00D74F15"/>
    <w:rPr>
      <w:rFonts w:ascii="Calibri" w:eastAsia="宋体" w:hAnsi="Calibri" w:cs="宋体"/>
      <w:kern w:val="0"/>
      <w:szCs w:val="21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74F15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D74F15"/>
    <w:rPr>
      <w:rFonts w:ascii="Calibri" w:eastAsia="宋体" w:hAnsi="Calibri" w:cs="宋体"/>
      <w:b/>
      <w:bCs/>
      <w:kern w:val="0"/>
      <w:szCs w:val="21"/>
    </w:rPr>
  </w:style>
  <w:style w:type="paragraph" w:styleId="aa">
    <w:name w:val="Balloon Text"/>
    <w:basedOn w:val="a"/>
    <w:link w:val="Char1"/>
    <w:uiPriority w:val="99"/>
    <w:semiHidden/>
    <w:unhideWhenUsed/>
    <w:rsid w:val="00D74F1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74F15"/>
    <w:rPr>
      <w:rFonts w:ascii="Calibri" w:eastAsia="宋体" w:hAnsi="Calibri" w:cs="宋体"/>
      <w:kern w:val="0"/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30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30469E"/>
    <w:rPr>
      <w:rFonts w:ascii="Calibri" w:eastAsia="宋体" w:hAnsi="Calibri" w:cs="宋体"/>
      <w:kern w:val="0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304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30469E"/>
    <w:rPr>
      <w:rFonts w:ascii="Calibri" w:eastAsia="宋体" w:hAnsi="Calibri" w:cs="宋体"/>
      <w:kern w:val="0"/>
      <w:sz w:val="18"/>
      <w:szCs w:val="18"/>
    </w:rPr>
  </w:style>
  <w:style w:type="paragraph" w:styleId="ad">
    <w:name w:val="Revision"/>
    <w:hidden/>
    <w:uiPriority w:val="99"/>
    <w:semiHidden/>
    <w:rsid w:val="00416964"/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CEB7-206A-46E4-A9B5-1ADBF8B5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4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崔君仪</dc:creator>
  <cp:lastModifiedBy>ZHONGM</cp:lastModifiedBy>
  <cp:revision>2</cp:revision>
  <dcterms:created xsi:type="dcterms:W3CDTF">2024-03-07T16:02:00Z</dcterms:created>
  <dcterms:modified xsi:type="dcterms:W3CDTF">2024-03-07T16:02:00Z</dcterms:modified>
</cp:coreProperties>
</file>