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7E1D97"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7E1D97">
        <w:rPr>
          <w:rFonts w:ascii="Times New Roman" w:eastAsia="宋体" w:hAnsi="Times New Roman" w:cs="Times New Roman" w:hint="eastAsia"/>
          <w:b/>
          <w:bCs/>
          <w:color w:val="000000"/>
          <w:sz w:val="28"/>
          <w:szCs w:val="28"/>
        </w:rPr>
        <w:t>关于</w:t>
      </w:r>
      <w:r w:rsidR="00BF073F" w:rsidRPr="00BF073F">
        <w:rPr>
          <w:rFonts w:ascii="Times New Roman" w:eastAsia="宋体" w:hAnsi="Times New Roman" w:cs="Times New Roman" w:hint="eastAsia"/>
          <w:b/>
          <w:bCs/>
          <w:color w:val="000000"/>
          <w:sz w:val="28"/>
          <w:szCs w:val="28"/>
        </w:rPr>
        <w:t>景顺长城新兴成长混合型证券投资基金</w:t>
      </w:r>
      <w:r w:rsidR="00BF073F" w:rsidRPr="00BF073F">
        <w:rPr>
          <w:rFonts w:ascii="Times New Roman" w:eastAsia="宋体" w:hAnsi="Times New Roman" w:cs="Times New Roman"/>
          <w:b/>
          <w:bCs/>
          <w:color w:val="000000"/>
          <w:sz w:val="28"/>
          <w:szCs w:val="28"/>
        </w:rPr>
        <w:t>C</w:t>
      </w:r>
      <w:r w:rsidR="00BF073F" w:rsidRPr="00BF073F">
        <w:rPr>
          <w:rFonts w:ascii="Times New Roman" w:eastAsia="宋体" w:hAnsi="Times New Roman" w:cs="Times New Roman"/>
          <w:b/>
          <w:bCs/>
          <w:color w:val="000000"/>
          <w:sz w:val="28"/>
          <w:szCs w:val="28"/>
        </w:rPr>
        <w:t>类份额</w:t>
      </w:r>
      <w:r w:rsidRPr="007E1D97">
        <w:rPr>
          <w:rFonts w:ascii="Times New Roman" w:eastAsia="宋体" w:hAnsi="Times New Roman" w:cs="Times New Roman"/>
          <w:b/>
          <w:bCs/>
          <w:color w:val="000000"/>
          <w:sz w:val="28"/>
          <w:szCs w:val="28"/>
        </w:rPr>
        <w:t>新增</w:t>
      </w:r>
      <w:r w:rsidR="00BF073F">
        <w:rPr>
          <w:rFonts w:ascii="Times New Roman" w:eastAsia="宋体" w:hAnsi="Times New Roman" w:cs="Times New Roman"/>
          <w:b/>
          <w:bCs/>
          <w:color w:val="000000"/>
          <w:sz w:val="28"/>
          <w:szCs w:val="28"/>
        </w:rPr>
        <w:t>国联证券</w:t>
      </w:r>
      <w:r w:rsidRPr="007E1D97">
        <w:rPr>
          <w:rFonts w:ascii="Times New Roman" w:eastAsia="宋体" w:hAnsi="Times New Roman" w:cs="Times New Roman"/>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BF073F">
        <w:rPr>
          <w:rFonts w:ascii="宋体" w:eastAsia="宋体" w:hAnsi="宋体" w:cs="Calibri" w:hint="eastAsia"/>
          <w:kern w:val="0"/>
          <w:szCs w:val="21"/>
        </w:rPr>
        <w:t>国联证券</w:t>
      </w:r>
      <w:r w:rsidR="00B931CD" w:rsidRPr="00B931CD">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BF073F">
        <w:rPr>
          <w:rFonts w:ascii="宋体" w:eastAsia="宋体" w:hAnsi="宋体" w:cs="Calibri" w:hint="eastAsia"/>
          <w:kern w:val="0"/>
          <w:szCs w:val="21"/>
        </w:rPr>
        <w:t>国联证券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3D457B">
        <w:rPr>
          <w:rFonts w:ascii="宋体" w:eastAsia="宋体" w:hAnsi="宋体" w:cs="Arial"/>
          <w:kern w:val="0"/>
          <w:szCs w:val="21"/>
        </w:rPr>
        <w:t>4</w:t>
      </w:r>
      <w:r w:rsidRPr="008B2A21">
        <w:rPr>
          <w:rFonts w:ascii="宋体" w:eastAsia="宋体" w:hAnsi="宋体" w:cs="Calibri" w:hint="eastAsia"/>
          <w:kern w:val="0"/>
          <w:szCs w:val="21"/>
        </w:rPr>
        <w:t>年</w:t>
      </w:r>
      <w:r w:rsidR="00BF073F">
        <w:rPr>
          <w:rFonts w:ascii="宋体" w:eastAsia="宋体" w:hAnsi="宋体" w:cs="Arial"/>
          <w:kern w:val="0"/>
          <w:szCs w:val="21"/>
        </w:rPr>
        <w:t>3</w:t>
      </w:r>
      <w:r w:rsidRPr="008B2A21">
        <w:rPr>
          <w:rFonts w:ascii="宋体" w:eastAsia="宋体" w:hAnsi="宋体" w:cs="Calibri" w:hint="eastAsia"/>
          <w:kern w:val="0"/>
          <w:szCs w:val="21"/>
        </w:rPr>
        <w:t>月</w:t>
      </w:r>
      <w:r w:rsidR="00BF073F">
        <w:rPr>
          <w:rFonts w:ascii="宋体" w:eastAsia="宋体" w:hAnsi="宋体" w:cs="Arial"/>
          <w:kern w:val="0"/>
          <w:szCs w:val="21"/>
        </w:rPr>
        <w:t>7</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BF073F">
        <w:rPr>
          <w:rFonts w:ascii="宋体" w:eastAsia="宋体" w:hAnsi="宋体" w:cs="Calibri" w:hint="eastAsia"/>
          <w:kern w:val="0"/>
          <w:szCs w:val="21"/>
        </w:rPr>
        <w:t>国联证券</w:t>
      </w:r>
      <w:r w:rsidRPr="008B2A21">
        <w:rPr>
          <w:rFonts w:ascii="宋体" w:eastAsia="宋体" w:hAnsi="宋体" w:cs="Calibri" w:hint="eastAsia"/>
          <w:kern w:val="0"/>
          <w:szCs w:val="21"/>
        </w:rPr>
        <w:t>销售本公司</w:t>
      </w:r>
      <w:r w:rsidR="00BF073F" w:rsidRPr="00BF073F">
        <w:rPr>
          <w:rFonts w:ascii="宋体" w:eastAsia="宋体" w:hAnsi="宋体" w:hint="eastAsia"/>
          <w:color w:val="000000"/>
          <w:szCs w:val="21"/>
        </w:rPr>
        <w:t>景顺长城新兴成长混合型证券投资基金</w:t>
      </w:r>
      <w:r w:rsidR="00BF073F" w:rsidRPr="00BF073F">
        <w:rPr>
          <w:rFonts w:ascii="宋体" w:eastAsia="宋体" w:hAnsi="宋体"/>
          <w:color w:val="000000"/>
          <w:szCs w:val="21"/>
        </w:rPr>
        <w:t>C类份额</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BF073F">
        <w:rPr>
          <w:rFonts w:ascii="宋体" w:eastAsia="宋体" w:hAnsi="宋体" w:cs="Calibri" w:hint="eastAsia"/>
          <w:kern w:val="0"/>
          <w:szCs w:val="21"/>
        </w:rPr>
        <w:t>国联证券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6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3629"/>
        <w:gridCol w:w="873"/>
        <w:gridCol w:w="1571"/>
        <w:gridCol w:w="1571"/>
      </w:tblGrid>
      <w:tr w:rsidR="00B679B0" w:rsidRPr="00B679B0" w:rsidTr="00B679B0">
        <w:trPr>
          <w:trHeight w:val="270"/>
        </w:trPr>
        <w:tc>
          <w:tcPr>
            <w:tcW w:w="1007"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基金代码</w:t>
            </w:r>
          </w:p>
        </w:tc>
        <w:tc>
          <w:tcPr>
            <w:tcW w:w="3629"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基金名称</w:t>
            </w:r>
          </w:p>
        </w:tc>
        <w:tc>
          <w:tcPr>
            <w:tcW w:w="873"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是否开通定投业务</w:t>
            </w:r>
          </w:p>
        </w:tc>
        <w:tc>
          <w:tcPr>
            <w:tcW w:w="1571"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是否开通转换业务</w:t>
            </w:r>
          </w:p>
        </w:tc>
        <w:tc>
          <w:tcPr>
            <w:tcW w:w="1571" w:type="dxa"/>
            <w:shd w:val="clear" w:color="auto" w:fill="auto"/>
            <w:noWrap/>
            <w:vAlign w:val="center"/>
            <w:hideMark/>
          </w:tcPr>
          <w:p w:rsidR="00B679B0" w:rsidRPr="00B679B0" w:rsidRDefault="00B679B0" w:rsidP="00B679B0">
            <w:pPr>
              <w:jc w:val="center"/>
              <w:rPr>
                <w:rFonts w:ascii="宋体" w:eastAsia="宋体" w:hAnsi="宋体"/>
                <w:b/>
                <w:szCs w:val="21"/>
              </w:rPr>
            </w:pPr>
            <w:r w:rsidRPr="00B679B0">
              <w:rPr>
                <w:rFonts w:ascii="宋体" w:eastAsia="宋体" w:hAnsi="宋体" w:hint="eastAsia"/>
                <w:b/>
                <w:szCs w:val="21"/>
              </w:rPr>
              <w:t>是否参加销售机构申购（含定期定额申购）费率优惠</w:t>
            </w:r>
          </w:p>
        </w:tc>
      </w:tr>
      <w:tr w:rsidR="00B679B0" w:rsidRPr="00B679B0" w:rsidTr="00B679B0">
        <w:trPr>
          <w:trHeight w:val="270"/>
        </w:trPr>
        <w:tc>
          <w:tcPr>
            <w:tcW w:w="1007" w:type="dxa"/>
            <w:shd w:val="clear" w:color="auto" w:fill="auto"/>
            <w:vAlign w:val="center"/>
            <w:hideMark/>
          </w:tcPr>
          <w:p w:rsidR="00B679B0" w:rsidRPr="00B679B0" w:rsidRDefault="00BF073F" w:rsidP="00B679B0">
            <w:pPr>
              <w:rPr>
                <w:rFonts w:ascii="宋体" w:eastAsia="宋体" w:hAnsi="宋体"/>
                <w:szCs w:val="21"/>
              </w:rPr>
            </w:pPr>
            <w:r w:rsidRPr="00BF073F">
              <w:rPr>
                <w:rFonts w:ascii="宋体" w:eastAsia="宋体" w:hAnsi="宋体"/>
                <w:szCs w:val="21"/>
              </w:rPr>
              <w:t>017110</w:t>
            </w:r>
          </w:p>
        </w:tc>
        <w:tc>
          <w:tcPr>
            <w:tcW w:w="3629" w:type="dxa"/>
            <w:shd w:val="clear" w:color="auto" w:fill="auto"/>
            <w:vAlign w:val="center"/>
            <w:hideMark/>
          </w:tcPr>
          <w:p w:rsidR="00B679B0" w:rsidRPr="00B679B0" w:rsidRDefault="00BF073F" w:rsidP="00BF073F">
            <w:pPr>
              <w:rPr>
                <w:rFonts w:ascii="宋体" w:eastAsia="宋体" w:hAnsi="宋体"/>
                <w:szCs w:val="21"/>
              </w:rPr>
            </w:pPr>
            <w:r w:rsidRPr="00BF073F">
              <w:rPr>
                <w:rFonts w:ascii="宋体" w:eastAsia="宋体" w:hAnsi="宋体" w:hint="eastAsia"/>
                <w:color w:val="000000"/>
                <w:szCs w:val="21"/>
              </w:rPr>
              <w:t>景顺长城新兴成长混合型证券投资基金</w:t>
            </w:r>
            <w:r w:rsidRPr="00BF073F">
              <w:rPr>
                <w:rFonts w:ascii="宋体" w:eastAsia="宋体" w:hAnsi="宋体"/>
                <w:color w:val="000000"/>
                <w:szCs w:val="21"/>
              </w:rPr>
              <w:t>C</w:t>
            </w:r>
            <w:r w:rsidRPr="00B679B0">
              <w:rPr>
                <w:rFonts w:ascii="宋体" w:eastAsia="宋体" w:hAnsi="宋体"/>
                <w:szCs w:val="21"/>
              </w:rPr>
              <w:t xml:space="preserve"> </w:t>
            </w:r>
          </w:p>
        </w:tc>
        <w:tc>
          <w:tcPr>
            <w:tcW w:w="873" w:type="dxa"/>
            <w:shd w:val="clear" w:color="auto" w:fill="auto"/>
            <w:noWrap/>
            <w:vAlign w:val="center"/>
            <w:hideMark/>
          </w:tcPr>
          <w:p w:rsidR="00B679B0" w:rsidRPr="00B679B0" w:rsidRDefault="00B679B0" w:rsidP="00B679B0">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hideMark/>
          </w:tcPr>
          <w:p w:rsidR="00B679B0" w:rsidRPr="00B679B0" w:rsidRDefault="00B679B0" w:rsidP="00B679B0">
            <w:pPr>
              <w:rPr>
                <w:rFonts w:ascii="宋体" w:eastAsia="宋体" w:hAnsi="宋体"/>
                <w:szCs w:val="21"/>
              </w:rPr>
            </w:pPr>
            <w:r w:rsidRPr="00B679B0">
              <w:rPr>
                <w:rFonts w:ascii="宋体" w:eastAsia="宋体" w:hAnsi="宋体" w:hint="eastAsia"/>
                <w:szCs w:val="21"/>
              </w:rPr>
              <w:t>开通</w:t>
            </w:r>
          </w:p>
        </w:tc>
        <w:tc>
          <w:tcPr>
            <w:tcW w:w="1571" w:type="dxa"/>
            <w:shd w:val="clear" w:color="auto" w:fill="auto"/>
            <w:noWrap/>
            <w:vAlign w:val="center"/>
            <w:hideMark/>
          </w:tcPr>
          <w:p w:rsidR="00B679B0" w:rsidRPr="00B679B0" w:rsidRDefault="002E1A31" w:rsidP="00B679B0">
            <w:pPr>
              <w:rPr>
                <w:rFonts w:ascii="宋体" w:eastAsia="宋体" w:hAnsi="宋体"/>
                <w:szCs w:val="21"/>
              </w:rPr>
            </w:pPr>
            <w:r w:rsidRPr="00B679B0">
              <w:rPr>
                <w:rFonts w:ascii="宋体" w:eastAsia="宋体" w:hAnsi="宋体" w:hint="eastAsia"/>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BF073F">
        <w:rPr>
          <w:rFonts w:ascii="宋体" w:eastAsia="宋体" w:hAnsi="宋体" w:cs="Arial" w:hint="eastAsia"/>
          <w:color w:val="000000"/>
          <w:kern w:val="0"/>
          <w:szCs w:val="21"/>
        </w:rPr>
        <w:t>国联证券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BF073F">
        <w:rPr>
          <w:rFonts w:ascii="宋体" w:eastAsia="宋体" w:hAnsi="宋体" w:cs="Arial" w:hint="eastAsia"/>
          <w:color w:val="000000"/>
          <w:kern w:val="0"/>
          <w:szCs w:val="21"/>
        </w:rPr>
        <w:t>国联证券</w:t>
      </w:r>
      <w:r w:rsidR="00B931CD" w:rsidRPr="00B931CD">
        <w:rPr>
          <w:rFonts w:ascii="宋体" w:eastAsia="宋体" w:hAnsi="宋体" w:cs="Arial" w:hint="eastAsia"/>
          <w:color w:val="000000"/>
          <w:kern w:val="0"/>
          <w:szCs w:val="21"/>
        </w:rPr>
        <w:t>股份有限公司</w:t>
      </w:r>
    </w:p>
    <w:p w:rsidR="00E90EA4"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kern w:val="0"/>
          <w:szCs w:val="21"/>
        </w:rPr>
        <w:t xml:space="preserve">注册地址：无锡市金融一街8号 </w:t>
      </w:r>
    </w:p>
    <w:p w:rsidR="00E90EA4"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hint="eastAsia"/>
          <w:kern w:val="0"/>
          <w:szCs w:val="21"/>
        </w:rPr>
        <w:t>办公地址：无锡市金融一街</w:t>
      </w:r>
      <w:r w:rsidRPr="00E90EA4">
        <w:rPr>
          <w:rFonts w:ascii="宋体" w:eastAsia="宋体" w:hAnsi="宋体" w:cs="Arial"/>
          <w:kern w:val="0"/>
          <w:szCs w:val="21"/>
        </w:rPr>
        <w:t xml:space="preserve">8号 </w:t>
      </w:r>
      <w:bookmarkStart w:id="0" w:name="_GoBack"/>
      <w:bookmarkEnd w:id="0"/>
    </w:p>
    <w:p w:rsidR="00E90EA4"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hint="eastAsia"/>
          <w:kern w:val="0"/>
          <w:szCs w:val="21"/>
        </w:rPr>
        <w:t>法定代表人：葛小波</w:t>
      </w:r>
      <w:r w:rsidRPr="00E90EA4">
        <w:rPr>
          <w:rFonts w:ascii="宋体" w:eastAsia="宋体" w:hAnsi="宋体" w:cs="Arial"/>
          <w:kern w:val="0"/>
          <w:szCs w:val="21"/>
        </w:rPr>
        <w:t xml:space="preserve"> </w:t>
      </w:r>
    </w:p>
    <w:p w:rsidR="00E90EA4"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hint="eastAsia"/>
          <w:kern w:val="0"/>
          <w:szCs w:val="21"/>
        </w:rPr>
        <w:t>联系人：</w:t>
      </w:r>
      <w:r w:rsidR="00F47EFC" w:rsidRPr="00F47EFC">
        <w:rPr>
          <w:rFonts w:ascii="宋体" w:eastAsia="宋体" w:hAnsi="宋体" w:cs="Arial" w:hint="eastAsia"/>
          <w:kern w:val="0"/>
          <w:szCs w:val="21"/>
        </w:rPr>
        <w:t>朱洁欣</w:t>
      </w:r>
    </w:p>
    <w:p w:rsidR="00E90EA4"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hint="eastAsia"/>
          <w:kern w:val="0"/>
          <w:szCs w:val="21"/>
        </w:rPr>
        <w:t>电话：</w:t>
      </w:r>
      <w:r w:rsidR="00F47EFC" w:rsidRPr="00F47EFC">
        <w:rPr>
          <w:rFonts w:ascii="宋体" w:eastAsia="宋体" w:hAnsi="宋体" w:cs="Arial"/>
          <w:kern w:val="0"/>
          <w:szCs w:val="21"/>
        </w:rPr>
        <w:t>13861708022</w:t>
      </w:r>
      <w:r w:rsidRPr="00E90EA4">
        <w:rPr>
          <w:rFonts w:ascii="宋体" w:eastAsia="宋体" w:hAnsi="宋体" w:cs="Arial"/>
          <w:kern w:val="0"/>
          <w:szCs w:val="21"/>
        </w:rPr>
        <w:t xml:space="preserve">  </w:t>
      </w:r>
    </w:p>
    <w:p w:rsidR="00E90EA4"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hint="eastAsia"/>
          <w:kern w:val="0"/>
          <w:szCs w:val="21"/>
        </w:rPr>
        <w:t>客户服务电话：</w:t>
      </w:r>
      <w:r w:rsidRPr="00E90EA4">
        <w:rPr>
          <w:rFonts w:ascii="宋体" w:eastAsia="宋体" w:hAnsi="宋体" w:cs="Arial"/>
          <w:kern w:val="0"/>
          <w:szCs w:val="21"/>
        </w:rPr>
        <w:t xml:space="preserve">95570 </w:t>
      </w:r>
    </w:p>
    <w:p w:rsidR="00C21B09"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hint="eastAsia"/>
          <w:kern w:val="0"/>
          <w:szCs w:val="21"/>
        </w:rPr>
        <w:t>网址：</w:t>
      </w:r>
      <w:r>
        <w:rPr>
          <w:rFonts w:ascii="宋体" w:eastAsia="宋体" w:hAnsi="宋体" w:cs="Arial"/>
          <w:kern w:val="0"/>
          <w:szCs w:val="21"/>
        </w:rPr>
        <w:t>www.glsc.com.cn</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lastRenderedPageBreak/>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BF073F">
        <w:rPr>
          <w:rFonts w:ascii="宋体" w:eastAsia="宋体" w:hAnsi="宋体" w:cs="Arial" w:hint="eastAsia"/>
          <w:color w:val="000000"/>
          <w:kern w:val="0"/>
          <w:szCs w:val="21"/>
        </w:rPr>
        <w:t>国联证券</w:t>
      </w:r>
      <w:r w:rsidR="00B931CD" w:rsidRPr="00B931CD">
        <w:rPr>
          <w:rFonts w:ascii="宋体" w:eastAsia="宋体" w:hAnsi="宋体" w:cs="Arial" w:hint="eastAsia"/>
          <w:color w:val="000000"/>
          <w:kern w:val="0"/>
          <w:szCs w:val="21"/>
        </w:rPr>
        <w:t>股份有限公司</w:t>
      </w:r>
    </w:p>
    <w:p w:rsidR="00E90EA4" w:rsidRPr="00E90EA4" w:rsidRDefault="00E90EA4" w:rsidP="00E90EA4">
      <w:pPr>
        <w:widowControl/>
        <w:spacing w:line="360" w:lineRule="auto"/>
        <w:ind w:firstLineChars="200" w:firstLine="420"/>
        <w:jc w:val="left"/>
        <w:rPr>
          <w:rFonts w:ascii="宋体" w:eastAsia="宋体" w:hAnsi="宋体" w:cs="Arial"/>
          <w:kern w:val="0"/>
          <w:szCs w:val="21"/>
        </w:rPr>
      </w:pPr>
      <w:r w:rsidRPr="00E90EA4">
        <w:rPr>
          <w:rFonts w:ascii="宋体" w:eastAsia="宋体" w:hAnsi="宋体" w:cs="Arial" w:hint="eastAsia"/>
          <w:kern w:val="0"/>
          <w:szCs w:val="21"/>
        </w:rPr>
        <w:t>客户服务电话：</w:t>
      </w:r>
      <w:r w:rsidRPr="00E90EA4">
        <w:rPr>
          <w:rFonts w:ascii="宋体" w:eastAsia="宋体" w:hAnsi="宋体" w:cs="Arial"/>
          <w:kern w:val="0"/>
          <w:szCs w:val="21"/>
        </w:rPr>
        <w:t xml:space="preserve">95570 </w:t>
      </w:r>
    </w:p>
    <w:p w:rsidR="00845006" w:rsidRPr="00E90EA4" w:rsidRDefault="00E90EA4" w:rsidP="00E90EA4">
      <w:pPr>
        <w:widowControl/>
        <w:spacing w:line="360" w:lineRule="auto"/>
        <w:ind w:firstLineChars="200" w:firstLine="420"/>
        <w:jc w:val="left"/>
        <w:rPr>
          <w:rFonts w:ascii="宋体" w:eastAsia="宋体" w:hAnsi="宋体" w:cs="Arial"/>
          <w:color w:val="000000"/>
          <w:kern w:val="0"/>
          <w:szCs w:val="21"/>
        </w:rPr>
      </w:pPr>
      <w:r w:rsidRPr="00E90EA4">
        <w:rPr>
          <w:rFonts w:ascii="宋体" w:eastAsia="宋体" w:hAnsi="宋体" w:cs="Arial" w:hint="eastAsia"/>
          <w:kern w:val="0"/>
          <w:szCs w:val="21"/>
        </w:rPr>
        <w:t>网址：</w:t>
      </w:r>
      <w:r w:rsidRPr="00E90EA4">
        <w:rPr>
          <w:rFonts w:ascii="宋体" w:eastAsia="宋体" w:hAnsi="宋体" w:cs="Arial"/>
          <w:kern w:val="0"/>
          <w:szCs w:val="21"/>
        </w:rPr>
        <w:t>www.glsc.com.cn</w:t>
      </w:r>
    </w:p>
    <w:p w:rsidR="00E90EA4" w:rsidRDefault="00E90EA4"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275D88">
        <w:rPr>
          <w:rFonts w:ascii="宋体" w:eastAsia="宋体" w:hAnsi="宋体" w:cs="Arial"/>
          <w:color w:val="000000"/>
          <w:kern w:val="0"/>
          <w:szCs w:val="21"/>
        </w:rPr>
        <w:lastRenderedPageBreak/>
        <w:t>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F16BE1">
        <w:rPr>
          <w:rFonts w:ascii="宋体" w:eastAsia="宋体" w:hAnsi="宋体" w:cs="Arial" w:hint="eastAsia"/>
          <w:kern w:val="0"/>
          <w:szCs w:val="21"/>
        </w:rPr>
        <w:t>四</w:t>
      </w:r>
      <w:r w:rsidRPr="00275D88">
        <w:rPr>
          <w:rFonts w:ascii="宋体" w:eastAsia="宋体" w:hAnsi="宋体" w:cs="Arial"/>
          <w:kern w:val="0"/>
          <w:szCs w:val="21"/>
        </w:rPr>
        <w:t>年</w:t>
      </w:r>
      <w:r w:rsidR="00E90EA4">
        <w:rPr>
          <w:rFonts w:ascii="宋体" w:eastAsia="宋体" w:hAnsi="宋体" w:cs="Arial" w:hint="eastAsia"/>
          <w:kern w:val="0"/>
          <w:szCs w:val="21"/>
        </w:rPr>
        <w:t>三</w:t>
      </w:r>
      <w:r w:rsidRPr="00275D88">
        <w:rPr>
          <w:rFonts w:ascii="宋体" w:eastAsia="宋体" w:hAnsi="宋体" w:cs="Arial"/>
          <w:kern w:val="0"/>
          <w:szCs w:val="21"/>
        </w:rPr>
        <w:t>月</w:t>
      </w:r>
      <w:r w:rsidR="00E90EA4">
        <w:rPr>
          <w:rFonts w:ascii="宋体" w:eastAsia="宋体" w:hAnsi="宋体" w:cs="Arial" w:hint="eastAsia"/>
          <w:kern w:val="0"/>
          <w:szCs w:val="21"/>
        </w:rPr>
        <w:t>七</w:t>
      </w:r>
      <w:r w:rsidRPr="00275D88">
        <w:rPr>
          <w:rFonts w:ascii="宋体" w:eastAsia="宋体" w:hAnsi="宋体" w:cs="Arial"/>
          <w:kern w:val="0"/>
          <w:szCs w:val="21"/>
        </w:rPr>
        <w:t>日</w:t>
      </w:r>
    </w:p>
    <w:p w:rsidR="00601D0D" w:rsidRPr="00F856F4" w:rsidRDefault="00E02D7E">
      <w:pPr>
        <w:rPr>
          <w:rFonts w:ascii="宋体" w:eastAsia="宋体" w:hAnsi="宋体"/>
          <w:sz w:val="24"/>
          <w:szCs w:val="24"/>
        </w:rPr>
      </w:pPr>
    </w:p>
    <w:sectPr w:rsidR="00601D0D" w:rsidRPr="00F856F4" w:rsidSect="00F164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51" w:rsidRDefault="00DF7D51" w:rsidP="00484A24">
      <w:r>
        <w:separator/>
      </w:r>
    </w:p>
  </w:endnote>
  <w:endnote w:type="continuationSeparator" w:id="0">
    <w:p w:rsidR="00DF7D51" w:rsidRDefault="00DF7D51"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51" w:rsidRDefault="00DF7D51" w:rsidP="00484A24">
      <w:r>
        <w:separator/>
      </w:r>
    </w:p>
  </w:footnote>
  <w:footnote w:type="continuationSeparator" w:id="0">
    <w:p w:rsidR="00DF7D51" w:rsidRDefault="00DF7D51"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17C68"/>
    <w:rsid w:val="00081ADD"/>
    <w:rsid w:val="00134C88"/>
    <w:rsid w:val="00143949"/>
    <w:rsid w:val="00157004"/>
    <w:rsid w:val="00160087"/>
    <w:rsid w:val="00163206"/>
    <w:rsid w:val="001A1770"/>
    <w:rsid w:val="001B7F12"/>
    <w:rsid w:val="001C44D2"/>
    <w:rsid w:val="001E4548"/>
    <w:rsid w:val="00220BAF"/>
    <w:rsid w:val="00275D88"/>
    <w:rsid w:val="002A2202"/>
    <w:rsid w:val="002C4589"/>
    <w:rsid w:val="002C6047"/>
    <w:rsid w:val="002E1A31"/>
    <w:rsid w:val="003504B0"/>
    <w:rsid w:val="003D457B"/>
    <w:rsid w:val="00484A24"/>
    <w:rsid w:val="004B6310"/>
    <w:rsid w:val="005143B9"/>
    <w:rsid w:val="0053504F"/>
    <w:rsid w:val="00544FDC"/>
    <w:rsid w:val="00547C38"/>
    <w:rsid w:val="00573EAA"/>
    <w:rsid w:val="00582A7A"/>
    <w:rsid w:val="00603B86"/>
    <w:rsid w:val="0068540E"/>
    <w:rsid w:val="007E1D97"/>
    <w:rsid w:val="007E5331"/>
    <w:rsid w:val="008152BF"/>
    <w:rsid w:val="0082680A"/>
    <w:rsid w:val="00845006"/>
    <w:rsid w:val="008458E8"/>
    <w:rsid w:val="008552FD"/>
    <w:rsid w:val="00862005"/>
    <w:rsid w:val="008959B0"/>
    <w:rsid w:val="008B2A21"/>
    <w:rsid w:val="008F1D54"/>
    <w:rsid w:val="00910E22"/>
    <w:rsid w:val="00981D3D"/>
    <w:rsid w:val="00990913"/>
    <w:rsid w:val="009C6B57"/>
    <w:rsid w:val="009C73ED"/>
    <w:rsid w:val="00A71C46"/>
    <w:rsid w:val="00A779BC"/>
    <w:rsid w:val="00B4510C"/>
    <w:rsid w:val="00B679B0"/>
    <w:rsid w:val="00B931CD"/>
    <w:rsid w:val="00BE72B1"/>
    <w:rsid w:val="00BF073F"/>
    <w:rsid w:val="00C21B09"/>
    <w:rsid w:val="00C846EE"/>
    <w:rsid w:val="00CB7407"/>
    <w:rsid w:val="00CD3D64"/>
    <w:rsid w:val="00DF7D51"/>
    <w:rsid w:val="00E02D7E"/>
    <w:rsid w:val="00E74E5E"/>
    <w:rsid w:val="00E758CB"/>
    <w:rsid w:val="00E90EA4"/>
    <w:rsid w:val="00ED4DFC"/>
    <w:rsid w:val="00F164B0"/>
    <w:rsid w:val="00F16BE1"/>
    <w:rsid w:val="00F47EFC"/>
    <w:rsid w:val="00F856F4"/>
    <w:rsid w:val="00F95328"/>
    <w:rsid w:val="00FA1AEA"/>
    <w:rsid w:val="00FF2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61291377">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82614531">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068">
      <w:bodyDiv w:val="1"/>
      <w:marLeft w:val="0"/>
      <w:marRight w:val="0"/>
      <w:marTop w:val="0"/>
      <w:marBottom w:val="0"/>
      <w:divBdr>
        <w:top w:val="none" w:sz="0" w:space="0" w:color="auto"/>
        <w:left w:val="none" w:sz="0" w:space="0" w:color="auto"/>
        <w:bottom w:val="none" w:sz="0" w:space="0" w:color="auto"/>
        <w:right w:val="none" w:sz="0" w:space="0" w:color="auto"/>
      </w:divBdr>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870387239">
      <w:bodyDiv w:val="1"/>
      <w:marLeft w:val="0"/>
      <w:marRight w:val="0"/>
      <w:marTop w:val="0"/>
      <w:marBottom w:val="0"/>
      <w:divBdr>
        <w:top w:val="none" w:sz="0" w:space="0" w:color="auto"/>
        <w:left w:val="none" w:sz="0" w:space="0" w:color="auto"/>
        <w:bottom w:val="none" w:sz="0" w:space="0" w:color="auto"/>
        <w:right w:val="none" w:sz="0" w:space="0" w:color="auto"/>
      </w:divBdr>
    </w:div>
    <w:div w:id="895775534">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721172619">
      <w:bodyDiv w:val="1"/>
      <w:marLeft w:val="0"/>
      <w:marRight w:val="0"/>
      <w:marTop w:val="0"/>
      <w:marBottom w:val="0"/>
      <w:divBdr>
        <w:top w:val="none" w:sz="0" w:space="0" w:color="auto"/>
        <w:left w:val="none" w:sz="0" w:space="0" w:color="auto"/>
        <w:bottom w:val="none" w:sz="0" w:space="0" w:color="auto"/>
        <w:right w:val="none" w:sz="0" w:space="0" w:color="auto"/>
      </w:divBdr>
    </w:div>
    <w:div w:id="1725761192">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1312</Characters>
  <Application>Microsoft Office Word</Application>
  <DocSecurity>4</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2024-03-06T16:00:00Z</dcterms:created>
  <dcterms:modified xsi:type="dcterms:W3CDTF">2024-03-06T16:00:00Z</dcterms:modified>
</cp:coreProperties>
</file>