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FA0" w:rsidRPr="007B0541" w:rsidRDefault="002E6FA0">
      <w:pPr>
        <w:jc w:val="center"/>
        <w:rPr>
          <w:rFonts w:ascii="宋体" w:hAnsi="宋体" w:hint="eastAsia"/>
          <w:b/>
          <w:color w:val="000000"/>
          <w:sz w:val="24"/>
          <w:szCs w:val="24"/>
        </w:rPr>
      </w:pPr>
    </w:p>
    <w:p w:rsidR="002E6FA0" w:rsidRPr="007B0541" w:rsidRDefault="002E6FA0">
      <w:pPr>
        <w:jc w:val="center"/>
        <w:rPr>
          <w:rFonts w:ascii="宋体" w:hAnsi="宋体" w:hint="eastAsia"/>
          <w:b/>
          <w:color w:val="000000"/>
          <w:sz w:val="30"/>
          <w:szCs w:val="30"/>
        </w:rPr>
      </w:pPr>
      <w:r w:rsidRPr="007B0541">
        <w:rPr>
          <w:rFonts w:ascii="宋体" w:hAnsi="宋体" w:hint="eastAsia"/>
          <w:b/>
          <w:color w:val="000000"/>
          <w:sz w:val="30"/>
          <w:szCs w:val="30"/>
        </w:rPr>
        <w:t>华泰保兴策略精选灵活配置混合型发起式证券投资基金</w:t>
      </w:r>
      <w:r w:rsidRPr="007B0541">
        <w:rPr>
          <w:rFonts w:ascii="宋体" w:hAnsi="宋体" w:hint="eastAsia"/>
          <w:b/>
          <w:color w:val="000000"/>
          <w:sz w:val="30"/>
          <w:szCs w:val="30"/>
        </w:rPr>
        <w:br/>
        <w:t>基金经理变更公告</w:t>
      </w:r>
    </w:p>
    <w:p w:rsidR="002E6FA0" w:rsidRPr="007B0541" w:rsidRDefault="002E6FA0">
      <w:pPr>
        <w:jc w:val="center"/>
        <w:rPr>
          <w:rFonts w:ascii="宋体" w:hAnsi="宋体" w:hint="eastAsia"/>
          <w:b/>
          <w:color w:val="000000"/>
          <w:sz w:val="24"/>
          <w:szCs w:val="24"/>
        </w:rPr>
      </w:pPr>
    </w:p>
    <w:p w:rsidR="002E6FA0" w:rsidRPr="007B0541" w:rsidRDefault="002E6FA0">
      <w:pPr>
        <w:adjustRightInd w:val="0"/>
        <w:snapToGrid w:val="0"/>
        <w:jc w:val="center"/>
        <w:rPr>
          <w:rFonts w:ascii="宋体" w:hAnsi="宋体" w:hint="eastAsia"/>
          <w:b/>
          <w:color w:val="000000"/>
          <w:sz w:val="24"/>
          <w:szCs w:val="24"/>
        </w:rPr>
      </w:pPr>
      <w:r w:rsidRPr="007B0541">
        <w:rPr>
          <w:rFonts w:ascii="宋体" w:hAnsi="宋体" w:hint="eastAsia"/>
          <w:b/>
          <w:color w:val="000000"/>
          <w:sz w:val="24"/>
          <w:szCs w:val="24"/>
        </w:rPr>
        <w:t>公告送出日期：2024年02月</w:t>
      </w:r>
      <w:r w:rsidR="003354E5">
        <w:rPr>
          <w:rFonts w:ascii="宋体" w:hAnsi="宋体"/>
          <w:b/>
          <w:color w:val="000000"/>
          <w:sz w:val="24"/>
          <w:szCs w:val="24"/>
        </w:rPr>
        <w:t>26</w:t>
      </w:r>
      <w:r w:rsidRPr="007B0541">
        <w:rPr>
          <w:rFonts w:ascii="宋体" w:hAnsi="宋体" w:hint="eastAsia"/>
          <w:b/>
          <w:color w:val="000000"/>
          <w:sz w:val="24"/>
          <w:szCs w:val="24"/>
        </w:rPr>
        <w:t>日</w:t>
      </w:r>
      <w:bookmarkStart w:id="0" w:name="FM_JS_1"/>
      <w:bookmarkEnd w:id="0"/>
    </w:p>
    <w:p w:rsidR="002E6FA0" w:rsidRDefault="002E6FA0">
      <w:pPr>
        <w:pStyle w:val="1"/>
        <w:numPr>
          <w:ilvl w:val="0"/>
          <w:numId w:val="4"/>
        </w:numPr>
        <w:spacing w:beforeLines="100" w:afterLines="50" w:line="360" w:lineRule="auto"/>
        <w:ind w:left="284" w:hanging="284"/>
        <w:jc w:val="left"/>
        <w:rPr>
          <w:rFonts w:hint="eastAsia"/>
          <w:sz w:val="24"/>
          <w:szCs w:val="24"/>
        </w:rPr>
      </w:pPr>
      <w:bookmarkStart w:id="1" w:name="ZJ_1_KS"/>
      <w:bookmarkEnd w:id="1"/>
      <w:r>
        <w:rPr>
          <w:rFonts w:hint="eastAsia"/>
          <w:sz w:val="24"/>
          <w:szCs w:val="24"/>
        </w:rPr>
        <w:t>公告基本信息</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56"/>
        <w:gridCol w:w="5866"/>
      </w:tblGrid>
      <w:tr w:rsidR="002E6FA0" w:rsidRPr="007B0541">
        <w:trPr>
          <w:trHeight w:val="397"/>
        </w:trPr>
        <w:tc>
          <w:tcPr>
            <w:tcW w:w="2656" w:type="dxa"/>
            <w:tcBorders>
              <w:top w:val="single" w:sz="4" w:space="0" w:color="000000"/>
              <w:left w:val="single" w:sz="4" w:space="0" w:color="000000"/>
              <w:bottom w:val="single" w:sz="4" w:space="0" w:color="000000"/>
              <w:right w:val="single" w:sz="4" w:space="0" w:color="000000"/>
            </w:tcBorders>
            <w:vAlign w:val="center"/>
            <w:hideMark/>
          </w:tcPr>
          <w:p w:rsidR="002E6FA0" w:rsidRDefault="002E6FA0">
            <w:pPr>
              <w:rPr>
                <w:rFonts w:ascii="宋体" w:hAnsi="宋体"/>
                <w:szCs w:val="21"/>
              </w:rPr>
            </w:pPr>
            <w:r>
              <w:rPr>
                <w:rFonts w:ascii="宋体" w:hAnsi="宋体" w:hint="eastAsia"/>
                <w:szCs w:val="21"/>
              </w:rPr>
              <w:t>基金名称</w:t>
            </w:r>
          </w:p>
        </w:tc>
        <w:tc>
          <w:tcPr>
            <w:tcW w:w="5866" w:type="dxa"/>
            <w:tcBorders>
              <w:top w:val="single" w:sz="4" w:space="0" w:color="000000"/>
              <w:left w:val="single" w:sz="4" w:space="0" w:color="000000"/>
              <w:bottom w:val="single" w:sz="4" w:space="0" w:color="000000"/>
              <w:right w:val="single" w:sz="4" w:space="0" w:color="000000"/>
            </w:tcBorders>
            <w:vAlign w:val="center"/>
            <w:hideMark/>
          </w:tcPr>
          <w:p w:rsidR="002E6FA0" w:rsidRDefault="002E6FA0">
            <w:pPr>
              <w:spacing w:line="300" w:lineRule="auto"/>
              <w:jc w:val="left"/>
              <w:rPr>
                <w:rFonts w:ascii="宋体" w:hAnsi="宋体" w:hint="eastAsia"/>
                <w:szCs w:val="21"/>
              </w:rPr>
            </w:pPr>
            <w:r>
              <w:rPr>
                <w:rFonts w:ascii="宋体" w:hAnsi="宋体" w:hint="eastAsia"/>
                <w:szCs w:val="21"/>
              </w:rPr>
              <w:t>华泰保兴策略精选灵活配置混合型发起式证券投资基金</w:t>
            </w:r>
          </w:p>
        </w:tc>
      </w:tr>
      <w:tr w:rsidR="002E6FA0" w:rsidRPr="007B0541">
        <w:trPr>
          <w:trHeight w:val="397"/>
        </w:trPr>
        <w:tc>
          <w:tcPr>
            <w:tcW w:w="2656" w:type="dxa"/>
            <w:tcBorders>
              <w:top w:val="single" w:sz="4" w:space="0" w:color="000000"/>
              <w:left w:val="single" w:sz="4" w:space="0" w:color="000000"/>
              <w:bottom w:val="single" w:sz="4" w:space="0" w:color="000000"/>
              <w:right w:val="single" w:sz="4" w:space="0" w:color="000000"/>
            </w:tcBorders>
            <w:vAlign w:val="center"/>
            <w:hideMark/>
          </w:tcPr>
          <w:p w:rsidR="002E6FA0" w:rsidRDefault="002E6FA0">
            <w:pPr>
              <w:rPr>
                <w:rFonts w:ascii="宋体" w:hAnsi="宋体" w:hint="eastAsia"/>
                <w:szCs w:val="21"/>
              </w:rPr>
            </w:pPr>
            <w:r>
              <w:rPr>
                <w:rFonts w:ascii="宋体" w:hAnsi="宋体" w:hint="eastAsia"/>
                <w:szCs w:val="21"/>
              </w:rPr>
              <w:t>基金简称</w:t>
            </w:r>
          </w:p>
        </w:tc>
        <w:tc>
          <w:tcPr>
            <w:tcW w:w="5866" w:type="dxa"/>
            <w:tcBorders>
              <w:top w:val="single" w:sz="4" w:space="0" w:color="000000"/>
              <w:left w:val="single" w:sz="4" w:space="0" w:color="000000"/>
              <w:bottom w:val="single" w:sz="4" w:space="0" w:color="000000"/>
              <w:right w:val="single" w:sz="4" w:space="0" w:color="000000"/>
            </w:tcBorders>
            <w:vAlign w:val="center"/>
            <w:hideMark/>
          </w:tcPr>
          <w:p w:rsidR="002E6FA0" w:rsidRDefault="002E6FA0">
            <w:pPr>
              <w:spacing w:line="300" w:lineRule="auto"/>
              <w:jc w:val="left"/>
              <w:rPr>
                <w:rFonts w:ascii="宋体" w:hAnsi="宋体" w:hint="eastAsia"/>
                <w:szCs w:val="21"/>
              </w:rPr>
            </w:pPr>
            <w:r>
              <w:rPr>
                <w:rFonts w:ascii="宋体" w:hAnsi="宋体" w:hint="eastAsia"/>
                <w:szCs w:val="21"/>
              </w:rPr>
              <w:t>华泰保兴策略精选</w:t>
            </w:r>
          </w:p>
        </w:tc>
      </w:tr>
      <w:tr w:rsidR="002E6FA0" w:rsidRPr="007B0541">
        <w:trPr>
          <w:trHeight w:val="397"/>
        </w:trPr>
        <w:tc>
          <w:tcPr>
            <w:tcW w:w="2656" w:type="dxa"/>
            <w:tcBorders>
              <w:top w:val="single" w:sz="4" w:space="0" w:color="000000"/>
              <w:left w:val="single" w:sz="4" w:space="0" w:color="000000"/>
              <w:bottom w:val="single" w:sz="4" w:space="0" w:color="000000"/>
              <w:right w:val="single" w:sz="4" w:space="0" w:color="000000"/>
            </w:tcBorders>
            <w:vAlign w:val="center"/>
            <w:hideMark/>
          </w:tcPr>
          <w:p w:rsidR="002E6FA0" w:rsidRDefault="002E6FA0">
            <w:pPr>
              <w:rPr>
                <w:rFonts w:ascii="宋体" w:hAnsi="宋体" w:hint="eastAsia"/>
                <w:szCs w:val="21"/>
              </w:rPr>
            </w:pPr>
            <w:r>
              <w:rPr>
                <w:rFonts w:ascii="宋体" w:hAnsi="宋体" w:hint="eastAsia"/>
                <w:szCs w:val="21"/>
              </w:rPr>
              <w:t>基金主代码</w:t>
            </w:r>
          </w:p>
        </w:tc>
        <w:tc>
          <w:tcPr>
            <w:tcW w:w="5866" w:type="dxa"/>
            <w:tcBorders>
              <w:top w:val="single" w:sz="4" w:space="0" w:color="000000"/>
              <w:left w:val="single" w:sz="4" w:space="0" w:color="000000"/>
              <w:bottom w:val="single" w:sz="4" w:space="0" w:color="000000"/>
              <w:right w:val="single" w:sz="4" w:space="0" w:color="000000"/>
            </w:tcBorders>
            <w:vAlign w:val="center"/>
            <w:hideMark/>
          </w:tcPr>
          <w:p w:rsidR="002E6FA0" w:rsidRDefault="002E6FA0">
            <w:pPr>
              <w:spacing w:line="300" w:lineRule="auto"/>
              <w:jc w:val="left"/>
              <w:rPr>
                <w:rFonts w:ascii="宋体" w:hAnsi="宋体" w:hint="eastAsia"/>
                <w:szCs w:val="21"/>
              </w:rPr>
            </w:pPr>
            <w:r>
              <w:rPr>
                <w:rFonts w:ascii="宋体" w:hAnsi="宋体" w:hint="eastAsia"/>
                <w:szCs w:val="21"/>
              </w:rPr>
              <w:t>005169</w:t>
            </w:r>
          </w:p>
        </w:tc>
      </w:tr>
      <w:tr w:rsidR="002E6FA0" w:rsidRPr="007B0541">
        <w:trPr>
          <w:trHeight w:val="397"/>
        </w:trPr>
        <w:tc>
          <w:tcPr>
            <w:tcW w:w="2656" w:type="dxa"/>
            <w:tcBorders>
              <w:top w:val="single" w:sz="4" w:space="0" w:color="000000"/>
              <w:left w:val="single" w:sz="4" w:space="0" w:color="000000"/>
              <w:bottom w:val="single" w:sz="4" w:space="0" w:color="000000"/>
              <w:right w:val="single" w:sz="4" w:space="0" w:color="000000"/>
            </w:tcBorders>
            <w:vAlign w:val="center"/>
            <w:hideMark/>
          </w:tcPr>
          <w:p w:rsidR="002E6FA0" w:rsidRDefault="002E6FA0">
            <w:pPr>
              <w:rPr>
                <w:rFonts w:ascii="宋体" w:hAnsi="宋体" w:hint="eastAsia"/>
                <w:szCs w:val="21"/>
              </w:rPr>
            </w:pPr>
            <w:r>
              <w:rPr>
                <w:rFonts w:ascii="宋体" w:hAnsi="宋体" w:hint="eastAsia"/>
                <w:szCs w:val="21"/>
              </w:rPr>
              <w:t>基金管理人名称</w:t>
            </w:r>
          </w:p>
        </w:tc>
        <w:tc>
          <w:tcPr>
            <w:tcW w:w="5866" w:type="dxa"/>
            <w:tcBorders>
              <w:top w:val="single" w:sz="4" w:space="0" w:color="000000"/>
              <w:left w:val="single" w:sz="4" w:space="0" w:color="000000"/>
              <w:bottom w:val="single" w:sz="4" w:space="0" w:color="000000"/>
              <w:right w:val="single" w:sz="4" w:space="0" w:color="000000"/>
            </w:tcBorders>
            <w:vAlign w:val="center"/>
            <w:hideMark/>
          </w:tcPr>
          <w:p w:rsidR="002E6FA0" w:rsidRDefault="002E6FA0">
            <w:pPr>
              <w:spacing w:line="300" w:lineRule="auto"/>
              <w:jc w:val="left"/>
              <w:rPr>
                <w:rFonts w:ascii="宋体" w:hAnsi="宋体" w:hint="eastAsia"/>
                <w:szCs w:val="21"/>
              </w:rPr>
            </w:pPr>
            <w:r>
              <w:rPr>
                <w:rFonts w:ascii="宋体" w:hAnsi="宋体" w:hint="eastAsia"/>
                <w:szCs w:val="21"/>
              </w:rPr>
              <w:t>华泰保兴基金管理有限公司</w:t>
            </w:r>
          </w:p>
        </w:tc>
      </w:tr>
      <w:tr w:rsidR="002E6FA0" w:rsidRPr="007B0541">
        <w:trPr>
          <w:trHeight w:val="397"/>
        </w:trPr>
        <w:tc>
          <w:tcPr>
            <w:tcW w:w="2656" w:type="dxa"/>
            <w:tcBorders>
              <w:top w:val="single" w:sz="4" w:space="0" w:color="000000"/>
              <w:left w:val="single" w:sz="4" w:space="0" w:color="000000"/>
              <w:bottom w:val="single" w:sz="4" w:space="0" w:color="000000"/>
              <w:right w:val="single" w:sz="4" w:space="0" w:color="000000"/>
            </w:tcBorders>
            <w:vAlign w:val="center"/>
            <w:hideMark/>
          </w:tcPr>
          <w:p w:rsidR="002E6FA0" w:rsidRDefault="002E6FA0">
            <w:pPr>
              <w:rPr>
                <w:rFonts w:ascii="宋体" w:hAnsi="宋体" w:hint="eastAsia"/>
                <w:szCs w:val="21"/>
              </w:rPr>
            </w:pPr>
            <w:r>
              <w:rPr>
                <w:rFonts w:ascii="宋体" w:hAnsi="宋体" w:hint="eastAsia"/>
                <w:szCs w:val="21"/>
              </w:rPr>
              <w:t>公告依据</w:t>
            </w:r>
          </w:p>
        </w:tc>
        <w:tc>
          <w:tcPr>
            <w:tcW w:w="5866" w:type="dxa"/>
            <w:tcBorders>
              <w:top w:val="single" w:sz="4" w:space="0" w:color="000000"/>
              <w:left w:val="single" w:sz="4" w:space="0" w:color="000000"/>
              <w:bottom w:val="single" w:sz="4" w:space="0" w:color="000000"/>
              <w:right w:val="single" w:sz="4" w:space="0" w:color="000000"/>
            </w:tcBorders>
            <w:vAlign w:val="center"/>
            <w:hideMark/>
          </w:tcPr>
          <w:p w:rsidR="002E6FA0" w:rsidRDefault="002E6FA0">
            <w:pPr>
              <w:spacing w:line="300" w:lineRule="auto"/>
              <w:jc w:val="left"/>
              <w:rPr>
                <w:rFonts w:ascii="宋体" w:hAnsi="宋体" w:hint="eastAsia"/>
                <w:szCs w:val="21"/>
              </w:rPr>
            </w:pPr>
            <w:r>
              <w:rPr>
                <w:rFonts w:ascii="宋体" w:hAnsi="宋体" w:hint="eastAsia"/>
                <w:szCs w:val="21"/>
              </w:rPr>
              <w:t>《公开募集证券投资基金信息披露管理办法》《基金管理公司投资管理人员管理指导意见》及相关法律法规</w:t>
            </w:r>
          </w:p>
        </w:tc>
      </w:tr>
      <w:tr w:rsidR="002E6FA0" w:rsidRPr="007B0541">
        <w:trPr>
          <w:trHeight w:val="397"/>
        </w:trPr>
        <w:tc>
          <w:tcPr>
            <w:tcW w:w="2656" w:type="dxa"/>
            <w:tcBorders>
              <w:top w:val="single" w:sz="4" w:space="0" w:color="000000"/>
              <w:left w:val="single" w:sz="4" w:space="0" w:color="000000"/>
              <w:bottom w:val="single" w:sz="4" w:space="0" w:color="000000"/>
              <w:right w:val="single" w:sz="4" w:space="0" w:color="000000"/>
            </w:tcBorders>
            <w:vAlign w:val="center"/>
            <w:hideMark/>
          </w:tcPr>
          <w:p w:rsidR="002E6FA0" w:rsidRDefault="002E6FA0">
            <w:pPr>
              <w:rPr>
                <w:rFonts w:ascii="宋体" w:hAnsi="宋体" w:hint="eastAsia"/>
                <w:szCs w:val="21"/>
              </w:rPr>
            </w:pPr>
            <w:r>
              <w:rPr>
                <w:rFonts w:ascii="宋体" w:hAnsi="宋体" w:hint="eastAsia"/>
                <w:szCs w:val="21"/>
              </w:rPr>
              <w:t>基金经理变更类型</w:t>
            </w:r>
          </w:p>
        </w:tc>
        <w:tc>
          <w:tcPr>
            <w:tcW w:w="5866" w:type="dxa"/>
            <w:tcBorders>
              <w:top w:val="single" w:sz="4" w:space="0" w:color="000000"/>
              <w:left w:val="single" w:sz="4" w:space="0" w:color="000000"/>
              <w:bottom w:val="single" w:sz="4" w:space="0" w:color="000000"/>
              <w:right w:val="single" w:sz="4" w:space="0" w:color="000000"/>
            </w:tcBorders>
            <w:vAlign w:val="center"/>
            <w:hideMark/>
          </w:tcPr>
          <w:p w:rsidR="002E6FA0" w:rsidRDefault="002E6FA0">
            <w:pPr>
              <w:spacing w:line="300" w:lineRule="auto"/>
              <w:jc w:val="left"/>
              <w:rPr>
                <w:rFonts w:ascii="宋体" w:hAnsi="宋体" w:hint="eastAsia"/>
                <w:szCs w:val="21"/>
                <w:highlight w:val="yellow"/>
              </w:rPr>
            </w:pPr>
            <w:r>
              <w:rPr>
                <w:rFonts w:ascii="宋体" w:hAnsi="宋体" w:hint="eastAsia"/>
                <w:szCs w:val="21"/>
              </w:rPr>
              <w:t>兼有增聘和解聘基金经理</w:t>
            </w:r>
          </w:p>
        </w:tc>
      </w:tr>
      <w:tr w:rsidR="002E6FA0" w:rsidRPr="007B0541">
        <w:trPr>
          <w:trHeight w:val="397"/>
        </w:trPr>
        <w:tc>
          <w:tcPr>
            <w:tcW w:w="2656" w:type="dxa"/>
            <w:tcBorders>
              <w:top w:val="single" w:sz="4" w:space="0" w:color="000000"/>
              <w:left w:val="single" w:sz="4" w:space="0" w:color="000000"/>
              <w:bottom w:val="single" w:sz="4" w:space="0" w:color="000000"/>
              <w:right w:val="single" w:sz="4" w:space="0" w:color="000000"/>
            </w:tcBorders>
            <w:vAlign w:val="center"/>
            <w:hideMark/>
          </w:tcPr>
          <w:p w:rsidR="002E6FA0" w:rsidRDefault="002E6FA0">
            <w:pPr>
              <w:rPr>
                <w:rFonts w:ascii="宋体" w:hAnsi="宋体" w:hint="eastAsia"/>
                <w:szCs w:val="21"/>
              </w:rPr>
            </w:pPr>
            <w:bookmarkStart w:id="2" w:name="YSH_XN_9104_KS_1"/>
            <w:bookmarkEnd w:id="2"/>
            <w:r>
              <w:rPr>
                <w:rFonts w:ascii="宋体" w:hAnsi="宋体" w:hint="eastAsia"/>
                <w:szCs w:val="21"/>
              </w:rPr>
              <w:t>新任基金经理姓名</w:t>
            </w:r>
          </w:p>
        </w:tc>
        <w:tc>
          <w:tcPr>
            <w:tcW w:w="5866" w:type="dxa"/>
            <w:tcBorders>
              <w:top w:val="single" w:sz="4" w:space="0" w:color="000000"/>
              <w:left w:val="single" w:sz="4" w:space="0" w:color="000000"/>
              <w:bottom w:val="single" w:sz="4" w:space="0" w:color="000000"/>
              <w:right w:val="single" w:sz="4" w:space="0" w:color="000000"/>
            </w:tcBorders>
            <w:vAlign w:val="center"/>
            <w:hideMark/>
          </w:tcPr>
          <w:p w:rsidR="002E6FA0" w:rsidRDefault="002E6FA0">
            <w:pPr>
              <w:spacing w:line="300" w:lineRule="auto"/>
              <w:jc w:val="left"/>
              <w:rPr>
                <w:rFonts w:ascii="宋体" w:hAnsi="宋体" w:hint="eastAsia"/>
                <w:szCs w:val="21"/>
              </w:rPr>
            </w:pPr>
            <w:r>
              <w:rPr>
                <w:rFonts w:ascii="宋体" w:hAnsi="宋体" w:hint="eastAsia"/>
                <w:szCs w:val="21"/>
              </w:rPr>
              <w:t>刘斌</w:t>
            </w:r>
            <w:bookmarkStart w:id="3" w:name="YSH_XN_9104_JS_1"/>
            <w:bookmarkEnd w:id="3"/>
          </w:p>
        </w:tc>
      </w:tr>
      <w:tr w:rsidR="002E6FA0" w:rsidRPr="007B0541">
        <w:trPr>
          <w:trHeight w:val="397"/>
        </w:trPr>
        <w:tc>
          <w:tcPr>
            <w:tcW w:w="2656" w:type="dxa"/>
            <w:tcBorders>
              <w:top w:val="single" w:sz="4" w:space="0" w:color="000000"/>
              <w:left w:val="single" w:sz="4" w:space="0" w:color="000000"/>
              <w:bottom w:val="single" w:sz="4" w:space="0" w:color="000000"/>
              <w:right w:val="single" w:sz="4" w:space="0" w:color="000000"/>
            </w:tcBorders>
            <w:vAlign w:val="center"/>
            <w:hideMark/>
          </w:tcPr>
          <w:p w:rsidR="002E6FA0" w:rsidRDefault="002E6FA0">
            <w:pPr>
              <w:rPr>
                <w:rFonts w:hint="eastAsia"/>
                <w:color w:val="000000"/>
                <w:szCs w:val="21"/>
              </w:rPr>
            </w:pPr>
            <w:bookmarkStart w:id="4" w:name="YSH_XN_9105_KS_1"/>
            <w:bookmarkEnd w:id="4"/>
            <w:r>
              <w:rPr>
                <w:rFonts w:ascii="宋体" w:hAnsi="宋体" w:hint="eastAsia"/>
                <w:szCs w:val="21"/>
              </w:rPr>
              <w:t>离任基金经理姓名</w:t>
            </w:r>
          </w:p>
        </w:tc>
        <w:tc>
          <w:tcPr>
            <w:tcW w:w="5866" w:type="dxa"/>
            <w:tcBorders>
              <w:top w:val="single" w:sz="4" w:space="0" w:color="000000"/>
              <w:left w:val="single" w:sz="4" w:space="0" w:color="000000"/>
              <w:bottom w:val="single" w:sz="4" w:space="0" w:color="000000"/>
              <w:right w:val="single" w:sz="4" w:space="0" w:color="000000"/>
            </w:tcBorders>
            <w:vAlign w:val="center"/>
            <w:hideMark/>
          </w:tcPr>
          <w:p w:rsidR="002E6FA0" w:rsidRDefault="002E6FA0">
            <w:pPr>
              <w:spacing w:line="300" w:lineRule="auto"/>
              <w:jc w:val="left"/>
              <w:rPr>
                <w:rFonts w:ascii="宋体" w:hAnsi="宋体"/>
                <w:szCs w:val="21"/>
              </w:rPr>
            </w:pPr>
            <w:r>
              <w:rPr>
                <w:rFonts w:ascii="宋体" w:hAnsi="宋体" w:hint="eastAsia"/>
                <w:szCs w:val="21"/>
              </w:rPr>
              <w:t>赵健</w:t>
            </w:r>
            <w:bookmarkStart w:id="5" w:name="YSH_XN_9105_JS_1"/>
            <w:bookmarkEnd w:id="5"/>
          </w:p>
        </w:tc>
      </w:tr>
    </w:tbl>
    <w:p w:rsidR="002E6FA0" w:rsidRDefault="002E6FA0">
      <w:pPr>
        <w:pStyle w:val="1"/>
        <w:numPr>
          <w:ilvl w:val="0"/>
          <w:numId w:val="4"/>
        </w:numPr>
        <w:spacing w:beforeLines="100" w:afterLines="50" w:line="360" w:lineRule="auto"/>
        <w:ind w:left="284" w:hanging="284"/>
        <w:jc w:val="left"/>
        <w:rPr>
          <w:rFonts w:hint="eastAsia"/>
          <w:sz w:val="24"/>
          <w:szCs w:val="24"/>
        </w:rPr>
      </w:pPr>
      <w:bookmarkStart w:id="6" w:name="ZJ_2_KS"/>
      <w:bookmarkEnd w:id="6"/>
      <w:r>
        <w:rPr>
          <w:rFonts w:hint="eastAsia"/>
          <w:sz w:val="24"/>
          <w:szCs w:val="24"/>
        </w:rPr>
        <w:t>新任基金经理基本信息</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1276"/>
        <w:gridCol w:w="2121"/>
        <w:gridCol w:w="1218"/>
        <w:gridCol w:w="1247"/>
      </w:tblGrid>
      <w:tr w:rsidR="002E6FA0" w:rsidRPr="007B0541">
        <w:trPr>
          <w:trHeight w:val="397"/>
        </w:trPr>
        <w:tc>
          <w:tcPr>
            <w:tcW w:w="2660" w:type="dxa"/>
            <w:tcBorders>
              <w:top w:val="single" w:sz="4" w:space="0" w:color="000000"/>
              <w:left w:val="single" w:sz="4" w:space="0" w:color="000000"/>
              <w:bottom w:val="single" w:sz="4" w:space="0" w:color="000000"/>
              <w:right w:val="single" w:sz="4" w:space="0" w:color="000000"/>
            </w:tcBorders>
            <w:vAlign w:val="center"/>
            <w:hideMark/>
          </w:tcPr>
          <w:p w:rsidR="002E6FA0" w:rsidRDefault="002E6FA0">
            <w:pPr>
              <w:rPr>
                <w:rFonts w:ascii="宋体" w:hAnsi="宋体"/>
                <w:szCs w:val="21"/>
              </w:rPr>
            </w:pPr>
            <w:bookmarkStart w:id="7" w:name="DYBG_2_BG1_KS"/>
            <w:bookmarkEnd w:id="7"/>
            <w:r>
              <w:rPr>
                <w:rFonts w:ascii="宋体" w:hAnsi="宋体" w:hint="eastAsia"/>
                <w:szCs w:val="21"/>
              </w:rPr>
              <w:t>新任基金经理姓名</w:t>
            </w:r>
          </w:p>
        </w:tc>
        <w:tc>
          <w:tcPr>
            <w:tcW w:w="5862" w:type="dxa"/>
            <w:gridSpan w:val="4"/>
            <w:tcBorders>
              <w:top w:val="single" w:sz="4" w:space="0" w:color="000000"/>
              <w:left w:val="single" w:sz="4" w:space="0" w:color="000000"/>
              <w:bottom w:val="single" w:sz="4" w:space="0" w:color="000000"/>
              <w:right w:val="single" w:sz="4" w:space="0" w:color="000000"/>
            </w:tcBorders>
            <w:vAlign w:val="center"/>
            <w:hideMark/>
          </w:tcPr>
          <w:p w:rsidR="002E6FA0" w:rsidRDefault="002E6FA0">
            <w:pPr>
              <w:spacing w:line="300" w:lineRule="auto"/>
              <w:jc w:val="left"/>
              <w:rPr>
                <w:rFonts w:ascii="宋体" w:hAnsi="宋体" w:hint="eastAsia"/>
                <w:szCs w:val="21"/>
              </w:rPr>
            </w:pPr>
            <w:r>
              <w:rPr>
                <w:rFonts w:ascii="宋体" w:hAnsi="宋体" w:hint="eastAsia"/>
                <w:szCs w:val="21"/>
              </w:rPr>
              <w:t>刘斌</w:t>
            </w:r>
          </w:p>
        </w:tc>
      </w:tr>
      <w:tr w:rsidR="002E6FA0" w:rsidRPr="007B0541">
        <w:trPr>
          <w:trHeight w:val="397"/>
        </w:trPr>
        <w:tc>
          <w:tcPr>
            <w:tcW w:w="2660" w:type="dxa"/>
            <w:tcBorders>
              <w:top w:val="single" w:sz="4" w:space="0" w:color="000000"/>
              <w:left w:val="single" w:sz="4" w:space="0" w:color="000000"/>
              <w:bottom w:val="single" w:sz="4" w:space="0" w:color="000000"/>
              <w:right w:val="single" w:sz="4" w:space="0" w:color="000000"/>
            </w:tcBorders>
            <w:vAlign w:val="center"/>
            <w:hideMark/>
          </w:tcPr>
          <w:p w:rsidR="002E6FA0" w:rsidRDefault="002E6FA0">
            <w:pPr>
              <w:rPr>
                <w:rFonts w:ascii="宋体" w:hAnsi="宋体" w:hint="eastAsia"/>
                <w:szCs w:val="21"/>
              </w:rPr>
            </w:pPr>
            <w:bookmarkStart w:id="8" w:name="YSH_2703_KS_2_1"/>
            <w:bookmarkEnd w:id="8"/>
            <w:r>
              <w:rPr>
                <w:rFonts w:ascii="宋体" w:hAnsi="宋体" w:hint="eastAsia"/>
                <w:szCs w:val="21"/>
              </w:rPr>
              <w:t>任职日期</w:t>
            </w:r>
          </w:p>
        </w:tc>
        <w:tc>
          <w:tcPr>
            <w:tcW w:w="5862" w:type="dxa"/>
            <w:gridSpan w:val="4"/>
            <w:tcBorders>
              <w:top w:val="single" w:sz="4" w:space="0" w:color="000000"/>
              <w:left w:val="single" w:sz="4" w:space="0" w:color="000000"/>
              <w:bottom w:val="single" w:sz="4" w:space="0" w:color="000000"/>
              <w:right w:val="single" w:sz="4" w:space="0" w:color="000000"/>
            </w:tcBorders>
            <w:vAlign w:val="center"/>
            <w:hideMark/>
          </w:tcPr>
          <w:p w:rsidR="002E6FA0" w:rsidRDefault="00104937">
            <w:pPr>
              <w:spacing w:line="300" w:lineRule="auto"/>
              <w:jc w:val="left"/>
              <w:rPr>
                <w:rFonts w:ascii="宋体" w:hAnsi="宋体" w:hint="eastAsia"/>
                <w:szCs w:val="21"/>
              </w:rPr>
            </w:pPr>
            <w:bookmarkStart w:id="9" w:name="YSH_2703_JS_2_1"/>
            <w:bookmarkEnd w:id="9"/>
            <w:r>
              <w:rPr>
                <w:rFonts w:ascii="宋体" w:hAnsi="宋体" w:hint="eastAsia"/>
                <w:szCs w:val="21"/>
              </w:rPr>
              <w:t>2</w:t>
            </w:r>
            <w:r>
              <w:rPr>
                <w:rFonts w:ascii="宋体" w:hAnsi="宋体"/>
                <w:szCs w:val="21"/>
              </w:rPr>
              <w:t>024</w:t>
            </w:r>
            <w:r>
              <w:rPr>
                <w:rFonts w:ascii="宋体" w:hAnsi="宋体" w:hint="eastAsia"/>
                <w:szCs w:val="21"/>
              </w:rPr>
              <w:t>年0</w:t>
            </w:r>
            <w:r>
              <w:rPr>
                <w:rFonts w:ascii="宋体" w:hAnsi="宋体"/>
                <w:szCs w:val="21"/>
              </w:rPr>
              <w:t>2</w:t>
            </w:r>
            <w:r>
              <w:rPr>
                <w:rFonts w:ascii="宋体" w:hAnsi="宋体" w:hint="eastAsia"/>
                <w:szCs w:val="21"/>
              </w:rPr>
              <w:t>月</w:t>
            </w:r>
            <w:r w:rsidR="003B24C4">
              <w:rPr>
                <w:rFonts w:ascii="宋体" w:hAnsi="宋体"/>
                <w:szCs w:val="21"/>
              </w:rPr>
              <w:t>26</w:t>
            </w:r>
            <w:r>
              <w:rPr>
                <w:rFonts w:ascii="宋体" w:hAnsi="宋体" w:hint="eastAsia"/>
                <w:szCs w:val="21"/>
              </w:rPr>
              <w:t>日</w:t>
            </w:r>
          </w:p>
        </w:tc>
      </w:tr>
      <w:tr w:rsidR="002E6FA0" w:rsidRPr="007B0541">
        <w:trPr>
          <w:trHeight w:val="397"/>
        </w:trPr>
        <w:tc>
          <w:tcPr>
            <w:tcW w:w="2660" w:type="dxa"/>
            <w:tcBorders>
              <w:top w:val="single" w:sz="4" w:space="0" w:color="000000"/>
              <w:left w:val="single" w:sz="4" w:space="0" w:color="000000"/>
              <w:bottom w:val="single" w:sz="4" w:space="0" w:color="000000"/>
              <w:right w:val="single" w:sz="4" w:space="0" w:color="000000"/>
            </w:tcBorders>
            <w:vAlign w:val="center"/>
            <w:hideMark/>
          </w:tcPr>
          <w:p w:rsidR="002E6FA0" w:rsidRDefault="002E6FA0">
            <w:pPr>
              <w:rPr>
                <w:rFonts w:ascii="宋体" w:hAnsi="宋体" w:hint="eastAsia"/>
                <w:szCs w:val="21"/>
              </w:rPr>
            </w:pPr>
            <w:bookmarkStart w:id="10" w:name="YSH_2704_KS_2_1"/>
            <w:bookmarkEnd w:id="10"/>
            <w:r>
              <w:rPr>
                <w:rFonts w:ascii="宋体" w:hAnsi="宋体" w:hint="eastAsia"/>
                <w:szCs w:val="21"/>
              </w:rPr>
              <w:t>证券从业年限</w:t>
            </w:r>
          </w:p>
        </w:tc>
        <w:tc>
          <w:tcPr>
            <w:tcW w:w="5862" w:type="dxa"/>
            <w:gridSpan w:val="4"/>
            <w:tcBorders>
              <w:top w:val="single" w:sz="4" w:space="0" w:color="000000"/>
              <w:left w:val="single" w:sz="4" w:space="0" w:color="000000"/>
              <w:bottom w:val="single" w:sz="4" w:space="0" w:color="000000"/>
              <w:right w:val="single" w:sz="4" w:space="0" w:color="000000"/>
            </w:tcBorders>
            <w:vAlign w:val="center"/>
            <w:hideMark/>
          </w:tcPr>
          <w:p w:rsidR="002E6FA0" w:rsidRDefault="002E6FA0">
            <w:pPr>
              <w:spacing w:line="300" w:lineRule="auto"/>
              <w:jc w:val="left"/>
              <w:rPr>
                <w:rFonts w:ascii="宋体" w:hAnsi="宋体" w:hint="eastAsia"/>
                <w:szCs w:val="21"/>
              </w:rPr>
            </w:pPr>
            <w:r>
              <w:rPr>
                <w:rFonts w:ascii="宋体" w:hAnsi="宋体" w:hint="eastAsia"/>
                <w:szCs w:val="21"/>
              </w:rPr>
              <w:t>15.9</w:t>
            </w:r>
            <w:bookmarkStart w:id="11" w:name="YSH_2704_JS_2_1"/>
            <w:bookmarkEnd w:id="11"/>
          </w:p>
        </w:tc>
      </w:tr>
      <w:tr w:rsidR="002E6FA0" w:rsidRPr="007B0541">
        <w:trPr>
          <w:trHeight w:val="397"/>
        </w:trPr>
        <w:tc>
          <w:tcPr>
            <w:tcW w:w="2660" w:type="dxa"/>
            <w:tcBorders>
              <w:top w:val="single" w:sz="4" w:space="0" w:color="000000"/>
              <w:left w:val="single" w:sz="4" w:space="0" w:color="000000"/>
              <w:bottom w:val="single" w:sz="4" w:space="0" w:color="000000"/>
              <w:right w:val="single" w:sz="4" w:space="0" w:color="000000"/>
            </w:tcBorders>
            <w:vAlign w:val="center"/>
            <w:hideMark/>
          </w:tcPr>
          <w:p w:rsidR="002E6FA0" w:rsidRDefault="002E6FA0">
            <w:pPr>
              <w:rPr>
                <w:rFonts w:ascii="宋体" w:hAnsi="宋体" w:hint="eastAsia"/>
                <w:szCs w:val="21"/>
              </w:rPr>
            </w:pPr>
            <w:bookmarkStart w:id="12" w:name="YSH_2705_KS_2_1"/>
            <w:bookmarkEnd w:id="12"/>
            <w:r>
              <w:rPr>
                <w:rFonts w:ascii="宋体" w:hAnsi="宋体" w:hint="eastAsia"/>
                <w:szCs w:val="21"/>
              </w:rPr>
              <w:t>证券投资管理从业年限</w:t>
            </w:r>
          </w:p>
        </w:tc>
        <w:tc>
          <w:tcPr>
            <w:tcW w:w="5862" w:type="dxa"/>
            <w:gridSpan w:val="4"/>
            <w:tcBorders>
              <w:top w:val="single" w:sz="4" w:space="0" w:color="000000"/>
              <w:left w:val="single" w:sz="4" w:space="0" w:color="000000"/>
              <w:bottom w:val="single" w:sz="4" w:space="0" w:color="000000"/>
              <w:right w:val="single" w:sz="4" w:space="0" w:color="000000"/>
            </w:tcBorders>
            <w:vAlign w:val="center"/>
            <w:hideMark/>
          </w:tcPr>
          <w:p w:rsidR="002E6FA0" w:rsidRDefault="002E6FA0">
            <w:pPr>
              <w:spacing w:line="300" w:lineRule="auto"/>
              <w:jc w:val="left"/>
              <w:rPr>
                <w:rFonts w:ascii="宋体" w:hAnsi="宋体" w:hint="eastAsia"/>
                <w:szCs w:val="21"/>
              </w:rPr>
            </w:pPr>
            <w:r>
              <w:rPr>
                <w:rFonts w:ascii="宋体" w:hAnsi="宋体" w:hint="eastAsia"/>
                <w:szCs w:val="21"/>
              </w:rPr>
              <w:t>15.9</w:t>
            </w:r>
            <w:bookmarkStart w:id="13" w:name="YSH_2705_JS_2_1"/>
            <w:bookmarkEnd w:id="13"/>
          </w:p>
        </w:tc>
      </w:tr>
      <w:tr w:rsidR="002E6FA0" w:rsidRPr="007B0541">
        <w:trPr>
          <w:trHeight w:val="397"/>
        </w:trPr>
        <w:tc>
          <w:tcPr>
            <w:tcW w:w="2660" w:type="dxa"/>
            <w:tcBorders>
              <w:top w:val="single" w:sz="4" w:space="0" w:color="000000"/>
              <w:left w:val="single" w:sz="4" w:space="0" w:color="000000"/>
              <w:bottom w:val="single" w:sz="4" w:space="0" w:color="000000"/>
              <w:right w:val="single" w:sz="4" w:space="0" w:color="000000"/>
            </w:tcBorders>
            <w:vAlign w:val="center"/>
            <w:hideMark/>
          </w:tcPr>
          <w:p w:rsidR="002E6FA0" w:rsidRDefault="002E6FA0">
            <w:pPr>
              <w:rPr>
                <w:rFonts w:ascii="宋体" w:hAnsi="宋体" w:hint="eastAsia"/>
                <w:szCs w:val="21"/>
              </w:rPr>
            </w:pPr>
            <w:bookmarkStart w:id="14" w:name="YSH_2706_KS_2_1"/>
            <w:bookmarkEnd w:id="14"/>
            <w:r>
              <w:rPr>
                <w:rFonts w:ascii="宋体" w:hAnsi="宋体" w:hint="eastAsia"/>
                <w:szCs w:val="21"/>
              </w:rPr>
              <w:t>过往从业经历</w:t>
            </w:r>
          </w:p>
        </w:tc>
        <w:tc>
          <w:tcPr>
            <w:tcW w:w="5862" w:type="dxa"/>
            <w:gridSpan w:val="4"/>
            <w:tcBorders>
              <w:top w:val="single" w:sz="4" w:space="0" w:color="000000"/>
              <w:left w:val="single" w:sz="4" w:space="0" w:color="000000"/>
              <w:bottom w:val="single" w:sz="4" w:space="0" w:color="000000"/>
              <w:right w:val="single" w:sz="4" w:space="0" w:color="000000"/>
            </w:tcBorders>
            <w:vAlign w:val="center"/>
            <w:hideMark/>
          </w:tcPr>
          <w:p w:rsidR="002E6FA0" w:rsidRDefault="002E6FA0">
            <w:pPr>
              <w:spacing w:line="300" w:lineRule="auto"/>
              <w:jc w:val="left"/>
              <w:rPr>
                <w:rFonts w:ascii="宋体" w:hAnsi="宋体" w:hint="eastAsia"/>
                <w:szCs w:val="21"/>
              </w:rPr>
            </w:pPr>
            <w:r>
              <w:rPr>
                <w:rFonts w:ascii="宋体" w:hAnsi="宋体" w:hint="eastAsia"/>
                <w:szCs w:val="21"/>
              </w:rPr>
              <w:t>刘斌先生，硕士研究生，2004年4月至2007年8月就职于杭州城建设计研究院有限公司任工程师，2007年9月至2009年8月就职于群益国际控股有限公司任研究员，2009年8月至2023年7月就职于国联安基金管理有限公司，历任研究员、基金经理助理、基金经理。2023年7月加入华泰保兴基金管理有限公司，现任</w:t>
            </w:r>
            <w:r w:rsidR="00E20C67">
              <w:rPr>
                <w:rFonts w:ascii="宋体" w:hAnsi="宋体" w:hint="eastAsia"/>
                <w:szCs w:val="21"/>
              </w:rPr>
              <w:t>权益投资部董事总经理</w:t>
            </w:r>
            <w:r>
              <w:rPr>
                <w:rFonts w:ascii="宋体" w:hAnsi="宋体" w:hint="eastAsia"/>
                <w:szCs w:val="21"/>
              </w:rPr>
              <w:t>。</w:t>
            </w:r>
            <w:bookmarkStart w:id="15" w:name="YSH_2706_JS_2_1"/>
            <w:bookmarkEnd w:id="15"/>
          </w:p>
        </w:tc>
      </w:tr>
      <w:tr w:rsidR="002E6FA0" w:rsidRPr="007B0541">
        <w:trPr>
          <w:trHeight w:val="179"/>
        </w:trPr>
        <w:tc>
          <w:tcPr>
            <w:tcW w:w="2660" w:type="dxa"/>
            <w:vMerge w:val="restart"/>
            <w:tcBorders>
              <w:top w:val="single" w:sz="4" w:space="0" w:color="000000"/>
              <w:left w:val="single" w:sz="4" w:space="0" w:color="000000"/>
              <w:bottom w:val="single" w:sz="4" w:space="0" w:color="000000"/>
              <w:right w:val="single" w:sz="4" w:space="0" w:color="000000"/>
            </w:tcBorders>
            <w:vAlign w:val="center"/>
            <w:hideMark/>
          </w:tcPr>
          <w:p w:rsidR="002E6FA0" w:rsidRDefault="002E6FA0">
            <w:pPr>
              <w:rPr>
                <w:rFonts w:ascii="宋体" w:hAnsi="宋体" w:hint="eastAsia"/>
                <w:szCs w:val="21"/>
              </w:rPr>
            </w:pPr>
            <w:r>
              <w:rPr>
                <w:rFonts w:ascii="宋体" w:hAnsi="宋体" w:hint="eastAsia"/>
                <w:szCs w:val="21"/>
              </w:rPr>
              <w:t>其中:管理过公募基金的名称及期间</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E6FA0" w:rsidRDefault="002E6FA0">
            <w:pPr>
              <w:ind w:leftChars="-13" w:left="-27" w:rightChars="-33" w:right="-69"/>
              <w:jc w:val="center"/>
              <w:rPr>
                <w:rFonts w:ascii="宋体" w:hAnsi="宋体" w:hint="eastAsia"/>
                <w:szCs w:val="21"/>
              </w:rPr>
            </w:pPr>
            <w:r>
              <w:rPr>
                <w:rFonts w:ascii="宋体" w:hAnsi="宋体" w:hint="eastAsia"/>
                <w:szCs w:val="21"/>
              </w:rPr>
              <w:t>基金主代码</w:t>
            </w:r>
          </w:p>
        </w:tc>
        <w:tc>
          <w:tcPr>
            <w:tcW w:w="2121" w:type="dxa"/>
            <w:tcBorders>
              <w:top w:val="single" w:sz="4" w:space="0" w:color="000000"/>
              <w:left w:val="single" w:sz="4" w:space="0" w:color="000000"/>
              <w:bottom w:val="single" w:sz="4" w:space="0" w:color="000000"/>
              <w:right w:val="single" w:sz="4" w:space="0" w:color="000000"/>
            </w:tcBorders>
            <w:vAlign w:val="center"/>
            <w:hideMark/>
          </w:tcPr>
          <w:p w:rsidR="002E6FA0" w:rsidRDefault="002E6FA0">
            <w:pPr>
              <w:ind w:leftChars="-13" w:left="-27" w:rightChars="-33" w:right="-69"/>
              <w:jc w:val="center"/>
              <w:rPr>
                <w:rFonts w:ascii="宋体" w:hAnsi="宋体" w:hint="eastAsia"/>
                <w:szCs w:val="21"/>
              </w:rPr>
            </w:pPr>
            <w:r>
              <w:rPr>
                <w:rFonts w:ascii="宋体" w:hAnsi="宋体" w:hint="eastAsia"/>
                <w:szCs w:val="21"/>
              </w:rPr>
              <w:t>基金名称</w:t>
            </w:r>
          </w:p>
        </w:tc>
        <w:tc>
          <w:tcPr>
            <w:tcW w:w="1218" w:type="dxa"/>
            <w:tcBorders>
              <w:top w:val="single" w:sz="4" w:space="0" w:color="000000"/>
              <w:left w:val="single" w:sz="4" w:space="0" w:color="000000"/>
              <w:bottom w:val="single" w:sz="4" w:space="0" w:color="000000"/>
              <w:right w:val="single" w:sz="4" w:space="0" w:color="000000"/>
            </w:tcBorders>
            <w:vAlign w:val="center"/>
            <w:hideMark/>
          </w:tcPr>
          <w:p w:rsidR="002E6FA0" w:rsidRDefault="002E6FA0">
            <w:pPr>
              <w:ind w:leftChars="-13" w:left="-27" w:rightChars="-33" w:right="-69"/>
              <w:jc w:val="center"/>
              <w:rPr>
                <w:rFonts w:ascii="宋体" w:hAnsi="宋体" w:hint="eastAsia"/>
                <w:szCs w:val="21"/>
              </w:rPr>
            </w:pPr>
            <w:r>
              <w:rPr>
                <w:rFonts w:ascii="宋体" w:hAnsi="宋体" w:hint="eastAsia"/>
                <w:szCs w:val="21"/>
              </w:rPr>
              <w:t>任职日期</w:t>
            </w:r>
          </w:p>
        </w:tc>
        <w:tc>
          <w:tcPr>
            <w:tcW w:w="1247" w:type="dxa"/>
            <w:tcBorders>
              <w:top w:val="single" w:sz="4" w:space="0" w:color="000000"/>
              <w:left w:val="single" w:sz="4" w:space="0" w:color="000000"/>
              <w:bottom w:val="single" w:sz="4" w:space="0" w:color="000000"/>
              <w:right w:val="single" w:sz="4" w:space="0" w:color="000000"/>
            </w:tcBorders>
            <w:vAlign w:val="center"/>
            <w:hideMark/>
          </w:tcPr>
          <w:p w:rsidR="002E6FA0" w:rsidRDefault="002E6FA0">
            <w:pPr>
              <w:ind w:leftChars="-13" w:left="-27" w:rightChars="-33" w:right="-69"/>
              <w:jc w:val="center"/>
              <w:rPr>
                <w:rFonts w:ascii="宋体" w:hAnsi="宋体" w:hint="eastAsia"/>
                <w:szCs w:val="21"/>
              </w:rPr>
            </w:pPr>
            <w:r>
              <w:rPr>
                <w:rFonts w:ascii="宋体" w:hAnsi="宋体" w:hint="eastAsia"/>
                <w:szCs w:val="21"/>
              </w:rPr>
              <w:t>离任日期</w:t>
            </w:r>
          </w:p>
        </w:tc>
      </w:tr>
      <w:tr w:rsidR="002E6FA0" w:rsidRPr="007B0541">
        <w:trPr>
          <w:trHeight w:val="17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E6FA0" w:rsidRDefault="002E6FA0">
            <w:pPr>
              <w:widowControl/>
              <w:jc w:val="left"/>
              <w:rPr>
                <w:rFonts w:ascii="宋体" w:hAnsi="宋体"/>
                <w:szCs w:val="21"/>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E6FA0" w:rsidRDefault="002E6FA0">
            <w:pPr>
              <w:spacing w:line="300" w:lineRule="auto"/>
              <w:jc w:val="left"/>
              <w:rPr>
                <w:rFonts w:ascii="宋体" w:hAnsi="宋体" w:hint="eastAsia"/>
                <w:szCs w:val="21"/>
              </w:rPr>
            </w:pPr>
            <w:r>
              <w:rPr>
                <w:rFonts w:ascii="宋体" w:hAnsi="宋体" w:hint="eastAsia"/>
                <w:szCs w:val="21"/>
              </w:rPr>
              <w:t>253010</w:t>
            </w:r>
          </w:p>
        </w:tc>
        <w:tc>
          <w:tcPr>
            <w:tcW w:w="2121" w:type="dxa"/>
            <w:tcBorders>
              <w:top w:val="single" w:sz="4" w:space="0" w:color="000000"/>
              <w:left w:val="single" w:sz="4" w:space="0" w:color="000000"/>
              <w:bottom w:val="single" w:sz="4" w:space="0" w:color="000000"/>
              <w:right w:val="single" w:sz="4" w:space="0" w:color="000000"/>
            </w:tcBorders>
            <w:vAlign w:val="center"/>
            <w:hideMark/>
          </w:tcPr>
          <w:p w:rsidR="002E6FA0" w:rsidRDefault="002E6FA0">
            <w:pPr>
              <w:spacing w:line="300" w:lineRule="auto"/>
              <w:jc w:val="left"/>
              <w:rPr>
                <w:rFonts w:ascii="宋体" w:hAnsi="宋体" w:hint="eastAsia"/>
                <w:szCs w:val="21"/>
              </w:rPr>
            </w:pPr>
            <w:r>
              <w:rPr>
                <w:rFonts w:ascii="宋体" w:hAnsi="宋体" w:hint="eastAsia"/>
                <w:szCs w:val="21"/>
              </w:rPr>
              <w:t>国联安德盛安心成长混合型证券投资基金</w:t>
            </w:r>
          </w:p>
        </w:tc>
        <w:tc>
          <w:tcPr>
            <w:tcW w:w="1218" w:type="dxa"/>
            <w:tcBorders>
              <w:top w:val="single" w:sz="4" w:space="0" w:color="000000"/>
              <w:left w:val="single" w:sz="4" w:space="0" w:color="000000"/>
              <w:bottom w:val="single" w:sz="4" w:space="0" w:color="000000"/>
              <w:right w:val="single" w:sz="4" w:space="0" w:color="000000"/>
            </w:tcBorders>
            <w:vAlign w:val="center"/>
            <w:hideMark/>
          </w:tcPr>
          <w:p w:rsidR="002E6FA0" w:rsidRDefault="002E6FA0">
            <w:pPr>
              <w:spacing w:line="300" w:lineRule="auto"/>
              <w:jc w:val="left"/>
              <w:rPr>
                <w:rFonts w:ascii="宋体" w:hAnsi="宋体" w:hint="eastAsia"/>
                <w:szCs w:val="21"/>
              </w:rPr>
            </w:pPr>
            <w:r>
              <w:rPr>
                <w:rFonts w:ascii="宋体" w:hAnsi="宋体" w:hint="eastAsia"/>
                <w:szCs w:val="21"/>
              </w:rPr>
              <w:t>2013年12月10日</w:t>
            </w:r>
          </w:p>
        </w:tc>
        <w:tc>
          <w:tcPr>
            <w:tcW w:w="1247" w:type="dxa"/>
            <w:tcBorders>
              <w:top w:val="single" w:sz="4" w:space="0" w:color="000000"/>
              <w:left w:val="single" w:sz="4" w:space="0" w:color="000000"/>
              <w:bottom w:val="single" w:sz="4" w:space="0" w:color="000000"/>
              <w:right w:val="single" w:sz="4" w:space="0" w:color="000000"/>
            </w:tcBorders>
            <w:vAlign w:val="center"/>
            <w:hideMark/>
          </w:tcPr>
          <w:p w:rsidR="002E6FA0" w:rsidRDefault="002E6FA0">
            <w:pPr>
              <w:spacing w:line="300" w:lineRule="auto"/>
              <w:jc w:val="left"/>
              <w:rPr>
                <w:rFonts w:ascii="宋体" w:hAnsi="宋体" w:hint="eastAsia"/>
                <w:szCs w:val="21"/>
              </w:rPr>
            </w:pPr>
            <w:r>
              <w:rPr>
                <w:rFonts w:ascii="宋体" w:hAnsi="宋体" w:hint="eastAsia"/>
                <w:szCs w:val="21"/>
              </w:rPr>
              <w:t>2015年03月06日</w:t>
            </w:r>
          </w:p>
        </w:tc>
      </w:tr>
      <w:tr w:rsidR="002E6FA0" w:rsidRPr="007B0541">
        <w:trPr>
          <w:trHeight w:val="17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E6FA0" w:rsidRDefault="002E6FA0">
            <w:pPr>
              <w:widowControl/>
              <w:jc w:val="left"/>
              <w:rPr>
                <w:rFonts w:ascii="宋体" w:hAnsi="宋体"/>
                <w:szCs w:val="21"/>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E6FA0" w:rsidRDefault="002E6FA0">
            <w:pPr>
              <w:spacing w:line="300" w:lineRule="auto"/>
              <w:jc w:val="left"/>
              <w:rPr>
                <w:rFonts w:ascii="宋体" w:hAnsi="宋体" w:hint="eastAsia"/>
                <w:szCs w:val="21"/>
              </w:rPr>
            </w:pPr>
            <w:r>
              <w:rPr>
                <w:rFonts w:ascii="宋体" w:hAnsi="宋体" w:hint="eastAsia"/>
                <w:szCs w:val="21"/>
              </w:rPr>
              <w:t>255010</w:t>
            </w:r>
          </w:p>
        </w:tc>
        <w:tc>
          <w:tcPr>
            <w:tcW w:w="2121" w:type="dxa"/>
            <w:tcBorders>
              <w:top w:val="single" w:sz="4" w:space="0" w:color="000000"/>
              <w:left w:val="single" w:sz="4" w:space="0" w:color="000000"/>
              <w:bottom w:val="single" w:sz="4" w:space="0" w:color="000000"/>
              <w:right w:val="single" w:sz="4" w:space="0" w:color="000000"/>
            </w:tcBorders>
            <w:vAlign w:val="center"/>
            <w:hideMark/>
          </w:tcPr>
          <w:p w:rsidR="002E6FA0" w:rsidRDefault="002E6FA0">
            <w:pPr>
              <w:spacing w:line="300" w:lineRule="auto"/>
              <w:jc w:val="left"/>
              <w:rPr>
                <w:rFonts w:ascii="宋体" w:hAnsi="宋体" w:hint="eastAsia"/>
                <w:szCs w:val="21"/>
              </w:rPr>
            </w:pPr>
            <w:r>
              <w:rPr>
                <w:rFonts w:ascii="宋体" w:hAnsi="宋体" w:hint="eastAsia"/>
                <w:szCs w:val="21"/>
              </w:rPr>
              <w:t>国联安德盛稳健证券投资基金</w:t>
            </w:r>
          </w:p>
        </w:tc>
        <w:tc>
          <w:tcPr>
            <w:tcW w:w="1218" w:type="dxa"/>
            <w:tcBorders>
              <w:top w:val="single" w:sz="4" w:space="0" w:color="000000"/>
              <w:left w:val="single" w:sz="4" w:space="0" w:color="000000"/>
              <w:bottom w:val="single" w:sz="4" w:space="0" w:color="000000"/>
              <w:right w:val="single" w:sz="4" w:space="0" w:color="000000"/>
            </w:tcBorders>
            <w:vAlign w:val="center"/>
            <w:hideMark/>
          </w:tcPr>
          <w:p w:rsidR="002E6FA0" w:rsidRDefault="002E6FA0">
            <w:pPr>
              <w:spacing w:line="300" w:lineRule="auto"/>
              <w:jc w:val="left"/>
              <w:rPr>
                <w:rFonts w:ascii="宋体" w:hAnsi="宋体" w:hint="eastAsia"/>
                <w:szCs w:val="21"/>
              </w:rPr>
            </w:pPr>
            <w:r>
              <w:rPr>
                <w:rFonts w:ascii="宋体" w:hAnsi="宋体" w:hint="eastAsia"/>
                <w:szCs w:val="21"/>
              </w:rPr>
              <w:t>2013年12月28日</w:t>
            </w:r>
          </w:p>
        </w:tc>
        <w:tc>
          <w:tcPr>
            <w:tcW w:w="1247" w:type="dxa"/>
            <w:tcBorders>
              <w:top w:val="single" w:sz="4" w:space="0" w:color="000000"/>
              <w:left w:val="single" w:sz="4" w:space="0" w:color="000000"/>
              <w:bottom w:val="single" w:sz="4" w:space="0" w:color="000000"/>
              <w:right w:val="single" w:sz="4" w:space="0" w:color="000000"/>
            </w:tcBorders>
            <w:vAlign w:val="center"/>
            <w:hideMark/>
          </w:tcPr>
          <w:p w:rsidR="002E6FA0" w:rsidRDefault="002E6FA0">
            <w:pPr>
              <w:spacing w:line="300" w:lineRule="auto"/>
              <w:jc w:val="left"/>
              <w:rPr>
                <w:rFonts w:ascii="宋体" w:hAnsi="宋体" w:hint="eastAsia"/>
                <w:szCs w:val="21"/>
              </w:rPr>
            </w:pPr>
            <w:r>
              <w:rPr>
                <w:rFonts w:ascii="宋体" w:hAnsi="宋体" w:hint="eastAsia"/>
                <w:szCs w:val="21"/>
              </w:rPr>
              <w:t>2023年07月19日</w:t>
            </w:r>
          </w:p>
        </w:tc>
      </w:tr>
      <w:tr w:rsidR="002E6FA0" w:rsidRPr="007B0541">
        <w:trPr>
          <w:trHeight w:val="17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E6FA0" w:rsidRDefault="002E6FA0">
            <w:pPr>
              <w:widowControl/>
              <w:jc w:val="left"/>
              <w:rPr>
                <w:rFonts w:ascii="宋体" w:hAnsi="宋体"/>
                <w:szCs w:val="21"/>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E6FA0" w:rsidRDefault="002E6FA0">
            <w:pPr>
              <w:spacing w:line="300" w:lineRule="auto"/>
              <w:jc w:val="left"/>
              <w:rPr>
                <w:rFonts w:ascii="宋体" w:hAnsi="宋体" w:hint="eastAsia"/>
                <w:szCs w:val="21"/>
              </w:rPr>
            </w:pPr>
            <w:r>
              <w:rPr>
                <w:rFonts w:ascii="宋体" w:hAnsi="宋体" w:hint="eastAsia"/>
                <w:szCs w:val="21"/>
              </w:rPr>
              <w:t>257020</w:t>
            </w:r>
          </w:p>
        </w:tc>
        <w:tc>
          <w:tcPr>
            <w:tcW w:w="2121" w:type="dxa"/>
            <w:tcBorders>
              <w:top w:val="single" w:sz="4" w:space="0" w:color="000000"/>
              <w:left w:val="single" w:sz="4" w:space="0" w:color="000000"/>
              <w:bottom w:val="single" w:sz="4" w:space="0" w:color="000000"/>
              <w:right w:val="single" w:sz="4" w:space="0" w:color="000000"/>
            </w:tcBorders>
            <w:vAlign w:val="center"/>
            <w:hideMark/>
          </w:tcPr>
          <w:p w:rsidR="002E6FA0" w:rsidRDefault="002E6FA0">
            <w:pPr>
              <w:spacing w:line="300" w:lineRule="auto"/>
              <w:jc w:val="left"/>
              <w:rPr>
                <w:rFonts w:ascii="宋体" w:hAnsi="宋体" w:hint="eastAsia"/>
                <w:szCs w:val="21"/>
              </w:rPr>
            </w:pPr>
            <w:r>
              <w:rPr>
                <w:rFonts w:ascii="宋体" w:hAnsi="宋体" w:hint="eastAsia"/>
                <w:szCs w:val="21"/>
              </w:rPr>
              <w:t>国联安德盛精选混合型证券投资基金</w:t>
            </w:r>
          </w:p>
        </w:tc>
        <w:tc>
          <w:tcPr>
            <w:tcW w:w="1218" w:type="dxa"/>
            <w:tcBorders>
              <w:top w:val="single" w:sz="4" w:space="0" w:color="000000"/>
              <w:left w:val="single" w:sz="4" w:space="0" w:color="000000"/>
              <w:bottom w:val="single" w:sz="4" w:space="0" w:color="000000"/>
              <w:right w:val="single" w:sz="4" w:space="0" w:color="000000"/>
            </w:tcBorders>
            <w:vAlign w:val="center"/>
            <w:hideMark/>
          </w:tcPr>
          <w:p w:rsidR="002E6FA0" w:rsidRDefault="002E6FA0">
            <w:pPr>
              <w:spacing w:line="300" w:lineRule="auto"/>
              <w:jc w:val="left"/>
              <w:rPr>
                <w:rFonts w:ascii="宋体" w:hAnsi="宋体" w:hint="eastAsia"/>
                <w:szCs w:val="21"/>
              </w:rPr>
            </w:pPr>
            <w:r>
              <w:rPr>
                <w:rFonts w:ascii="宋体" w:hAnsi="宋体" w:hint="eastAsia"/>
                <w:szCs w:val="21"/>
              </w:rPr>
              <w:t>2014年02月15日</w:t>
            </w:r>
          </w:p>
        </w:tc>
        <w:tc>
          <w:tcPr>
            <w:tcW w:w="1247" w:type="dxa"/>
            <w:tcBorders>
              <w:top w:val="single" w:sz="4" w:space="0" w:color="000000"/>
              <w:left w:val="single" w:sz="4" w:space="0" w:color="000000"/>
              <w:bottom w:val="single" w:sz="4" w:space="0" w:color="000000"/>
              <w:right w:val="single" w:sz="4" w:space="0" w:color="000000"/>
            </w:tcBorders>
            <w:vAlign w:val="center"/>
            <w:hideMark/>
          </w:tcPr>
          <w:p w:rsidR="002E6FA0" w:rsidRDefault="002E6FA0">
            <w:pPr>
              <w:spacing w:line="300" w:lineRule="auto"/>
              <w:jc w:val="left"/>
              <w:rPr>
                <w:rFonts w:ascii="宋体" w:hAnsi="宋体" w:hint="eastAsia"/>
                <w:szCs w:val="21"/>
              </w:rPr>
            </w:pPr>
            <w:r>
              <w:rPr>
                <w:rFonts w:ascii="宋体" w:hAnsi="宋体" w:hint="eastAsia"/>
                <w:szCs w:val="21"/>
              </w:rPr>
              <w:t>2015年12月31日</w:t>
            </w:r>
          </w:p>
        </w:tc>
      </w:tr>
      <w:tr w:rsidR="002E6FA0" w:rsidRPr="007B0541">
        <w:trPr>
          <w:trHeight w:val="17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E6FA0" w:rsidRDefault="002E6FA0">
            <w:pPr>
              <w:widowControl/>
              <w:jc w:val="left"/>
              <w:rPr>
                <w:rFonts w:ascii="宋体" w:hAnsi="宋体"/>
                <w:szCs w:val="21"/>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E6FA0" w:rsidRDefault="002E6FA0">
            <w:pPr>
              <w:spacing w:line="300" w:lineRule="auto"/>
              <w:jc w:val="left"/>
              <w:rPr>
                <w:rFonts w:ascii="宋体" w:hAnsi="宋体" w:hint="eastAsia"/>
                <w:szCs w:val="21"/>
              </w:rPr>
            </w:pPr>
            <w:r>
              <w:rPr>
                <w:rFonts w:ascii="宋体" w:hAnsi="宋体" w:hint="eastAsia"/>
                <w:szCs w:val="21"/>
              </w:rPr>
              <w:t>000664</w:t>
            </w:r>
          </w:p>
        </w:tc>
        <w:tc>
          <w:tcPr>
            <w:tcW w:w="2121" w:type="dxa"/>
            <w:tcBorders>
              <w:top w:val="single" w:sz="4" w:space="0" w:color="000000"/>
              <w:left w:val="single" w:sz="4" w:space="0" w:color="000000"/>
              <w:bottom w:val="single" w:sz="4" w:space="0" w:color="000000"/>
              <w:right w:val="single" w:sz="4" w:space="0" w:color="000000"/>
            </w:tcBorders>
            <w:vAlign w:val="center"/>
            <w:hideMark/>
          </w:tcPr>
          <w:p w:rsidR="002E6FA0" w:rsidRDefault="002E6FA0">
            <w:pPr>
              <w:spacing w:line="300" w:lineRule="auto"/>
              <w:jc w:val="left"/>
              <w:rPr>
                <w:rFonts w:ascii="宋体" w:hAnsi="宋体" w:hint="eastAsia"/>
                <w:szCs w:val="21"/>
              </w:rPr>
            </w:pPr>
            <w:r>
              <w:rPr>
                <w:rFonts w:ascii="宋体" w:hAnsi="宋体" w:hint="eastAsia"/>
                <w:szCs w:val="21"/>
              </w:rPr>
              <w:t>国联安通盈灵活配置混合型证券投资基金</w:t>
            </w:r>
          </w:p>
        </w:tc>
        <w:tc>
          <w:tcPr>
            <w:tcW w:w="1218" w:type="dxa"/>
            <w:tcBorders>
              <w:top w:val="single" w:sz="4" w:space="0" w:color="000000"/>
              <w:left w:val="single" w:sz="4" w:space="0" w:color="000000"/>
              <w:bottom w:val="single" w:sz="4" w:space="0" w:color="000000"/>
              <w:right w:val="single" w:sz="4" w:space="0" w:color="000000"/>
            </w:tcBorders>
            <w:vAlign w:val="center"/>
            <w:hideMark/>
          </w:tcPr>
          <w:p w:rsidR="002E6FA0" w:rsidRDefault="002E6FA0">
            <w:pPr>
              <w:spacing w:line="300" w:lineRule="auto"/>
              <w:jc w:val="left"/>
              <w:rPr>
                <w:rFonts w:ascii="宋体" w:hAnsi="宋体" w:hint="eastAsia"/>
                <w:szCs w:val="21"/>
              </w:rPr>
            </w:pPr>
            <w:r>
              <w:rPr>
                <w:rFonts w:ascii="宋体" w:hAnsi="宋体" w:hint="eastAsia"/>
                <w:szCs w:val="21"/>
              </w:rPr>
              <w:t>2014年06月13日</w:t>
            </w:r>
          </w:p>
        </w:tc>
        <w:tc>
          <w:tcPr>
            <w:tcW w:w="1247" w:type="dxa"/>
            <w:tcBorders>
              <w:top w:val="single" w:sz="4" w:space="0" w:color="000000"/>
              <w:left w:val="single" w:sz="4" w:space="0" w:color="000000"/>
              <w:bottom w:val="single" w:sz="4" w:space="0" w:color="000000"/>
              <w:right w:val="single" w:sz="4" w:space="0" w:color="000000"/>
            </w:tcBorders>
            <w:vAlign w:val="center"/>
            <w:hideMark/>
          </w:tcPr>
          <w:p w:rsidR="002E6FA0" w:rsidRDefault="002E6FA0">
            <w:pPr>
              <w:spacing w:line="300" w:lineRule="auto"/>
              <w:jc w:val="left"/>
              <w:rPr>
                <w:rFonts w:ascii="宋体" w:hAnsi="宋体" w:hint="eastAsia"/>
                <w:szCs w:val="21"/>
              </w:rPr>
            </w:pPr>
            <w:r>
              <w:rPr>
                <w:rFonts w:ascii="宋体" w:hAnsi="宋体" w:hint="eastAsia"/>
                <w:szCs w:val="21"/>
              </w:rPr>
              <w:t>2015年12月31日</w:t>
            </w:r>
          </w:p>
        </w:tc>
      </w:tr>
      <w:tr w:rsidR="002E6FA0" w:rsidRPr="007B0541">
        <w:trPr>
          <w:trHeight w:val="17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E6FA0" w:rsidRDefault="002E6FA0">
            <w:pPr>
              <w:widowControl/>
              <w:jc w:val="left"/>
              <w:rPr>
                <w:rFonts w:ascii="宋体" w:hAnsi="宋体"/>
                <w:szCs w:val="21"/>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E6FA0" w:rsidRDefault="002E6FA0">
            <w:pPr>
              <w:spacing w:line="300" w:lineRule="auto"/>
              <w:jc w:val="left"/>
              <w:rPr>
                <w:rFonts w:ascii="宋体" w:hAnsi="宋体" w:hint="eastAsia"/>
                <w:szCs w:val="21"/>
              </w:rPr>
            </w:pPr>
            <w:r>
              <w:rPr>
                <w:rFonts w:ascii="宋体" w:hAnsi="宋体" w:hint="eastAsia"/>
                <w:szCs w:val="21"/>
              </w:rPr>
              <w:t>257030</w:t>
            </w:r>
          </w:p>
        </w:tc>
        <w:tc>
          <w:tcPr>
            <w:tcW w:w="2121" w:type="dxa"/>
            <w:tcBorders>
              <w:top w:val="single" w:sz="4" w:space="0" w:color="000000"/>
              <w:left w:val="single" w:sz="4" w:space="0" w:color="000000"/>
              <w:bottom w:val="single" w:sz="4" w:space="0" w:color="000000"/>
              <w:right w:val="single" w:sz="4" w:space="0" w:color="000000"/>
            </w:tcBorders>
            <w:vAlign w:val="center"/>
            <w:hideMark/>
          </w:tcPr>
          <w:p w:rsidR="002E6FA0" w:rsidRDefault="002E6FA0">
            <w:pPr>
              <w:spacing w:line="300" w:lineRule="auto"/>
              <w:jc w:val="left"/>
              <w:rPr>
                <w:rFonts w:ascii="宋体" w:hAnsi="宋体" w:hint="eastAsia"/>
                <w:szCs w:val="21"/>
              </w:rPr>
            </w:pPr>
            <w:r>
              <w:rPr>
                <w:rFonts w:ascii="宋体" w:hAnsi="宋体" w:hint="eastAsia"/>
                <w:szCs w:val="21"/>
              </w:rPr>
              <w:t>国联安德盛优势混合型证券投资基金</w:t>
            </w:r>
          </w:p>
        </w:tc>
        <w:tc>
          <w:tcPr>
            <w:tcW w:w="1218" w:type="dxa"/>
            <w:tcBorders>
              <w:top w:val="single" w:sz="4" w:space="0" w:color="000000"/>
              <w:left w:val="single" w:sz="4" w:space="0" w:color="000000"/>
              <w:bottom w:val="single" w:sz="4" w:space="0" w:color="000000"/>
              <w:right w:val="single" w:sz="4" w:space="0" w:color="000000"/>
            </w:tcBorders>
            <w:vAlign w:val="center"/>
            <w:hideMark/>
          </w:tcPr>
          <w:p w:rsidR="002E6FA0" w:rsidRDefault="002E6FA0">
            <w:pPr>
              <w:spacing w:line="300" w:lineRule="auto"/>
              <w:jc w:val="left"/>
              <w:rPr>
                <w:rFonts w:ascii="宋体" w:hAnsi="宋体" w:hint="eastAsia"/>
                <w:szCs w:val="21"/>
              </w:rPr>
            </w:pPr>
            <w:r>
              <w:rPr>
                <w:rFonts w:ascii="宋体" w:hAnsi="宋体" w:hint="eastAsia"/>
                <w:szCs w:val="21"/>
              </w:rPr>
              <w:t>2015年04月28日</w:t>
            </w:r>
          </w:p>
        </w:tc>
        <w:tc>
          <w:tcPr>
            <w:tcW w:w="1247" w:type="dxa"/>
            <w:tcBorders>
              <w:top w:val="single" w:sz="4" w:space="0" w:color="000000"/>
              <w:left w:val="single" w:sz="4" w:space="0" w:color="000000"/>
              <w:bottom w:val="single" w:sz="4" w:space="0" w:color="000000"/>
              <w:right w:val="single" w:sz="4" w:space="0" w:color="000000"/>
            </w:tcBorders>
            <w:vAlign w:val="center"/>
            <w:hideMark/>
          </w:tcPr>
          <w:p w:rsidR="002E6FA0" w:rsidRDefault="002E6FA0">
            <w:pPr>
              <w:spacing w:line="300" w:lineRule="auto"/>
              <w:jc w:val="left"/>
              <w:rPr>
                <w:rFonts w:ascii="宋体" w:hAnsi="宋体" w:hint="eastAsia"/>
                <w:szCs w:val="21"/>
              </w:rPr>
            </w:pPr>
            <w:r>
              <w:rPr>
                <w:rFonts w:ascii="宋体" w:hAnsi="宋体" w:hint="eastAsia"/>
                <w:szCs w:val="21"/>
              </w:rPr>
              <w:t>2023年07月19日</w:t>
            </w:r>
          </w:p>
        </w:tc>
      </w:tr>
      <w:tr w:rsidR="002E6FA0" w:rsidRPr="007B0541">
        <w:trPr>
          <w:trHeight w:val="17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E6FA0" w:rsidRDefault="002E6FA0">
            <w:pPr>
              <w:widowControl/>
              <w:jc w:val="left"/>
              <w:rPr>
                <w:rFonts w:ascii="宋体" w:hAnsi="宋体"/>
                <w:szCs w:val="21"/>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E6FA0" w:rsidRDefault="002E6FA0">
            <w:pPr>
              <w:spacing w:line="300" w:lineRule="auto"/>
              <w:jc w:val="left"/>
              <w:rPr>
                <w:rFonts w:ascii="宋体" w:hAnsi="宋体" w:hint="eastAsia"/>
                <w:szCs w:val="21"/>
              </w:rPr>
            </w:pPr>
            <w:r>
              <w:rPr>
                <w:rFonts w:ascii="宋体" w:hAnsi="宋体" w:hint="eastAsia"/>
                <w:szCs w:val="21"/>
              </w:rPr>
              <w:t>006863</w:t>
            </w:r>
          </w:p>
        </w:tc>
        <w:tc>
          <w:tcPr>
            <w:tcW w:w="2121" w:type="dxa"/>
            <w:tcBorders>
              <w:top w:val="single" w:sz="4" w:space="0" w:color="000000"/>
              <w:left w:val="single" w:sz="4" w:space="0" w:color="000000"/>
              <w:bottom w:val="single" w:sz="4" w:space="0" w:color="000000"/>
              <w:right w:val="single" w:sz="4" w:space="0" w:color="000000"/>
            </w:tcBorders>
            <w:vAlign w:val="center"/>
            <w:hideMark/>
          </w:tcPr>
          <w:p w:rsidR="002E6FA0" w:rsidRDefault="002E6FA0">
            <w:pPr>
              <w:spacing w:line="300" w:lineRule="auto"/>
              <w:jc w:val="left"/>
              <w:rPr>
                <w:rFonts w:ascii="宋体" w:hAnsi="宋体" w:hint="eastAsia"/>
                <w:szCs w:val="21"/>
              </w:rPr>
            </w:pPr>
            <w:r>
              <w:rPr>
                <w:rFonts w:ascii="宋体" w:hAnsi="宋体" w:hint="eastAsia"/>
                <w:szCs w:val="21"/>
              </w:rPr>
              <w:t>国联安智能制造混合型证券投资基金</w:t>
            </w:r>
          </w:p>
        </w:tc>
        <w:tc>
          <w:tcPr>
            <w:tcW w:w="1218" w:type="dxa"/>
            <w:tcBorders>
              <w:top w:val="single" w:sz="4" w:space="0" w:color="000000"/>
              <w:left w:val="single" w:sz="4" w:space="0" w:color="000000"/>
              <w:bottom w:val="single" w:sz="4" w:space="0" w:color="000000"/>
              <w:right w:val="single" w:sz="4" w:space="0" w:color="000000"/>
            </w:tcBorders>
            <w:vAlign w:val="center"/>
            <w:hideMark/>
          </w:tcPr>
          <w:p w:rsidR="002E6FA0" w:rsidRDefault="002E6FA0">
            <w:pPr>
              <w:spacing w:line="300" w:lineRule="auto"/>
              <w:jc w:val="left"/>
              <w:rPr>
                <w:rFonts w:ascii="宋体" w:hAnsi="宋体" w:hint="eastAsia"/>
                <w:szCs w:val="21"/>
              </w:rPr>
            </w:pPr>
            <w:r>
              <w:rPr>
                <w:rFonts w:ascii="宋体" w:hAnsi="宋体" w:hint="eastAsia"/>
                <w:szCs w:val="21"/>
              </w:rPr>
              <w:t>2019年04月25日</w:t>
            </w:r>
          </w:p>
        </w:tc>
        <w:tc>
          <w:tcPr>
            <w:tcW w:w="1247" w:type="dxa"/>
            <w:tcBorders>
              <w:top w:val="single" w:sz="4" w:space="0" w:color="000000"/>
              <w:left w:val="single" w:sz="4" w:space="0" w:color="000000"/>
              <w:bottom w:val="single" w:sz="4" w:space="0" w:color="000000"/>
              <w:right w:val="single" w:sz="4" w:space="0" w:color="000000"/>
            </w:tcBorders>
            <w:vAlign w:val="center"/>
            <w:hideMark/>
          </w:tcPr>
          <w:p w:rsidR="002E6FA0" w:rsidRDefault="002E6FA0">
            <w:pPr>
              <w:spacing w:line="300" w:lineRule="auto"/>
              <w:jc w:val="left"/>
              <w:rPr>
                <w:rFonts w:ascii="宋体" w:hAnsi="宋体" w:hint="eastAsia"/>
                <w:szCs w:val="21"/>
              </w:rPr>
            </w:pPr>
            <w:r>
              <w:rPr>
                <w:rFonts w:ascii="宋体" w:hAnsi="宋体" w:hint="eastAsia"/>
                <w:szCs w:val="21"/>
              </w:rPr>
              <w:t>2023年07月19日</w:t>
            </w:r>
          </w:p>
        </w:tc>
      </w:tr>
      <w:tr w:rsidR="002E6FA0" w:rsidRPr="007B0541">
        <w:trPr>
          <w:trHeight w:val="17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E6FA0" w:rsidRDefault="002E6FA0">
            <w:pPr>
              <w:widowControl/>
              <w:jc w:val="left"/>
              <w:rPr>
                <w:rFonts w:ascii="宋体" w:hAnsi="宋体"/>
                <w:szCs w:val="21"/>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E6FA0" w:rsidRDefault="002E6FA0">
            <w:pPr>
              <w:spacing w:line="300" w:lineRule="auto"/>
              <w:jc w:val="left"/>
              <w:rPr>
                <w:rFonts w:ascii="宋体" w:hAnsi="宋体" w:hint="eastAsia"/>
                <w:szCs w:val="21"/>
              </w:rPr>
            </w:pPr>
            <w:r>
              <w:rPr>
                <w:rFonts w:ascii="宋体" w:hAnsi="宋体" w:hint="eastAsia"/>
                <w:szCs w:val="21"/>
              </w:rPr>
              <w:t>005708</w:t>
            </w:r>
          </w:p>
        </w:tc>
        <w:tc>
          <w:tcPr>
            <w:tcW w:w="2121" w:type="dxa"/>
            <w:tcBorders>
              <w:top w:val="single" w:sz="4" w:space="0" w:color="000000"/>
              <w:left w:val="single" w:sz="4" w:space="0" w:color="000000"/>
              <w:bottom w:val="single" w:sz="4" w:space="0" w:color="000000"/>
              <w:right w:val="single" w:sz="4" w:space="0" w:color="000000"/>
            </w:tcBorders>
            <w:vAlign w:val="center"/>
            <w:hideMark/>
          </w:tcPr>
          <w:p w:rsidR="002E6FA0" w:rsidRDefault="002E6FA0">
            <w:pPr>
              <w:spacing w:line="300" w:lineRule="auto"/>
              <w:jc w:val="left"/>
              <w:rPr>
                <w:rFonts w:ascii="宋体" w:hAnsi="宋体" w:hint="eastAsia"/>
                <w:szCs w:val="21"/>
              </w:rPr>
            </w:pPr>
            <w:r>
              <w:rPr>
                <w:rFonts w:ascii="宋体" w:hAnsi="宋体" w:hint="eastAsia"/>
                <w:szCs w:val="21"/>
              </w:rPr>
              <w:t>国联安远见成长混合型证券投资基金</w:t>
            </w:r>
          </w:p>
        </w:tc>
        <w:tc>
          <w:tcPr>
            <w:tcW w:w="1218" w:type="dxa"/>
            <w:tcBorders>
              <w:top w:val="single" w:sz="4" w:space="0" w:color="000000"/>
              <w:left w:val="single" w:sz="4" w:space="0" w:color="000000"/>
              <w:bottom w:val="single" w:sz="4" w:space="0" w:color="000000"/>
              <w:right w:val="single" w:sz="4" w:space="0" w:color="000000"/>
            </w:tcBorders>
            <w:vAlign w:val="center"/>
            <w:hideMark/>
          </w:tcPr>
          <w:p w:rsidR="002E6FA0" w:rsidRDefault="002E6FA0">
            <w:pPr>
              <w:spacing w:line="300" w:lineRule="auto"/>
              <w:jc w:val="left"/>
              <w:rPr>
                <w:rFonts w:ascii="宋体" w:hAnsi="宋体" w:hint="eastAsia"/>
                <w:szCs w:val="21"/>
              </w:rPr>
            </w:pPr>
            <w:r>
              <w:rPr>
                <w:rFonts w:ascii="宋体" w:hAnsi="宋体" w:hint="eastAsia"/>
                <w:szCs w:val="21"/>
              </w:rPr>
              <w:t>2019年07月09日</w:t>
            </w:r>
          </w:p>
        </w:tc>
        <w:tc>
          <w:tcPr>
            <w:tcW w:w="1247" w:type="dxa"/>
            <w:tcBorders>
              <w:top w:val="single" w:sz="4" w:space="0" w:color="000000"/>
              <w:left w:val="single" w:sz="4" w:space="0" w:color="000000"/>
              <w:bottom w:val="single" w:sz="4" w:space="0" w:color="000000"/>
              <w:right w:val="single" w:sz="4" w:space="0" w:color="000000"/>
            </w:tcBorders>
            <w:vAlign w:val="center"/>
            <w:hideMark/>
          </w:tcPr>
          <w:p w:rsidR="002E6FA0" w:rsidRDefault="002E6FA0">
            <w:pPr>
              <w:spacing w:line="300" w:lineRule="auto"/>
              <w:jc w:val="left"/>
              <w:rPr>
                <w:rFonts w:ascii="宋体" w:hAnsi="宋体" w:hint="eastAsia"/>
                <w:szCs w:val="21"/>
              </w:rPr>
            </w:pPr>
            <w:r>
              <w:rPr>
                <w:rFonts w:ascii="宋体" w:hAnsi="宋体" w:hint="eastAsia"/>
                <w:szCs w:val="21"/>
              </w:rPr>
              <w:t>2021年10月08日</w:t>
            </w:r>
          </w:p>
        </w:tc>
      </w:tr>
      <w:tr w:rsidR="002E6FA0" w:rsidRPr="007B0541">
        <w:trPr>
          <w:trHeight w:val="17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E6FA0" w:rsidRDefault="002E6FA0">
            <w:pPr>
              <w:widowControl/>
              <w:jc w:val="left"/>
              <w:rPr>
                <w:rFonts w:ascii="宋体" w:hAnsi="宋体"/>
                <w:szCs w:val="21"/>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E6FA0" w:rsidRDefault="002E6FA0">
            <w:pPr>
              <w:spacing w:line="300" w:lineRule="auto"/>
              <w:jc w:val="left"/>
              <w:rPr>
                <w:rFonts w:ascii="宋体" w:hAnsi="宋体" w:hint="eastAsia"/>
                <w:szCs w:val="21"/>
              </w:rPr>
            </w:pPr>
            <w:r>
              <w:rPr>
                <w:rFonts w:ascii="宋体" w:hAnsi="宋体" w:hint="eastAsia"/>
                <w:szCs w:val="21"/>
              </w:rPr>
              <w:t>008878</w:t>
            </w:r>
          </w:p>
        </w:tc>
        <w:tc>
          <w:tcPr>
            <w:tcW w:w="2121" w:type="dxa"/>
            <w:tcBorders>
              <w:top w:val="single" w:sz="4" w:space="0" w:color="000000"/>
              <w:left w:val="single" w:sz="4" w:space="0" w:color="000000"/>
              <w:bottom w:val="single" w:sz="4" w:space="0" w:color="000000"/>
              <w:right w:val="single" w:sz="4" w:space="0" w:color="000000"/>
            </w:tcBorders>
            <w:vAlign w:val="center"/>
            <w:hideMark/>
          </w:tcPr>
          <w:p w:rsidR="002E6FA0" w:rsidRDefault="002E6FA0">
            <w:pPr>
              <w:spacing w:line="300" w:lineRule="auto"/>
              <w:jc w:val="left"/>
              <w:rPr>
                <w:rFonts w:ascii="宋体" w:hAnsi="宋体" w:hint="eastAsia"/>
                <w:szCs w:val="21"/>
              </w:rPr>
            </w:pPr>
            <w:r>
              <w:rPr>
                <w:rFonts w:ascii="宋体" w:hAnsi="宋体" w:hint="eastAsia"/>
                <w:szCs w:val="21"/>
              </w:rPr>
              <w:t>国联安新蓝筹红利一年期定期开放混合型发起式证券投资基金</w:t>
            </w:r>
          </w:p>
        </w:tc>
        <w:tc>
          <w:tcPr>
            <w:tcW w:w="1218" w:type="dxa"/>
            <w:tcBorders>
              <w:top w:val="single" w:sz="4" w:space="0" w:color="000000"/>
              <w:left w:val="single" w:sz="4" w:space="0" w:color="000000"/>
              <w:bottom w:val="single" w:sz="4" w:space="0" w:color="000000"/>
              <w:right w:val="single" w:sz="4" w:space="0" w:color="000000"/>
            </w:tcBorders>
            <w:vAlign w:val="center"/>
            <w:hideMark/>
          </w:tcPr>
          <w:p w:rsidR="002E6FA0" w:rsidRDefault="002E6FA0">
            <w:pPr>
              <w:spacing w:line="300" w:lineRule="auto"/>
              <w:jc w:val="left"/>
              <w:rPr>
                <w:rFonts w:ascii="宋体" w:hAnsi="宋体" w:hint="eastAsia"/>
                <w:szCs w:val="21"/>
              </w:rPr>
            </w:pPr>
            <w:r>
              <w:rPr>
                <w:rFonts w:ascii="宋体" w:hAnsi="宋体" w:hint="eastAsia"/>
                <w:szCs w:val="21"/>
              </w:rPr>
              <w:t>2020年08月13日</w:t>
            </w:r>
          </w:p>
        </w:tc>
        <w:tc>
          <w:tcPr>
            <w:tcW w:w="1247" w:type="dxa"/>
            <w:tcBorders>
              <w:top w:val="single" w:sz="4" w:space="0" w:color="000000"/>
              <w:left w:val="single" w:sz="4" w:space="0" w:color="000000"/>
              <w:bottom w:val="single" w:sz="4" w:space="0" w:color="000000"/>
              <w:right w:val="single" w:sz="4" w:space="0" w:color="000000"/>
            </w:tcBorders>
            <w:vAlign w:val="center"/>
            <w:hideMark/>
          </w:tcPr>
          <w:p w:rsidR="002E6FA0" w:rsidRDefault="002E6FA0">
            <w:pPr>
              <w:spacing w:line="300" w:lineRule="auto"/>
              <w:jc w:val="left"/>
              <w:rPr>
                <w:rFonts w:ascii="宋体" w:hAnsi="宋体" w:hint="eastAsia"/>
                <w:szCs w:val="21"/>
              </w:rPr>
            </w:pPr>
            <w:r>
              <w:rPr>
                <w:rFonts w:ascii="宋体" w:hAnsi="宋体" w:hint="eastAsia"/>
                <w:szCs w:val="21"/>
              </w:rPr>
              <w:t>2021年09月14日</w:t>
            </w:r>
          </w:p>
        </w:tc>
      </w:tr>
      <w:tr w:rsidR="002E6FA0" w:rsidRPr="007B0541">
        <w:trPr>
          <w:trHeight w:val="17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E6FA0" w:rsidRDefault="002E6FA0">
            <w:pPr>
              <w:widowControl/>
              <w:jc w:val="left"/>
              <w:rPr>
                <w:rFonts w:ascii="宋体" w:hAnsi="宋体"/>
                <w:szCs w:val="21"/>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E6FA0" w:rsidRDefault="002E6FA0">
            <w:pPr>
              <w:spacing w:line="300" w:lineRule="auto"/>
              <w:jc w:val="left"/>
              <w:rPr>
                <w:rFonts w:ascii="宋体" w:hAnsi="宋体" w:hint="eastAsia"/>
                <w:szCs w:val="21"/>
              </w:rPr>
            </w:pPr>
            <w:r>
              <w:rPr>
                <w:rFonts w:ascii="宋体" w:hAnsi="宋体" w:hint="eastAsia"/>
                <w:szCs w:val="21"/>
              </w:rPr>
              <w:t>011994</w:t>
            </w:r>
          </w:p>
        </w:tc>
        <w:tc>
          <w:tcPr>
            <w:tcW w:w="2121" w:type="dxa"/>
            <w:tcBorders>
              <w:top w:val="single" w:sz="4" w:space="0" w:color="000000"/>
              <w:left w:val="single" w:sz="4" w:space="0" w:color="000000"/>
              <w:bottom w:val="single" w:sz="4" w:space="0" w:color="000000"/>
              <w:right w:val="single" w:sz="4" w:space="0" w:color="000000"/>
            </w:tcBorders>
            <w:vAlign w:val="center"/>
            <w:hideMark/>
          </w:tcPr>
          <w:p w:rsidR="002E6FA0" w:rsidRDefault="002E6FA0">
            <w:pPr>
              <w:spacing w:line="300" w:lineRule="auto"/>
              <w:jc w:val="left"/>
              <w:rPr>
                <w:rFonts w:ascii="宋体" w:hAnsi="宋体" w:hint="eastAsia"/>
                <w:szCs w:val="21"/>
              </w:rPr>
            </w:pPr>
            <w:r>
              <w:rPr>
                <w:rFonts w:ascii="宋体" w:hAnsi="宋体" w:hint="eastAsia"/>
                <w:szCs w:val="21"/>
              </w:rPr>
              <w:t>国联安核心优势混合型证券投资基金</w:t>
            </w:r>
          </w:p>
        </w:tc>
        <w:tc>
          <w:tcPr>
            <w:tcW w:w="1218" w:type="dxa"/>
            <w:tcBorders>
              <w:top w:val="single" w:sz="4" w:space="0" w:color="000000"/>
              <w:left w:val="single" w:sz="4" w:space="0" w:color="000000"/>
              <w:bottom w:val="single" w:sz="4" w:space="0" w:color="000000"/>
              <w:right w:val="single" w:sz="4" w:space="0" w:color="000000"/>
            </w:tcBorders>
            <w:vAlign w:val="center"/>
            <w:hideMark/>
          </w:tcPr>
          <w:p w:rsidR="002E6FA0" w:rsidRDefault="002E6FA0">
            <w:pPr>
              <w:spacing w:line="300" w:lineRule="auto"/>
              <w:jc w:val="left"/>
              <w:rPr>
                <w:rFonts w:ascii="宋体" w:hAnsi="宋体" w:hint="eastAsia"/>
                <w:szCs w:val="21"/>
              </w:rPr>
            </w:pPr>
            <w:r>
              <w:rPr>
                <w:rFonts w:ascii="宋体" w:hAnsi="宋体" w:hint="eastAsia"/>
                <w:szCs w:val="21"/>
              </w:rPr>
              <w:t>2021年08月17日</w:t>
            </w:r>
          </w:p>
        </w:tc>
        <w:tc>
          <w:tcPr>
            <w:tcW w:w="1247" w:type="dxa"/>
            <w:tcBorders>
              <w:top w:val="single" w:sz="4" w:space="0" w:color="000000"/>
              <w:left w:val="single" w:sz="4" w:space="0" w:color="000000"/>
              <w:bottom w:val="single" w:sz="4" w:space="0" w:color="000000"/>
              <w:right w:val="single" w:sz="4" w:space="0" w:color="000000"/>
            </w:tcBorders>
            <w:vAlign w:val="center"/>
            <w:hideMark/>
          </w:tcPr>
          <w:p w:rsidR="002E6FA0" w:rsidRDefault="002E6FA0">
            <w:pPr>
              <w:spacing w:line="300" w:lineRule="auto"/>
              <w:jc w:val="left"/>
              <w:rPr>
                <w:rFonts w:ascii="宋体" w:hAnsi="宋体" w:hint="eastAsia"/>
                <w:szCs w:val="21"/>
              </w:rPr>
            </w:pPr>
            <w:r>
              <w:rPr>
                <w:rFonts w:ascii="宋体" w:hAnsi="宋体" w:hint="eastAsia"/>
                <w:szCs w:val="21"/>
              </w:rPr>
              <w:t>2023年07月19日</w:t>
            </w:r>
          </w:p>
        </w:tc>
      </w:tr>
      <w:tr w:rsidR="002E6FA0" w:rsidRPr="007B0541">
        <w:trPr>
          <w:trHeight w:val="397"/>
        </w:trPr>
        <w:tc>
          <w:tcPr>
            <w:tcW w:w="2660" w:type="dxa"/>
            <w:tcBorders>
              <w:top w:val="single" w:sz="4" w:space="0" w:color="000000"/>
              <w:left w:val="single" w:sz="4" w:space="0" w:color="000000"/>
              <w:bottom w:val="single" w:sz="4" w:space="0" w:color="000000"/>
              <w:right w:val="single" w:sz="4" w:space="0" w:color="000000"/>
            </w:tcBorders>
            <w:vAlign w:val="center"/>
            <w:hideMark/>
          </w:tcPr>
          <w:p w:rsidR="002E6FA0" w:rsidRDefault="002E6FA0">
            <w:pPr>
              <w:rPr>
                <w:rFonts w:ascii="宋体" w:hAnsi="宋体" w:hint="eastAsia"/>
                <w:szCs w:val="21"/>
              </w:rPr>
            </w:pPr>
            <w:bookmarkStart w:id="16" w:name="YSH_2898_KS_2_1"/>
            <w:bookmarkEnd w:id="16"/>
            <w:r>
              <w:rPr>
                <w:rFonts w:hint="eastAsia"/>
                <w:szCs w:val="21"/>
              </w:rPr>
              <w:t>是否曾被监管机构予以行政处罚或采取行政监管措施</w:t>
            </w:r>
          </w:p>
        </w:tc>
        <w:tc>
          <w:tcPr>
            <w:tcW w:w="5862" w:type="dxa"/>
            <w:gridSpan w:val="4"/>
            <w:tcBorders>
              <w:top w:val="single" w:sz="4" w:space="0" w:color="000000"/>
              <w:left w:val="single" w:sz="4" w:space="0" w:color="000000"/>
              <w:bottom w:val="single" w:sz="4" w:space="0" w:color="000000"/>
              <w:right w:val="single" w:sz="4" w:space="0" w:color="000000"/>
            </w:tcBorders>
            <w:vAlign w:val="center"/>
            <w:hideMark/>
          </w:tcPr>
          <w:p w:rsidR="002E6FA0" w:rsidRDefault="002E6FA0">
            <w:pPr>
              <w:spacing w:line="300" w:lineRule="auto"/>
              <w:jc w:val="left"/>
              <w:rPr>
                <w:rFonts w:ascii="宋体" w:hAnsi="宋体" w:hint="eastAsia"/>
                <w:szCs w:val="21"/>
              </w:rPr>
            </w:pPr>
            <w:r>
              <w:rPr>
                <w:rFonts w:ascii="宋体" w:hAnsi="宋体" w:hint="eastAsia"/>
                <w:szCs w:val="21"/>
              </w:rPr>
              <w:t>否</w:t>
            </w:r>
            <w:bookmarkStart w:id="17" w:name="YSH_2898_JS_2_1"/>
            <w:bookmarkEnd w:id="17"/>
          </w:p>
        </w:tc>
      </w:tr>
      <w:tr w:rsidR="002E6FA0" w:rsidRPr="007B0541">
        <w:trPr>
          <w:trHeight w:val="397"/>
        </w:trPr>
        <w:tc>
          <w:tcPr>
            <w:tcW w:w="2660" w:type="dxa"/>
            <w:tcBorders>
              <w:top w:val="single" w:sz="4" w:space="0" w:color="000000"/>
              <w:left w:val="single" w:sz="4" w:space="0" w:color="000000"/>
              <w:bottom w:val="single" w:sz="4" w:space="0" w:color="000000"/>
              <w:right w:val="single" w:sz="4" w:space="0" w:color="000000"/>
            </w:tcBorders>
            <w:vAlign w:val="center"/>
            <w:hideMark/>
          </w:tcPr>
          <w:p w:rsidR="002E6FA0" w:rsidRDefault="002E6FA0">
            <w:pPr>
              <w:rPr>
                <w:rFonts w:hint="eastAsia"/>
                <w:szCs w:val="21"/>
              </w:rPr>
            </w:pPr>
            <w:bookmarkStart w:id="18" w:name="YSH_2707_KS_2_1"/>
            <w:bookmarkEnd w:id="18"/>
            <w:r>
              <w:rPr>
                <w:rFonts w:hint="eastAsia"/>
                <w:szCs w:val="21"/>
              </w:rPr>
              <w:t>是否已取得基金从业资格</w:t>
            </w:r>
          </w:p>
        </w:tc>
        <w:tc>
          <w:tcPr>
            <w:tcW w:w="5862" w:type="dxa"/>
            <w:gridSpan w:val="4"/>
            <w:tcBorders>
              <w:top w:val="single" w:sz="4" w:space="0" w:color="000000"/>
              <w:left w:val="single" w:sz="4" w:space="0" w:color="000000"/>
              <w:bottom w:val="single" w:sz="4" w:space="0" w:color="000000"/>
              <w:right w:val="single" w:sz="4" w:space="0" w:color="000000"/>
            </w:tcBorders>
            <w:vAlign w:val="center"/>
            <w:hideMark/>
          </w:tcPr>
          <w:p w:rsidR="002E6FA0" w:rsidRDefault="002E6FA0">
            <w:pPr>
              <w:spacing w:line="300" w:lineRule="auto"/>
              <w:jc w:val="left"/>
              <w:rPr>
                <w:rFonts w:ascii="宋体" w:hAnsi="宋体"/>
                <w:szCs w:val="21"/>
              </w:rPr>
            </w:pPr>
            <w:r>
              <w:rPr>
                <w:rFonts w:ascii="宋体" w:hAnsi="宋体" w:hint="eastAsia"/>
                <w:szCs w:val="21"/>
              </w:rPr>
              <w:t>是</w:t>
            </w:r>
            <w:bookmarkStart w:id="19" w:name="YSH_2707_JS_2_1"/>
            <w:bookmarkEnd w:id="19"/>
          </w:p>
        </w:tc>
      </w:tr>
      <w:tr w:rsidR="002E6FA0" w:rsidRPr="007B0541">
        <w:trPr>
          <w:trHeight w:val="397"/>
        </w:trPr>
        <w:tc>
          <w:tcPr>
            <w:tcW w:w="2660" w:type="dxa"/>
            <w:tcBorders>
              <w:top w:val="single" w:sz="4" w:space="0" w:color="000000"/>
              <w:left w:val="single" w:sz="4" w:space="0" w:color="000000"/>
              <w:bottom w:val="single" w:sz="4" w:space="0" w:color="000000"/>
              <w:right w:val="single" w:sz="4" w:space="0" w:color="000000"/>
            </w:tcBorders>
            <w:vAlign w:val="center"/>
            <w:hideMark/>
          </w:tcPr>
          <w:p w:rsidR="002E6FA0" w:rsidRDefault="002E6FA0">
            <w:pPr>
              <w:rPr>
                <w:rFonts w:ascii="宋体" w:hAnsi="宋体" w:hint="eastAsia"/>
                <w:szCs w:val="21"/>
              </w:rPr>
            </w:pPr>
            <w:bookmarkStart w:id="20" w:name="YSH_2708_KS_2_1"/>
            <w:bookmarkEnd w:id="20"/>
            <w:r>
              <w:rPr>
                <w:rFonts w:ascii="宋体" w:hAnsi="宋体" w:hint="eastAsia"/>
                <w:szCs w:val="21"/>
              </w:rPr>
              <w:t>取得的其他相关从业资格</w:t>
            </w:r>
          </w:p>
        </w:tc>
        <w:tc>
          <w:tcPr>
            <w:tcW w:w="5862" w:type="dxa"/>
            <w:gridSpan w:val="4"/>
            <w:tcBorders>
              <w:top w:val="single" w:sz="4" w:space="0" w:color="000000"/>
              <w:left w:val="single" w:sz="4" w:space="0" w:color="000000"/>
              <w:bottom w:val="single" w:sz="4" w:space="0" w:color="000000"/>
              <w:right w:val="single" w:sz="4" w:space="0" w:color="000000"/>
            </w:tcBorders>
            <w:vAlign w:val="center"/>
            <w:hideMark/>
          </w:tcPr>
          <w:p w:rsidR="002E6FA0" w:rsidRDefault="002E6FA0">
            <w:pPr>
              <w:spacing w:line="300" w:lineRule="auto"/>
              <w:jc w:val="left"/>
              <w:rPr>
                <w:rFonts w:ascii="宋体" w:hAnsi="宋体" w:hint="eastAsia"/>
                <w:szCs w:val="21"/>
              </w:rPr>
            </w:pPr>
            <w:r>
              <w:rPr>
                <w:rFonts w:ascii="宋体" w:hAnsi="宋体" w:hint="eastAsia"/>
                <w:szCs w:val="21"/>
              </w:rPr>
              <w:t>无</w:t>
            </w:r>
            <w:bookmarkStart w:id="21" w:name="YSH_2708_JS_2_1"/>
            <w:bookmarkEnd w:id="21"/>
          </w:p>
        </w:tc>
      </w:tr>
      <w:tr w:rsidR="002E6FA0" w:rsidRPr="007B0541">
        <w:trPr>
          <w:trHeight w:val="397"/>
        </w:trPr>
        <w:tc>
          <w:tcPr>
            <w:tcW w:w="2660" w:type="dxa"/>
            <w:tcBorders>
              <w:top w:val="single" w:sz="4" w:space="0" w:color="000000"/>
              <w:left w:val="single" w:sz="4" w:space="0" w:color="000000"/>
              <w:bottom w:val="single" w:sz="4" w:space="0" w:color="000000"/>
              <w:right w:val="single" w:sz="4" w:space="0" w:color="000000"/>
            </w:tcBorders>
            <w:vAlign w:val="center"/>
            <w:hideMark/>
          </w:tcPr>
          <w:p w:rsidR="002E6FA0" w:rsidRDefault="002E6FA0">
            <w:pPr>
              <w:rPr>
                <w:rFonts w:ascii="宋体" w:hAnsi="宋体" w:hint="eastAsia"/>
                <w:szCs w:val="21"/>
              </w:rPr>
            </w:pPr>
            <w:bookmarkStart w:id="22" w:name="YSH_2709_KS_2_1"/>
            <w:bookmarkEnd w:id="22"/>
            <w:r>
              <w:rPr>
                <w:rFonts w:ascii="宋体" w:hAnsi="宋体" w:hint="eastAsia"/>
                <w:szCs w:val="21"/>
              </w:rPr>
              <w:t>国籍</w:t>
            </w:r>
          </w:p>
        </w:tc>
        <w:tc>
          <w:tcPr>
            <w:tcW w:w="5862" w:type="dxa"/>
            <w:gridSpan w:val="4"/>
            <w:tcBorders>
              <w:top w:val="single" w:sz="4" w:space="0" w:color="000000"/>
              <w:left w:val="single" w:sz="4" w:space="0" w:color="000000"/>
              <w:bottom w:val="single" w:sz="4" w:space="0" w:color="000000"/>
              <w:right w:val="single" w:sz="4" w:space="0" w:color="000000"/>
            </w:tcBorders>
            <w:vAlign w:val="center"/>
            <w:hideMark/>
          </w:tcPr>
          <w:p w:rsidR="002E6FA0" w:rsidRDefault="002E6FA0">
            <w:pPr>
              <w:spacing w:line="300" w:lineRule="auto"/>
              <w:jc w:val="left"/>
              <w:rPr>
                <w:rFonts w:ascii="宋体" w:hAnsi="宋体" w:hint="eastAsia"/>
                <w:szCs w:val="21"/>
              </w:rPr>
            </w:pPr>
            <w:r>
              <w:rPr>
                <w:rFonts w:ascii="宋体" w:hAnsi="宋体" w:hint="eastAsia"/>
                <w:szCs w:val="21"/>
              </w:rPr>
              <w:t>中国</w:t>
            </w:r>
            <w:bookmarkStart w:id="23" w:name="YSH_2709_JS_2_1"/>
            <w:bookmarkEnd w:id="23"/>
          </w:p>
        </w:tc>
      </w:tr>
      <w:tr w:rsidR="002E6FA0" w:rsidRPr="007B0541">
        <w:trPr>
          <w:trHeight w:val="397"/>
        </w:trPr>
        <w:tc>
          <w:tcPr>
            <w:tcW w:w="2660" w:type="dxa"/>
            <w:tcBorders>
              <w:top w:val="single" w:sz="4" w:space="0" w:color="000000"/>
              <w:left w:val="single" w:sz="4" w:space="0" w:color="000000"/>
              <w:bottom w:val="single" w:sz="4" w:space="0" w:color="000000"/>
              <w:right w:val="single" w:sz="4" w:space="0" w:color="000000"/>
            </w:tcBorders>
            <w:vAlign w:val="center"/>
            <w:hideMark/>
          </w:tcPr>
          <w:p w:rsidR="002E6FA0" w:rsidRDefault="002E6FA0">
            <w:pPr>
              <w:rPr>
                <w:rFonts w:ascii="宋体" w:hAnsi="宋体" w:hint="eastAsia"/>
                <w:szCs w:val="21"/>
              </w:rPr>
            </w:pPr>
            <w:bookmarkStart w:id="24" w:name="YSH_2710_KS_2_1"/>
            <w:bookmarkEnd w:id="24"/>
            <w:r>
              <w:rPr>
                <w:rFonts w:ascii="宋体" w:hAnsi="宋体" w:hint="eastAsia"/>
                <w:szCs w:val="21"/>
              </w:rPr>
              <w:t>学历、学位</w:t>
            </w:r>
          </w:p>
        </w:tc>
        <w:tc>
          <w:tcPr>
            <w:tcW w:w="5862" w:type="dxa"/>
            <w:gridSpan w:val="4"/>
            <w:tcBorders>
              <w:top w:val="single" w:sz="4" w:space="0" w:color="000000"/>
              <w:left w:val="single" w:sz="4" w:space="0" w:color="000000"/>
              <w:bottom w:val="single" w:sz="4" w:space="0" w:color="000000"/>
              <w:right w:val="single" w:sz="4" w:space="0" w:color="000000"/>
            </w:tcBorders>
            <w:vAlign w:val="center"/>
            <w:hideMark/>
          </w:tcPr>
          <w:p w:rsidR="002E6FA0" w:rsidRDefault="002E6FA0">
            <w:pPr>
              <w:spacing w:line="300" w:lineRule="auto"/>
              <w:jc w:val="left"/>
              <w:rPr>
                <w:rFonts w:ascii="宋体" w:hAnsi="宋体" w:hint="eastAsia"/>
                <w:szCs w:val="21"/>
              </w:rPr>
            </w:pPr>
            <w:r>
              <w:rPr>
                <w:rFonts w:ascii="宋体" w:hAnsi="宋体" w:hint="eastAsia"/>
                <w:szCs w:val="21"/>
              </w:rPr>
              <w:t>硕士研究生</w:t>
            </w:r>
            <w:bookmarkStart w:id="25" w:name="YSH_2710_JS_2_1"/>
            <w:bookmarkEnd w:id="25"/>
          </w:p>
        </w:tc>
      </w:tr>
      <w:tr w:rsidR="002E6FA0" w:rsidRPr="007B0541">
        <w:trPr>
          <w:trHeight w:val="397"/>
        </w:trPr>
        <w:tc>
          <w:tcPr>
            <w:tcW w:w="2660" w:type="dxa"/>
            <w:tcBorders>
              <w:top w:val="single" w:sz="4" w:space="0" w:color="000000"/>
              <w:left w:val="single" w:sz="4" w:space="0" w:color="000000"/>
              <w:bottom w:val="single" w:sz="4" w:space="0" w:color="000000"/>
              <w:right w:val="single" w:sz="4" w:space="0" w:color="000000"/>
            </w:tcBorders>
            <w:vAlign w:val="center"/>
            <w:hideMark/>
          </w:tcPr>
          <w:p w:rsidR="002E6FA0" w:rsidRDefault="002E6FA0">
            <w:pPr>
              <w:rPr>
                <w:rFonts w:ascii="宋体" w:hAnsi="宋体" w:hint="eastAsia"/>
                <w:szCs w:val="21"/>
              </w:rPr>
            </w:pPr>
            <w:bookmarkStart w:id="26" w:name="DYBG_2_BG1_JS" w:colFirst="1" w:colLast="1"/>
            <w:bookmarkStart w:id="27" w:name="YSH_3170_KS_2_1"/>
            <w:bookmarkEnd w:id="27"/>
            <w:r>
              <w:rPr>
                <w:rFonts w:ascii="宋体" w:hAnsi="宋体" w:hint="eastAsia"/>
                <w:szCs w:val="21"/>
              </w:rPr>
              <w:t>是否已按规定在中国基金业协会注册/登记</w:t>
            </w:r>
          </w:p>
        </w:tc>
        <w:tc>
          <w:tcPr>
            <w:tcW w:w="5862" w:type="dxa"/>
            <w:gridSpan w:val="4"/>
            <w:tcBorders>
              <w:top w:val="single" w:sz="4" w:space="0" w:color="000000"/>
              <w:left w:val="single" w:sz="4" w:space="0" w:color="000000"/>
              <w:bottom w:val="single" w:sz="4" w:space="0" w:color="000000"/>
              <w:right w:val="single" w:sz="4" w:space="0" w:color="000000"/>
            </w:tcBorders>
            <w:vAlign w:val="center"/>
            <w:hideMark/>
          </w:tcPr>
          <w:p w:rsidR="002E6FA0" w:rsidRDefault="002E6FA0">
            <w:pPr>
              <w:spacing w:line="300" w:lineRule="auto"/>
              <w:jc w:val="left"/>
              <w:rPr>
                <w:rFonts w:ascii="宋体" w:hAnsi="宋体" w:hint="eastAsia"/>
                <w:szCs w:val="21"/>
              </w:rPr>
            </w:pPr>
            <w:r>
              <w:rPr>
                <w:rFonts w:ascii="宋体" w:hAnsi="宋体" w:hint="eastAsia"/>
                <w:szCs w:val="21"/>
              </w:rPr>
              <w:t>是</w:t>
            </w:r>
            <w:bookmarkStart w:id="28" w:name="YSH_3170_JS_2_1"/>
            <w:bookmarkEnd w:id="28"/>
          </w:p>
        </w:tc>
      </w:tr>
    </w:tbl>
    <w:p w:rsidR="002E6FA0" w:rsidRDefault="002E6FA0">
      <w:pPr>
        <w:pStyle w:val="1"/>
        <w:numPr>
          <w:ilvl w:val="0"/>
          <w:numId w:val="4"/>
        </w:numPr>
        <w:spacing w:beforeLines="100" w:afterLines="50" w:line="360" w:lineRule="auto"/>
        <w:ind w:left="284" w:hanging="284"/>
        <w:jc w:val="left"/>
        <w:rPr>
          <w:rFonts w:hint="eastAsia"/>
          <w:sz w:val="24"/>
          <w:szCs w:val="24"/>
        </w:rPr>
      </w:pPr>
      <w:bookmarkStart w:id="29" w:name="ZJ_3_KS"/>
      <w:bookmarkEnd w:id="26"/>
      <w:bookmarkEnd w:id="29"/>
      <w:r>
        <w:rPr>
          <w:rFonts w:hint="eastAsia"/>
          <w:sz w:val="24"/>
          <w:szCs w:val="24"/>
        </w:rPr>
        <w:t>离任基金经理基本信息</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56"/>
        <w:gridCol w:w="5866"/>
      </w:tblGrid>
      <w:tr w:rsidR="002E6FA0" w:rsidRPr="007B0541">
        <w:trPr>
          <w:trHeight w:val="397"/>
        </w:trPr>
        <w:tc>
          <w:tcPr>
            <w:tcW w:w="2656" w:type="dxa"/>
            <w:tcBorders>
              <w:top w:val="single" w:sz="4" w:space="0" w:color="000000"/>
              <w:left w:val="single" w:sz="4" w:space="0" w:color="000000"/>
              <w:bottom w:val="single" w:sz="4" w:space="0" w:color="000000"/>
              <w:right w:val="single" w:sz="4" w:space="0" w:color="000000"/>
            </w:tcBorders>
            <w:vAlign w:val="center"/>
            <w:hideMark/>
          </w:tcPr>
          <w:p w:rsidR="002E6FA0" w:rsidRDefault="002E6FA0">
            <w:pPr>
              <w:rPr>
                <w:rFonts w:ascii="宋体" w:hAnsi="宋体"/>
                <w:szCs w:val="21"/>
              </w:rPr>
            </w:pPr>
            <w:bookmarkStart w:id="30" w:name="BG_3_BG1"/>
            <w:bookmarkStart w:id="31" w:name="DYBG_3_BG1_KS"/>
            <w:bookmarkEnd w:id="30"/>
            <w:bookmarkEnd w:id="31"/>
            <w:r>
              <w:rPr>
                <w:rFonts w:ascii="宋体" w:hAnsi="宋体" w:hint="eastAsia"/>
                <w:szCs w:val="21"/>
              </w:rPr>
              <w:t>离任基金经理姓名</w:t>
            </w:r>
          </w:p>
        </w:tc>
        <w:tc>
          <w:tcPr>
            <w:tcW w:w="5866" w:type="dxa"/>
            <w:tcBorders>
              <w:top w:val="single" w:sz="4" w:space="0" w:color="000000"/>
              <w:left w:val="single" w:sz="4" w:space="0" w:color="000000"/>
              <w:bottom w:val="single" w:sz="4" w:space="0" w:color="000000"/>
              <w:right w:val="single" w:sz="4" w:space="0" w:color="000000"/>
            </w:tcBorders>
            <w:vAlign w:val="center"/>
            <w:hideMark/>
          </w:tcPr>
          <w:p w:rsidR="002E6FA0" w:rsidRDefault="002E6FA0">
            <w:pPr>
              <w:spacing w:line="300" w:lineRule="auto"/>
              <w:jc w:val="left"/>
              <w:rPr>
                <w:rFonts w:ascii="宋体" w:hAnsi="宋体" w:hint="eastAsia"/>
                <w:szCs w:val="21"/>
              </w:rPr>
            </w:pPr>
            <w:r>
              <w:rPr>
                <w:rFonts w:ascii="宋体" w:hAnsi="宋体" w:hint="eastAsia"/>
                <w:szCs w:val="21"/>
              </w:rPr>
              <w:t>赵健</w:t>
            </w:r>
          </w:p>
        </w:tc>
      </w:tr>
      <w:tr w:rsidR="002E6FA0" w:rsidRPr="007B0541">
        <w:trPr>
          <w:trHeight w:val="397"/>
        </w:trPr>
        <w:tc>
          <w:tcPr>
            <w:tcW w:w="2656" w:type="dxa"/>
            <w:tcBorders>
              <w:top w:val="single" w:sz="4" w:space="0" w:color="000000"/>
              <w:left w:val="single" w:sz="4" w:space="0" w:color="000000"/>
              <w:bottom w:val="single" w:sz="4" w:space="0" w:color="000000"/>
              <w:right w:val="single" w:sz="4" w:space="0" w:color="000000"/>
            </w:tcBorders>
            <w:vAlign w:val="center"/>
            <w:hideMark/>
          </w:tcPr>
          <w:p w:rsidR="002E6FA0" w:rsidRDefault="002E6FA0">
            <w:pPr>
              <w:rPr>
                <w:rFonts w:ascii="宋体" w:hAnsi="宋体" w:hint="eastAsia"/>
                <w:szCs w:val="21"/>
              </w:rPr>
            </w:pPr>
            <w:r>
              <w:rPr>
                <w:rFonts w:ascii="宋体" w:hAnsi="宋体" w:hint="eastAsia"/>
                <w:szCs w:val="21"/>
              </w:rPr>
              <w:t>离任原因</w:t>
            </w:r>
          </w:p>
        </w:tc>
        <w:tc>
          <w:tcPr>
            <w:tcW w:w="5866" w:type="dxa"/>
            <w:tcBorders>
              <w:top w:val="single" w:sz="4" w:space="0" w:color="000000"/>
              <w:left w:val="single" w:sz="4" w:space="0" w:color="000000"/>
              <w:bottom w:val="single" w:sz="4" w:space="0" w:color="000000"/>
              <w:right w:val="single" w:sz="4" w:space="0" w:color="000000"/>
            </w:tcBorders>
            <w:vAlign w:val="center"/>
            <w:hideMark/>
          </w:tcPr>
          <w:p w:rsidR="002E6FA0" w:rsidRDefault="002E6FA0">
            <w:pPr>
              <w:spacing w:line="300" w:lineRule="auto"/>
              <w:jc w:val="left"/>
              <w:rPr>
                <w:rFonts w:ascii="宋体" w:hAnsi="宋体" w:hint="eastAsia"/>
                <w:szCs w:val="21"/>
              </w:rPr>
            </w:pPr>
            <w:r>
              <w:rPr>
                <w:rFonts w:ascii="宋体" w:hAnsi="宋体" w:hint="eastAsia"/>
                <w:szCs w:val="21"/>
              </w:rPr>
              <w:t>根据公司决定</w:t>
            </w:r>
          </w:p>
        </w:tc>
      </w:tr>
      <w:tr w:rsidR="002E6FA0" w:rsidRPr="007B0541">
        <w:trPr>
          <w:trHeight w:val="397"/>
        </w:trPr>
        <w:tc>
          <w:tcPr>
            <w:tcW w:w="2656" w:type="dxa"/>
            <w:tcBorders>
              <w:top w:val="single" w:sz="4" w:space="0" w:color="000000"/>
              <w:left w:val="single" w:sz="4" w:space="0" w:color="000000"/>
              <w:bottom w:val="single" w:sz="4" w:space="0" w:color="000000"/>
              <w:right w:val="single" w:sz="4" w:space="0" w:color="000000"/>
            </w:tcBorders>
            <w:vAlign w:val="center"/>
            <w:hideMark/>
          </w:tcPr>
          <w:p w:rsidR="002E6FA0" w:rsidRDefault="002E6FA0">
            <w:pPr>
              <w:rPr>
                <w:rFonts w:ascii="宋体" w:hAnsi="宋体" w:hint="eastAsia"/>
                <w:szCs w:val="21"/>
              </w:rPr>
            </w:pPr>
            <w:r>
              <w:rPr>
                <w:rFonts w:ascii="宋体" w:hAnsi="宋体" w:hint="eastAsia"/>
                <w:szCs w:val="21"/>
              </w:rPr>
              <w:t>离任日期</w:t>
            </w:r>
          </w:p>
        </w:tc>
        <w:tc>
          <w:tcPr>
            <w:tcW w:w="5866" w:type="dxa"/>
            <w:tcBorders>
              <w:top w:val="single" w:sz="4" w:space="0" w:color="000000"/>
              <w:left w:val="single" w:sz="4" w:space="0" w:color="000000"/>
              <w:bottom w:val="single" w:sz="4" w:space="0" w:color="000000"/>
              <w:right w:val="single" w:sz="4" w:space="0" w:color="000000"/>
            </w:tcBorders>
            <w:vAlign w:val="center"/>
            <w:hideMark/>
          </w:tcPr>
          <w:p w:rsidR="002E6FA0" w:rsidRDefault="0000692D">
            <w:pPr>
              <w:spacing w:line="300" w:lineRule="auto"/>
              <w:jc w:val="left"/>
              <w:rPr>
                <w:rFonts w:ascii="宋体" w:hAnsi="宋体" w:hint="eastAsia"/>
                <w:szCs w:val="21"/>
              </w:rPr>
            </w:pPr>
            <w:r w:rsidRPr="0000692D">
              <w:rPr>
                <w:rFonts w:ascii="宋体" w:hAnsi="宋体" w:hint="eastAsia"/>
                <w:szCs w:val="21"/>
              </w:rPr>
              <w:t>2024年02月</w:t>
            </w:r>
            <w:r w:rsidR="007C3395">
              <w:rPr>
                <w:rFonts w:ascii="宋体" w:hAnsi="宋体"/>
                <w:szCs w:val="21"/>
              </w:rPr>
              <w:t>26</w:t>
            </w:r>
            <w:r w:rsidRPr="0000692D">
              <w:rPr>
                <w:rFonts w:ascii="宋体" w:hAnsi="宋体" w:hint="eastAsia"/>
                <w:szCs w:val="21"/>
              </w:rPr>
              <w:t>日</w:t>
            </w:r>
          </w:p>
        </w:tc>
      </w:tr>
      <w:tr w:rsidR="002E6FA0" w:rsidRPr="007B0541">
        <w:trPr>
          <w:trHeight w:val="397"/>
        </w:trPr>
        <w:tc>
          <w:tcPr>
            <w:tcW w:w="2656" w:type="dxa"/>
            <w:tcBorders>
              <w:top w:val="single" w:sz="4" w:space="0" w:color="000000"/>
              <w:left w:val="single" w:sz="4" w:space="0" w:color="000000"/>
              <w:bottom w:val="single" w:sz="4" w:space="0" w:color="000000"/>
              <w:right w:val="single" w:sz="4" w:space="0" w:color="000000"/>
            </w:tcBorders>
            <w:vAlign w:val="center"/>
            <w:hideMark/>
          </w:tcPr>
          <w:p w:rsidR="002E6FA0" w:rsidRDefault="002E6FA0">
            <w:pPr>
              <w:rPr>
                <w:rFonts w:ascii="宋体" w:hAnsi="宋体" w:hint="eastAsia"/>
                <w:szCs w:val="21"/>
              </w:rPr>
            </w:pPr>
            <w:r>
              <w:rPr>
                <w:rFonts w:ascii="宋体" w:hAnsi="宋体" w:hint="eastAsia"/>
                <w:szCs w:val="21"/>
              </w:rPr>
              <w:t>转任本公司其他工作岗位的说明</w:t>
            </w:r>
          </w:p>
        </w:tc>
        <w:tc>
          <w:tcPr>
            <w:tcW w:w="5866" w:type="dxa"/>
            <w:tcBorders>
              <w:top w:val="single" w:sz="4" w:space="0" w:color="000000"/>
              <w:left w:val="single" w:sz="4" w:space="0" w:color="000000"/>
              <w:bottom w:val="single" w:sz="4" w:space="0" w:color="000000"/>
              <w:right w:val="single" w:sz="4" w:space="0" w:color="000000"/>
            </w:tcBorders>
            <w:vAlign w:val="center"/>
            <w:hideMark/>
          </w:tcPr>
          <w:p w:rsidR="002E6FA0" w:rsidRDefault="002E6FA0" w:rsidP="003B09C4">
            <w:pPr>
              <w:spacing w:line="300" w:lineRule="auto"/>
              <w:jc w:val="left"/>
              <w:rPr>
                <w:rFonts w:ascii="宋体" w:hAnsi="宋体" w:hint="eastAsia"/>
                <w:szCs w:val="21"/>
              </w:rPr>
            </w:pPr>
            <w:r>
              <w:rPr>
                <w:rFonts w:ascii="宋体" w:hAnsi="宋体" w:hint="eastAsia"/>
                <w:szCs w:val="21"/>
              </w:rPr>
              <w:t>继续担任华泰保兴研究智选灵活配置混合型证券投资基金的基金经理</w:t>
            </w:r>
          </w:p>
        </w:tc>
      </w:tr>
      <w:tr w:rsidR="002E6FA0" w:rsidRPr="007B0541">
        <w:trPr>
          <w:trHeight w:val="397"/>
        </w:trPr>
        <w:tc>
          <w:tcPr>
            <w:tcW w:w="2656" w:type="dxa"/>
            <w:tcBorders>
              <w:top w:val="single" w:sz="4" w:space="0" w:color="000000"/>
              <w:left w:val="single" w:sz="4" w:space="0" w:color="000000"/>
              <w:bottom w:val="single" w:sz="4" w:space="0" w:color="000000"/>
              <w:right w:val="single" w:sz="4" w:space="0" w:color="000000"/>
            </w:tcBorders>
            <w:vAlign w:val="center"/>
            <w:hideMark/>
          </w:tcPr>
          <w:p w:rsidR="002E6FA0" w:rsidRDefault="002E6FA0">
            <w:pPr>
              <w:rPr>
                <w:rFonts w:ascii="宋体" w:hAnsi="宋体" w:hint="eastAsia"/>
                <w:szCs w:val="21"/>
              </w:rPr>
            </w:pPr>
            <w:bookmarkStart w:id="32" w:name="DYBG_3_BG1_JS" w:colFirst="1" w:colLast="1"/>
            <w:bookmarkStart w:id="33" w:name="YSH_3171_KS_3"/>
            <w:bookmarkEnd w:id="33"/>
            <w:r>
              <w:rPr>
                <w:rFonts w:hint="eastAsia"/>
                <w:color w:val="000000"/>
                <w:szCs w:val="21"/>
              </w:rPr>
              <w:t>是否已按规定在中国</w:t>
            </w:r>
            <w:r>
              <w:rPr>
                <w:rFonts w:ascii="宋体" w:hAnsi="宋体" w:hint="eastAsia"/>
                <w:szCs w:val="21"/>
              </w:rPr>
              <w:t>基金</w:t>
            </w:r>
            <w:r>
              <w:rPr>
                <w:rFonts w:hint="eastAsia"/>
                <w:color w:val="000000"/>
                <w:szCs w:val="21"/>
              </w:rPr>
              <w:t>业协会办理变更手续</w:t>
            </w:r>
          </w:p>
        </w:tc>
        <w:tc>
          <w:tcPr>
            <w:tcW w:w="5866" w:type="dxa"/>
            <w:tcBorders>
              <w:top w:val="single" w:sz="4" w:space="0" w:color="000000"/>
              <w:left w:val="single" w:sz="4" w:space="0" w:color="000000"/>
              <w:bottom w:val="single" w:sz="4" w:space="0" w:color="000000"/>
              <w:right w:val="single" w:sz="4" w:space="0" w:color="000000"/>
            </w:tcBorders>
            <w:vAlign w:val="center"/>
            <w:hideMark/>
          </w:tcPr>
          <w:p w:rsidR="002E6FA0" w:rsidRDefault="002E6FA0">
            <w:pPr>
              <w:spacing w:line="300" w:lineRule="auto"/>
              <w:jc w:val="left"/>
              <w:rPr>
                <w:rFonts w:ascii="宋体" w:hAnsi="宋体" w:hint="eastAsia"/>
                <w:szCs w:val="21"/>
              </w:rPr>
            </w:pPr>
            <w:r>
              <w:rPr>
                <w:rFonts w:ascii="宋体" w:hAnsi="宋体" w:hint="eastAsia"/>
                <w:szCs w:val="21"/>
              </w:rPr>
              <w:t>是</w:t>
            </w:r>
            <w:bookmarkStart w:id="34" w:name="YSH_3171_JS_3"/>
            <w:bookmarkEnd w:id="34"/>
          </w:p>
        </w:tc>
      </w:tr>
    </w:tbl>
    <w:p w:rsidR="002E6FA0" w:rsidRDefault="002E6FA0">
      <w:pPr>
        <w:pStyle w:val="1"/>
        <w:numPr>
          <w:ilvl w:val="0"/>
          <w:numId w:val="4"/>
        </w:numPr>
        <w:spacing w:beforeLines="100" w:after="0" w:line="240" w:lineRule="auto"/>
        <w:rPr>
          <w:rFonts w:hint="eastAsia"/>
          <w:sz w:val="24"/>
          <w:szCs w:val="24"/>
        </w:rPr>
      </w:pPr>
      <w:bookmarkStart w:id="35" w:name="ZJ_4_KS"/>
      <w:bookmarkEnd w:id="32"/>
      <w:bookmarkEnd w:id="35"/>
      <w:r>
        <w:rPr>
          <w:rFonts w:hint="eastAsia"/>
          <w:sz w:val="24"/>
          <w:szCs w:val="24"/>
        </w:rPr>
        <w:t>其他需要提示的事项</w:t>
      </w:r>
    </w:p>
    <w:p w:rsidR="002E6FA0" w:rsidRDefault="002E6FA0">
      <w:pPr>
        <w:spacing w:line="360" w:lineRule="auto"/>
        <w:jc w:val="left"/>
        <w:rPr>
          <w:rFonts w:ascii="宋体" w:hAnsi="宋体"/>
          <w:szCs w:val="21"/>
        </w:rPr>
      </w:pPr>
      <w:bookmarkStart w:id="36" w:name="WB_4_WB1"/>
      <w:bookmarkEnd w:id="36"/>
      <w:r>
        <w:rPr>
          <w:rFonts w:ascii="宋体" w:hAnsi="宋体" w:hint="eastAsia"/>
          <w:szCs w:val="21"/>
        </w:rPr>
        <w:t>  上述基金经理变更事项，公司已按规定在中国证券投资基金业协会办理完成变更备案手</w:t>
      </w:r>
      <w:r>
        <w:rPr>
          <w:rFonts w:ascii="宋体" w:hAnsi="宋体" w:hint="eastAsia"/>
          <w:szCs w:val="21"/>
        </w:rPr>
        <w:lastRenderedPageBreak/>
        <w:t>续。</w:t>
      </w:r>
      <w:r>
        <w:rPr>
          <w:rFonts w:ascii="宋体" w:hAnsi="宋体" w:hint="eastAsia"/>
          <w:szCs w:val="21"/>
        </w:rPr>
        <w:br/>
        <w:t>  特此公告。</w:t>
      </w:r>
      <w:r>
        <w:rPr>
          <w:rFonts w:ascii="宋体" w:hAnsi="宋体" w:hint="eastAsia"/>
          <w:szCs w:val="21"/>
        </w:rPr>
        <w:br/>
      </w:r>
      <w:r>
        <w:rPr>
          <w:rFonts w:ascii="宋体" w:hAnsi="宋体" w:hint="eastAsia"/>
          <w:szCs w:val="21"/>
        </w:rPr>
        <w:br/>
      </w:r>
      <w:r>
        <w:rPr>
          <w:rFonts w:ascii="宋体" w:hAnsi="宋体" w:hint="eastAsia"/>
          <w:szCs w:val="21"/>
        </w:rPr>
        <w:br/>
        <w:t>                           华泰保兴基金管理有限公司</w:t>
      </w:r>
      <w:r>
        <w:rPr>
          <w:rFonts w:ascii="宋体" w:hAnsi="宋体" w:hint="eastAsia"/>
          <w:szCs w:val="21"/>
        </w:rPr>
        <w:br/>
        <w:t>                              2024年02月</w:t>
      </w:r>
      <w:r w:rsidR="003B24C4">
        <w:rPr>
          <w:rFonts w:ascii="宋体" w:hAnsi="宋体"/>
          <w:szCs w:val="21"/>
        </w:rPr>
        <w:t>26</w:t>
      </w:r>
      <w:r>
        <w:rPr>
          <w:rFonts w:ascii="宋体" w:hAnsi="宋体" w:hint="eastAsia"/>
          <w:szCs w:val="21"/>
        </w:rPr>
        <w:t>日</w:t>
      </w:r>
      <w:bookmarkStart w:id="37" w:name="ZJ_4_JS"/>
      <w:bookmarkEnd w:id="37"/>
    </w:p>
    <w:sectPr w:rsidR="002E6FA0">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0F8" w:rsidRDefault="00F640F8">
      <w:r>
        <w:separator/>
      </w:r>
    </w:p>
  </w:endnote>
  <w:endnote w:type="continuationSeparator" w:id="0">
    <w:p w:rsidR="00F640F8" w:rsidRDefault="00F640F8">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FA0" w:rsidRPr="007B0541" w:rsidRDefault="002E6FA0">
    <w:pPr>
      <w:pStyle w:val="a5"/>
      <w:jc w:val="center"/>
      <w:rPr>
        <w:rFonts w:hint="eastAsia"/>
      </w:rPr>
    </w:pPr>
    <w:fldSimple w:instr="PAGE   \* MERGEFORMAT">
      <w:r w:rsidR="00E62839" w:rsidRPr="00E62839">
        <w:rPr>
          <w:noProof/>
          <w:lang w:val="zh-CN"/>
        </w:rPr>
        <w:t>1</w:t>
      </w:r>
    </w:fldSimple>
  </w:p>
  <w:p w:rsidR="002E6FA0" w:rsidRDefault="002E6FA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0F8" w:rsidRDefault="00F640F8">
      <w:r>
        <w:separator/>
      </w:r>
    </w:p>
  </w:footnote>
  <w:footnote w:type="continuationSeparator" w:id="0">
    <w:p w:rsidR="00F640F8" w:rsidRDefault="00F640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FA0" w:rsidRDefault="002E6FA0">
    <w:pPr>
      <w:pStyle w:val="a4"/>
    </w:pPr>
  </w:p>
  <w:p w:rsidR="002E6FA0" w:rsidRDefault="002E6FA0">
    <w:pPr>
      <w:pStyle w:val="a4"/>
      <w:wordWrap w:val="0"/>
      <w:jc w:val="right"/>
      <w:rPr>
        <w:rFonts w:ascii="宋体" w:hAnsi="宋体"/>
      </w:rPr>
    </w:pPr>
    <w:r>
      <w:rPr>
        <w:rFonts w:ascii="宋体" w:hAnsi="宋体" w:hint="eastAsia"/>
      </w:rPr>
      <w:t>华泰保兴策略精选灵活配置混合型发起式证券投资基金基金经理变更公告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FA1DBF"/>
    <w:multiLevelType w:val="hybridMultilevel"/>
    <w:tmpl w:val="C89A3C22"/>
    <w:lvl w:ilvl="0" w:tplc="73121990">
      <w:start w:val="1"/>
      <w:numFmt w:val="decimal"/>
      <w:lvlText w:val="%1."/>
      <w:lvlJc w:val="left"/>
      <w:pPr>
        <w:ind w:left="420" w:hanging="420"/>
      </w:pPr>
      <w:rPr>
        <w:rFonts w:ascii="宋体" w:eastAsia="宋体" w:hAnsi="宋体"/>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71727B15"/>
    <w:multiLevelType w:val="multilevel"/>
    <w:tmpl w:val="4B06941E"/>
    <w:lvl w:ilvl="0">
      <w:start w:val="1"/>
      <w:numFmt w:val="decimal"/>
      <w:lvlText w:val="%1"/>
      <w:lvlJc w:val="left"/>
      <w:pPr>
        <w:snapToGrid w:val="0"/>
        <w:ind w:left="0" w:firstLine="288"/>
      </w:pPr>
      <w:rPr>
        <w:rFonts w:ascii="Times New Roman" w:eastAsia="宋体" w:hAnsi="Times New Roman" w:cs="Times New Roman" w:hint="eastAsia"/>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specVanish w:val="0"/>
      </w:rPr>
    </w:lvl>
    <w:lvl w:ilvl="1">
      <w:start w:val="1"/>
      <w:numFmt w:val="decimal"/>
      <w:suff w:val="space"/>
      <w:lvlText w:val="%1.%2"/>
      <w:lvlJc w:val="left"/>
      <w:pPr>
        <w:ind w:left="0" w:firstLine="0"/>
      </w:pPr>
      <w:rPr>
        <w:rFonts w:ascii="宋体" w:eastAsia="宋体" w:hAnsi="宋体" w:hint="eastAsia"/>
        <w:b/>
        <w:i w:val="0"/>
        <w:color w:val="auto"/>
        <w:sz w:val="21"/>
      </w:rPr>
    </w:lvl>
    <w:lvl w:ilvl="2">
      <w:start w:val="1"/>
      <w:numFmt w:val="decimal"/>
      <w:pStyle w:val="3"/>
      <w:suff w:val="space"/>
      <w:lvlText w:val="%1.%2.%3"/>
      <w:lvlJc w:val="left"/>
      <w:pPr>
        <w:ind w:left="0" w:firstLine="0"/>
      </w:pPr>
      <w:rPr>
        <w:rFonts w:ascii="Times New Roman" w:eastAsia="宋体" w:hAnsi="Times New Roman" w:hint="eastAsia"/>
        <w:b/>
        <w:i w:val="0"/>
        <w:sz w:val="21"/>
      </w:rPr>
    </w:lvl>
    <w:lvl w:ilvl="3">
      <w:start w:val="1"/>
      <w:numFmt w:val="decimal"/>
      <w:pStyle w:val="4"/>
      <w:suff w:val="nothing"/>
      <w:lvlText w:val="%1.%2.%3.%4"/>
      <w:lvlJc w:val="left"/>
      <w:pPr>
        <w:ind w:left="0" w:firstLine="0"/>
      </w:pPr>
      <w:rPr>
        <w:rFonts w:ascii="Times New Roman" w:eastAsia="宋体" w:hAnsi="Times New Roman" w:hint="eastAsia"/>
        <w:b/>
        <w:i w:val="0"/>
        <w:sz w:val="24"/>
      </w:r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attachedTemplate r:id="rId1"/>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B0541"/>
    <w:rsid w:val="0000692D"/>
    <w:rsid w:val="00104937"/>
    <w:rsid w:val="001C267F"/>
    <w:rsid w:val="001E2094"/>
    <w:rsid w:val="002E6FA0"/>
    <w:rsid w:val="002F15DB"/>
    <w:rsid w:val="003354E5"/>
    <w:rsid w:val="003B09C4"/>
    <w:rsid w:val="003B24C4"/>
    <w:rsid w:val="00662D05"/>
    <w:rsid w:val="00774AD4"/>
    <w:rsid w:val="007B0541"/>
    <w:rsid w:val="007B756E"/>
    <w:rsid w:val="007C3395"/>
    <w:rsid w:val="008429CA"/>
    <w:rsid w:val="0086620A"/>
    <w:rsid w:val="008A7D4E"/>
    <w:rsid w:val="00AA3798"/>
    <w:rsid w:val="00AA687D"/>
    <w:rsid w:val="00B507DF"/>
    <w:rsid w:val="00BB4363"/>
    <w:rsid w:val="00BC6A59"/>
    <w:rsid w:val="00DB6415"/>
    <w:rsid w:val="00E20C67"/>
    <w:rsid w:val="00E62839"/>
    <w:rsid w:val="00F4296A"/>
    <w:rsid w:val="00F640F8"/>
    <w:rsid w:val="00F85A58"/>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6" w:lineRule="auto"/>
      <w:outlineLvl w:val="0"/>
    </w:pPr>
    <w:rPr>
      <w:b/>
      <w:bCs/>
      <w:kern w:val="44"/>
      <w:sz w:val="44"/>
      <w:szCs w:val="44"/>
    </w:rPr>
  </w:style>
  <w:style w:type="paragraph" w:styleId="2">
    <w:name w:val="heading 2"/>
    <w:basedOn w:val="a"/>
    <w:next w:val="a"/>
    <w:link w:val="2Char"/>
    <w:uiPriority w:val="9"/>
    <w:semiHidden/>
    <w:unhideWhenUsed/>
    <w:qFormat/>
    <w:pPr>
      <w:keepNext/>
      <w:keepLines/>
      <w:spacing w:before="260" w:after="260" w:line="415" w:lineRule="auto"/>
      <w:outlineLvl w:val="1"/>
    </w:pPr>
    <w:rPr>
      <w:rFonts w:ascii="Cambria" w:hAnsi="Cambria"/>
      <w:b/>
      <w:bCs/>
      <w:sz w:val="32"/>
      <w:szCs w:val="32"/>
    </w:rPr>
  </w:style>
  <w:style w:type="paragraph" w:styleId="3">
    <w:name w:val="heading 3"/>
    <w:basedOn w:val="a"/>
    <w:next w:val="a"/>
    <w:link w:val="3Char"/>
    <w:uiPriority w:val="9"/>
    <w:semiHidden/>
    <w:unhideWhenUsed/>
    <w:qFormat/>
    <w:pPr>
      <w:widowControl/>
      <w:numPr>
        <w:ilvl w:val="2"/>
        <w:numId w:val="2"/>
      </w:numPr>
      <w:jc w:val="left"/>
      <w:outlineLvl w:val="2"/>
    </w:pPr>
    <w:rPr>
      <w:rFonts w:ascii="宋体" w:hAnsi="宋体"/>
      <w:b/>
      <w:bCs/>
      <w:kern w:val="0"/>
      <w:lang w:eastAsia="en-US" w:bidi="en-US"/>
    </w:rPr>
  </w:style>
  <w:style w:type="paragraph" w:styleId="4">
    <w:name w:val="heading 4"/>
    <w:basedOn w:val="a"/>
    <w:next w:val="a"/>
    <w:link w:val="4Char"/>
    <w:uiPriority w:val="9"/>
    <w:semiHidden/>
    <w:unhideWhenUsed/>
    <w:qFormat/>
    <w:pPr>
      <w:widowControl/>
      <w:numPr>
        <w:ilvl w:val="3"/>
        <w:numId w:val="2"/>
      </w:numPr>
      <w:jc w:val="left"/>
      <w:outlineLvl w:val="3"/>
    </w:pPr>
    <w:rPr>
      <w:rFonts w:ascii="宋体" w:hAnsi="Cambria"/>
      <w:b/>
      <w:bCs/>
      <w:iCs/>
      <w:kern w:val="0"/>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locked/>
    <w:rPr>
      <w:rFonts w:ascii="Calibri" w:eastAsia="宋体" w:hAnsi="Calibri" w:cs="Times New Roman" w:hint="default"/>
      <w:b/>
      <w:bCs/>
      <w:kern w:val="44"/>
      <w:sz w:val="44"/>
      <w:szCs w:val="44"/>
    </w:rPr>
  </w:style>
  <w:style w:type="character" w:customStyle="1" w:styleId="2Char">
    <w:name w:val="标题 2 Char"/>
    <w:link w:val="2"/>
    <w:uiPriority w:val="9"/>
    <w:semiHidden/>
    <w:locked/>
    <w:rPr>
      <w:rFonts w:ascii="Cambria" w:eastAsia="宋体" w:hAnsi="Cambria" w:cs="Times New Roman" w:hint="default"/>
      <w:b/>
      <w:bCs/>
      <w:sz w:val="32"/>
      <w:szCs w:val="32"/>
    </w:rPr>
  </w:style>
  <w:style w:type="character" w:customStyle="1" w:styleId="3Char">
    <w:name w:val="标题 3 Char"/>
    <w:link w:val="3"/>
    <w:uiPriority w:val="9"/>
    <w:semiHidden/>
    <w:locked/>
    <w:rPr>
      <w:rFonts w:ascii="宋体" w:eastAsia="宋体" w:hAnsi="宋体" w:cs="Times New Roman" w:hint="eastAsia"/>
      <w:b/>
      <w:bCs/>
      <w:kern w:val="0"/>
      <w:lang w:eastAsia="en-US" w:bidi="en-US"/>
    </w:rPr>
  </w:style>
  <w:style w:type="character" w:customStyle="1" w:styleId="4Char">
    <w:name w:val="标题 4 Char"/>
    <w:link w:val="4"/>
    <w:uiPriority w:val="9"/>
    <w:semiHidden/>
    <w:locked/>
    <w:rPr>
      <w:rFonts w:ascii="宋体" w:eastAsia="宋体" w:hAnsi="Cambria" w:cs="Times New Roman" w:hint="eastAsia"/>
      <w:b/>
      <w:bCs/>
      <w:iCs/>
      <w:kern w:val="0"/>
      <w:lang w:eastAsia="en-US" w:bidi="en-US"/>
    </w:rPr>
  </w:style>
  <w:style w:type="paragraph" w:styleId="a3">
    <w:name w:val="annotation text"/>
    <w:basedOn w:val="a"/>
    <w:link w:val="Char"/>
    <w:uiPriority w:val="99"/>
    <w:semiHidden/>
    <w:unhideWhenUsed/>
    <w:pPr>
      <w:jc w:val="left"/>
    </w:pPr>
  </w:style>
  <w:style w:type="character" w:customStyle="1" w:styleId="Char">
    <w:name w:val="批注文字 Char"/>
    <w:link w:val="a3"/>
    <w:uiPriority w:val="99"/>
    <w:semiHidden/>
    <w:locked/>
    <w:rPr>
      <w:rFonts w:ascii="Calibri" w:eastAsia="宋体" w:hAnsi="Calibri" w:cs="Times New Roman" w:hint="default"/>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lock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character" w:customStyle="1" w:styleId="Char1">
    <w:name w:val="页脚 Char"/>
    <w:link w:val="a5"/>
    <w:uiPriority w:val="99"/>
    <w:locked/>
    <w:rPr>
      <w:sz w:val="18"/>
      <w:szCs w:val="18"/>
    </w:rPr>
  </w:style>
  <w:style w:type="paragraph" w:styleId="a6">
    <w:name w:val="annotation subject"/>
    <w:basedOn w:val="a3"/>
    <w:next w:val="a3"/>
    <w:link w:val="Char2"/>
    <w:uiPriority w:val="99"/>
    <w:semiHidden/>
    <w:unhideWhenUsed/>
    <w:rPr>
      <w:b/>
      <w:bCs/>
    </w:rPr>
  </w:style>
  <w:style w:type="character" w:customStyle="1" w:styleId="Char2">
    <w:name w:val="批注主题 Char"/>
    <w:link w:val="a6"/>
    <w:uiPriority w:val="99"/>
    <w:semiHidden/>
    <w:locked/>
    <w:rPr>
      <w:rFonts w:ascii="Calibri" w:eastAsia="宋体" w:hAnsi="Calibri" w:cs="Times New Roman" w:hint="default"/>
      <w:b/>
      <w:bCs/>
    </w:rPr>
  </w:style>
  <w:style w:type="paragraph" w:styleId="a7">
    <w:name w:val="Balloon Text"/>
    <w:basedOn w:val="a"/>
    <w:link w:val="Char3"/>
    <w:uiPriority w:val="99"/>
    <w:semiHidden/>
    <w:unhideWhenUsed/>
    <w:rPr>
      <w:sz w:val="18"/>
      <w:szCs w:val="18"/>
    </w:rPr>
  </w:style>
  <w:style w:type="character" w:customStyle="1" w:styleId="Char3">
    <w:name w:val="批注框文本 Char"/>
    <w:link w:val="a7"/>
    <w:uiPriority w:val="99"/>
    <w:semiHidden/>
    <w:locked/>
    <w:rPr>
      <w:rFonts w:ascii="Calibri" w:eastAsia="宋体" w:hAnsi="Calibri" w:cs="Times New Roman" w:hint="default"/>
      <w:sz w:val="18"/>
      <w:szCs w:val="18"/>
    </w:rPr>
  </w:style>
  <w:style w:type="paragraph" w:styleId="a8">
    <w:name w:val="List Paragraph"/>
    <w:basedOn w:val="a"/>
    <w:uiPriority w:val="34"/>
    <w:qFormat/>
    <w:pPr>
      <w:spacing w:line="240" w:lineRule="atLeast"/>
      <w:ind w:firstLineChars="200" w:firstLine="420"/>
    </w:pPr>
    <w:rPr>
      <w:rFonts w:ascii="Times New Roman" w:hAnsi="Times New Roman"/>
      <w:sz w:val="24"/>
      <w:szCs w:val="20"/>
    </w:rPr>
  </w:style>
  <w:style w:type="character" w:styleId="a9">
    <w:name w:val="annotation reference"/>
    <w:uiPriority w:val="99"/>
    <w:semiHidden/>
    <w:unhideWhenUsed/>
    <w:rPr>
      <w:sz w:val="21"/>
      <w:szCs w:val="21"/>
    </w:rPr>
  </w:style>
  <w:style w:type="table" w:styleId="aa">
    <w:name w:val="Table Grid"/>
    <w:basedOn w:val="a1"/>
    <w:uiPriority w:val="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Revision"/>
    <w:hidden/>
    <w:uiPriority w:val="99"/>
    <w:semiHidden/>
    <w:rsid w:val="00E20C67"/>
    <w:rPr>
      <w:kern w:val="2"/>
      <w:sz w:val="21"/>
      <w:szCs w:val="22"/>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203</Words>
  <Characters>1159</Characters>
  <Application>Microsoft Office Word</Application>
  <DocSecurity>4</DocSecurity>
  <Lines>9</Lines>
  <Paragraphs>2</Paragraphs>
  <ScaleCrop>false</ScaleCrop>
  <Company/>
  <LinksUpToDate>false</LinksUpToDate>
  <CharactersWithSpaces>1360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俞林秀</dc:creator>
  <cp:keywords/>
  <dc:description/>
  <cp:lastModifiedBy>ZHONGM</cp:lastModifiedBy>
  <cp:revision>2</cp:revision>
  <cp:lastPrinted>2024-02-21T02:56:00Z</cp:lastPrinted>
  <dcterms:created xsi:type="dcterms:W3CDTF">2024-02-25T16:00:00Z</dcterms:created>
  <dcterms:modified xsi:type="dcterms:W3CDTF">2024-02-25T16:00:00Z</dcterms:modified>
</cp:coreProperties>
</file>