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2A51E8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国联安增顺纯债债券型证券投资基金基金经理变更公告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0418A">
        <w:rPr>
          <w:rFonts w:asciiTheme="minorEastAsia" w:eastAsiaTheme="minorEastAsia" w:hAnsiTheme="minorEastAsia" w:cs="宋体"/>
          <w:bCs/>
          <w:sz w:val="24"/>
          <w:szCs w:val="24"/>
        </w:rPr>
        <w:t>2024年2月22日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国联安增顺纯债债券型证券投资基金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国联安增顺债券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008880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国联安基金管理有限公司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07031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《公开募集证券投资基金信息披露管理办法》、《基金管理公司投资管理人员管理指导意见》等有关法规。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87717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解聘基金经理</w:t>
            </w:r>
          </w:p>
        </w:tc>
      </w:tr>
      <w:tr w:rsidR="00982FC1">
        <w:trPr>
          <w:jc w:val="center"/>
        </w:trPr>
        <w:tc>
          <w:tcPr>
            <w:tcW w:w="4353" w:type="dxa"/>
            <w:vAlign w:val="center"/>
          </w:tcPr>
          <w:p w:rsidR="00982FC1" w:rsidRDefault="0001796D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982FC1" w:rsidRDefault="0001796D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张蕙显</w:t>
            </w:r>
          </w:p>
        </w:tc>
      </w:tr>
      <w:tr w:rsidR="00982FC1">
        <w:trPr>
          <w:jc w:val="center"/>
        </w:trPr>
        <w:tc>
          <w:tcPr>
            <w:tcW w:w="4353" w:type="dxa"/>
            <w:vAlign w:val="center"/>
          </w:tcPr>
          <w:p w:rsidR="00982FC1" w:rsidRDefault="0001796D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982FC1" w:rsidRDefault="0001796D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薛琳</w:t>
            </w:r>
          </w:p>
        </w:tc>
      </w:tr>
    </w:tbl>
    <w:p w:rsidR="00070317" w:rsidRPr="0000418A" w:rsidRDefault="00070317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DE5519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1"/>
    </w:p>
    <w:tbl>
      <w:tblPr>
        <w:tblW w:w="963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DE551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薛琳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公司其他安排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2024年2月21日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BE7AA2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="00070317"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业协会办理变更手续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BE7AA2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="00070317"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业协会办理注销手续</w:t>
            </w:r>
          </w:p>
        </w:tc>
        <w:tc>
          <w:tcPr>
            <w:tcW w:w="5286" w:type="dxa"/>
            <w:vAlign w:val="center"/>
          </w:tcPr>
          <w:p w:rsidR="00070317" w:rsidRPr="0000418A" w:rsidRDefault="0070712F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11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lastRenderedPageBreak/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2"/>
    </w:p>
    <w:p w:rsidR="00982FC1" w:rsidRDefault="0001796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）上述事项已在中国证券投资基金业协会完成相关手续，并将按有关规定向中国证监会上海监管局备案。</w:t>
      </w:r>
    </w:p>
    <w:p w:rsidR="00982FC1" w:rsidRDefault="0001796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）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证券从业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等含义参照行业协会关于从业人员资格管理的相关规定。</w:t>
      </w:r>
    </w:p>
    <w:p w:rsidR="00982FC1" w:rsidRDefault="00982FC1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982FC1" w:rsidRDefault="0001796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国联安基金管理有限公司</w:t>
      </w:r>
    </w:p>
    <w:p w:rsidR="00070317" w:rsidRPr="0000418A" w:rsidRDefault="0070712F" w:rsidP="00207AA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   2024年2月22日</w:t>
      </w:r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AC" w:rsidRDefault="00D32BAC" w:rsidP="00070317">
      <w:r>
        <w:separator/>
      </w:r>
    </w:p>
  </w:endnote>
  <w:endnote w:type="continuationSeparator" w:id="0">
    <w:p w:rsidR="00D32BAC" w:rsidRDefault="00D32BAC" w:rsidP="000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AC" w:rsidRDefault="00D32BAC" w:rsidP="00070317">
      <w:r>
        <w:separator/>
      </w:r>
    </w:p>
  </w:footnote>
  <w:footnote w:type="continuationSeparator" w:id="0">
    <w:p w:rsidR="00D32BAC" w:rsidRDefault="00D32BAC" w:rsidP="00070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1796D"/>
    <w:rsid w:val="00041353"/>
    <w:rsid w:val="00042A21"/>
    <w:rsid w:val="00070317"/>
    <w:rsid w:val="00111BD0"/>
    <w:rsid w:val="00191AD9"/>
    <w:rsid w:val="001F622D"/>
    <w:rsid w:val="00207AA8"/>
    <w:rsid w:val="002A51E8"/>
    <w:rsid w:val="00306525"/>
    <w:rsid w:val="00412A37"/>
    <w:rsid w:val="004966BA"/>
    <w:rsid w:val="004B3F81"/>
    <w:rsid w:val="004D01DF"/>
    <w:rsid w:val="0052318A"/>
    <w:rsid w:val="0053712A"/>
    <w:rsid w:val="00547962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6275C"/>
    <w:rsid w:val="00672C20"/>
    <w:rsid w:val="0070712F"/>
    <w:rsid w:val="007179FB"/>
    <w:rsid w:val="007F6D1D"/>
    <w:rsid w:val="00803A3A"/>
    <w:rsid w:val="00807FC2"/>
    <w:rsid w:val="00872E95"/>
    <w:rsid w:val="0087717F"/>
    <w:rsid w:val="008F0ACC"/>
    <w:rsid w:val="00982FC1"/>
    <w:rsid w:val="009D65C6"/>
    <w:rsid w:val="009E3ABA"/>
    <w:rsid w:val="00A17902"/>
    <w:rsid w:val="00A522D0"/>
    <w:rsid w:val="00A61621"/>
    <w:rsid w:val="00A63D9B"/>
    <w:rsid w:val="00A66507"/>
    <w:rsid w:val="00B03319"/>
    <w:rsid w:val="00B27750"/>
    <w:rsid w:val="00BE716F"/>
    <w:rsid w:val="00BE7AA2"/>
    <w:rsid w:val="00D047E3"/>
    <w:rsid w:val="00D21C32"/>
    <w:rsid w:val="00D32BAC"/>
    <w:rsid w:val="00D64B1C"/>
    <w:rsid w:val="00DD624E"/>
    <w:rsid w:val="00DE5519"/>
    <w:rsid w:val="00E435FE"/>
    <w:rsid w:val="00E857A8"/>
    <w:rsid w:val="00EC7F0B"/>
    <w:rsid w:val="00ED112A"/>
    <w:rsid w:val="00F70EFB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4</DocSecurity>
  <Lines>3</Lines>
  <Paragraphs>1</Paragraphs>
  <ScaleCrop>false</ScaleCrop>
  <Company>微软中国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2024-02-21T16:00:00Z</dcterms:created>
  <dcterms:modified xsi:type="dcterms:W3CDTF">2024-02-21T16:00:00Z</dcterms:modified>
</cp:coreProperties>
</file>