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2A5473" w:rsidP="00745B42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关于汇添富精选美元债债券型证券投资基金调整大额申购、定期定额投资业务限制金额的公告</w:t>
      </w:r>
    </w:p>
    <w:p w:rsidR="00745B42" w:rsidRPr="00745B42" w:rsidRDefault="002A5473" w:rsidP="00745B42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02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08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日</w:t>
      </w:r>
    </w:p>
    <w:p w:rsidR="00745B42" w:rsidRPr="00745B42" w:rsidRDefault="002A5473" w:rsidP="002A5473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912"/>
        <w:gridCol w:w="1616"/>
        <w:gridCol w:w="1616"/>
        <w:gridCol w:w="1616"/>
        <w:gridCol w:w="1616"/>
      </w:tblGrid>
      <w:tr w:rsidR="00DF24F0">
        <w:tc>
          <w:tcPr>
            <w:tcW w:w="-25536" w:type="dxa"/>
            <w:gridSpan w:val="2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汇添富精选美元债债券型证券投资基金</w:t>
            </w:r>
          </w:p>
        </w:tc>
      </w:tr>
      <w:tr w:rsidR="00DF24F0">
        <w:tc>
          <w:tcPr>
            <w:tcW w:w="-25536" w:type="dxa"/>
            <w:gridSpan w:val="2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汇添富美元债债券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</w:p>
        </w:tc>
      </w:tr>
      <w:tr w:rsidR="00DF24F0">
        <w:tc>
          <w:tcPr>
            <w:tcW w:w="-25536" w:type="dxa"/>
            <w:gridSpan w:val="2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004419</w:t>
            </w:r>
          </w:p>
        </w:tc>
      </w:tr>
      <w:tr w:rsidR="00DF24F0">
        <w:tc>
          <w:tcPr>
            <w:tcW w:w="-25536" w:type="dxa"/>
            <w:gridSpan w:val="2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DF24F0">
        <w:tc>
          <w:tcPr>
            <w:tcW w:w="-25536" w:type="dxa"/>
            <w:gridSpan w:val="2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根据《公开募集证券投资基金信息披露管理办法》等法律法规和《汇添富精选美元债债券型证券投资基金基金合同》的规定。</w:t>
            </w:r>
          </w:p>
        </w:tc>
      </w:tr>
      <w:tr w:rsidR="00DF24F0">
        <w:tc>
          <w:tcPr>
            <w:tcW w:w="20000" w:type="dxa"/>
            <w:vMerge w:val="restart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08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DF24F0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为保护基金份额持有人的利益，保障基金平稳运作，根据《汇添富精选美元债债券型证券投资基金基金合同》的有关规定。</w:t>
            </w:r>
          </w:p>
        </w:tc>
      </w:tr>
      <w:tr w:rsidR="00DF24F0">
        <w:tc>
          <w:tcPr>
            <w:tcW w:w="-25536" w:type="dxa"/>
            <w:gridSpan w:val="2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汇添富美元债债券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汇添富美元债债券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C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汇添富美元债债券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美元现汇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汇添富美元债债券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美元现汇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C</w:t>
            </w:r>
          </w:p>
        </w:tc>
      </w:tr>
      <w:tr w:rsidR="00DF24F0">
        <w:tc>
          <w:tcPr>
            <w:tcW w:w="-25536" w:type="dxa"/>
            <w:gridSpan w:val="2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004419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004420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004421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004422</w:t>
            </w:r>
          </w:p>
        </w:tc>
      </w:tr>
      <w:tr w:rsidR="00DF24F0">
        <w:tc>
          <w:tcPr>
            <w:tcW w:w="-25536" w:type="dxa"/>
            <w:gridSpan w:val="2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DF24F0">
        <w:tc>
          <w:tcPr>
            <w:tcW w:w="-25536" w:type="dxa"/>
            <w:gridSpan w:val="2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金额单位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</w:t>
            </w:r>
          </w:p>
        </w:tc>
      </w:tr>
      <w:tr w:rsidR="00DF24F0">
        <w:tc>
          <w:tcPr>
            <w:tcW w:w="-25536" w:type="dxa"/>
            <w:gridSpan w:val="2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1,000.00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1,000.00</w:t>
            </w:r>
          </w:p>
        </w:tc>
      </w:tr>
      <w:tr w:rsidR="00DF24F0">
        <w:tc>
          <w:tcPr>
            <w:tcW w:w="-25536" w:type="dxa"/>
            <w:gridSpan w:val="2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1,000.00</w:t>
            </w:r>
          </w:p>
        </w:tc>
        <w:tc>
          <w:tcPr>
            <w:tcW w:w="20000" w:type="dxa"/>
            <w:vAlign w:val="center"/>
          </w:tcPr>
          <w:p w:rsidR="00745B42" w:rsidRPr="00745B42" w:rsidRDefault="002A547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2A5473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注：</w:t>
      </w:r>
      <w:r w:rsidRPr="00745B42">
        <w:rPr>
          <w:rFonts w:ascii="宋体" w:eastAsia="宋体" w:hAnsi="宋体" w:cs="宋体"/>
          <w:color w:val="000000"/>
          <w:szCs w:val="21"/>
        </w:rPr>
        <w:t>1</w:t>
      </w:r>
      <w:r w:rsidRPr="00745B42">
        <w:rPr>
          <w:rFonts w:ascii="宋体" w:eastAsia="宋体" w:hAnsi="宋体" w:cs="宋体"/>
          <w:color w:val="000000"/>
          <w:szCs w:val="21"/>
        </w:rPr>
        <w:t>、本公司已于</w:t>
      </w:r>
      <w:r w:rsidRPr="00745B42">
        <w:rPr>
          <w:rFonts w:ascii="宋体" w:eastAsia="宋体" w:hAnsi="宋体" w:cs="宋体"/>
          <w:color w:val="000000"/>
          <w:szCs w:val="21"/>
        </w:rPr>
        <w:t>2023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11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04</w:t>
      </w:r>
      <w:r w:rsidRPr="00745B42">
        <w:rPr>
          <w:rFonts w:ascii="宋体" w:eastAsia="宋体" w:hAnsi="宋体" w:cs="宋体"/>
          <w:color w:val="000000"/>
          <w:szCs w:val="21"/>
        </w:rPr>
        <w:t>日发布《关于汇添富精选美元债债券型证券投资基金调整大额申购、定期定额投资业务限制金额的公告》，对汇添富美元债债券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人民币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、</w:t>
      </w:r>
      <w:r w:rsidRPr="00745B42">
        <w:rPr>
          <w:rFonts w:ascii="宋体" w:eastAsia="宋体" w:hAnsi="宋体" w:cs="宋体"/>
          <w:color w:val="000000"/>
          <w:szCs w:val="21"/>
        </w:rPr>
        <w:lastRenderedPageBreak/>
        <w:t>汇添富美元债债券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人民币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的大额申购、大额定期定额投资业务进行限制，限制金额自</w:t>
      </w:r>
      <w:r w:rsidRPr="00745B42">
        <w:rPr>
          <w:rFonts w:ascii="宋体" w:eastAsia="宋体" w:hAnsi="宋体" w:cs="宋体"/>
          <w:color w:val="000000"/>
          <w:szCs w:val="21"/>
        </w:rPr>
        <w:t>2023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11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2023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11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日）为</w:t>
      </w:r>
      <w:r w:rsidRPr="00745B42">
        <w:rPr>
          <w:rFonts w:ascii="宋体" w:eastAsia="宋体" w:hAnsi="宋体" w:cs="宋体"/>
          <w:color w:val="000000"/>
          <w:szCs w:val="21"/>
        </w:rPr>
        <w:t>500000</w:t>
      </w:r>
      <w:r w:rsidRPr="00745B42">
        <w:rPr>
          <w:rFonts w:ascii="宋体" w:eastAsia="宋体" w:hAnsi="宋体" w:cs="宋体"/>
          <w:color w:val="000000"/>
          <w:szCs w:val="21"/>
        </w:rPr>
        <w:t>人民币元；对汇添富美元债债券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美元现汇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、汇添富美元债债券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美元现汇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的大额申购、大额定期定额投资业务进行限制，限制金额自</w:t>
      </w:r>
      <w:r w:rsidRPr="00745B42">
        <w:rPr>
          <w:rFonts w:ascii="宋体" w:eastAsia="宋体" w:hAnsi="宋体" w:cs="宋体"/>
          <w:color w:val="000000"/>
          <w:szCs w:val="21"/>
        </w:rPr>
        <w:t>2023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11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2023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11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日）为</w:t>
      </w:r>
      <w:r w:rsidRPr="00745B42">
        <w:rPr>
          <w:rFonts w:ascii="宋体" w:eastAsia="宋体" w:hAnsi="宋体" w:cs="宋体"/>
          <w:color w:val="000000"/>
          <w:szCs w:val="21"/>
        </w:rPr>
        <w:t>100000</w:t>
      </w:r>
      <w:r w:rsidRPr="00745B42">
        <w:rPr>
          <w:rFonts w:ascii="宋体" w:eastAsia="宋体" w:hAnsi="宋体" w:cs="宋体"/>
          <w:color w:val="000000"/>
          <w:szCs w:val="21"/>
        </w:rPr>
        <w:t>美元。</w:t>
      </w:r>
    </w:p>
    <w:p w:rsidR="00745B42" w:rsidRPr="00745B42" w:rsidRDefault="002A5473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2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02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08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02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08</w:t>
      </w:r>
      <w:r w:rsidRPr="00745B42">
        <w:rPr>
          <w:rFonts w:ascii="宋体" w:eastAsia="宋体" w:hAnsi="宋体" w:cs="宋体"/>
          <w:color w:val="000000"/>
          <w:szCs w:val="21"/>
        </w:rPr>
        <w:t>日），汇添富美元债债券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人民币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5000</w:t>
      </w:r>
      <w:r w:rsidRPr="00745B42">
        <w:rPr>
          <w:rFonts w:ascii="宋体" w:eastAsia="宋体" w:hAnsi="宋体" w:cs="宋体"/>
          <w:color w:val="000000"/>
          <w:szCs w:val="21"/>
        </w:rPr>
        <w:t>人民币元（含</w:t>
      </w:r>
      <w:r w:rsidRPr="00745B42">
        <w:rPr>
          <w:rFonts w:ascii="宋体" w:eastAsia="宋体" w:hAnsi="宋体" w:cs="宋体"/>
          <w:color w:val="000000"/>
          <w:szCs w:val="21"/>
        </w:rPr>
        <w:t>5000</w:t>
      </w:r>
      <w:r w:rsidRPr="00745B42">
        <w:rPr>
          <w:rFonts w:ascii="宋体" w:eastAsia="宋体" w:hAnsi="宋体" w:cs="宋体"/>
          <w:color w:val="000000"/>
          <w:szCs w:val="21"/>
        </w:rPr>
        <w:t>人民币元）。当单日某基金账户单笔或多笔累计申购、定期定额投资该份额的金额超过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5000</w:t>
      </w:r>
      <w:r w:rsidRPr="00745B42">
        <w:rPr>
          <w:rFonts w:ascii="宋体" w:eastAsia="宋体" w:hAnsi="宋体" w:cs="宋体"/>
          <w:color w:val="000000"/>
          <w:szCs w:val="21"/>
        </w:rPr>
        <w:t>人民币元，本公司将部分或全部拒绝。该份额暂停上述大额业务期间，其他业务仍照常办理。本基金汇添富美元债债券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人民币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恢复大额申购、大额定期定额投资业务的具体时间将另行公</w:t>
      </w:r>
      <w:r w:rsidRPr="00745B42">
        <w:rPr>
          <w:rFonts w:ascii="宋体" w:eastAsia="宋体" w:hAnsi="宋体" w:cs="宋体"/>
          <w:color w:val="000000"/>
          <w:szCs w:val="21"/>
        </w:rPr>
        <w:t>告。</w:t>
      </w:r>
    </w:p>
    <w:p w:rsidR="00745B42" w:rsidRPr="00745B42" w:rsidRDefault="002A5473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3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02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08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02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08</w:t>
      </w:r>
      <w:r w:rsidRPr="00745B42">
        <w:rPr>
          <w:rFonts w:ascii="宋体" w:eastAsia="宋体" w:hAnsi="宋体" w:cs="宋体"/>
          <w:color w:val="000000"/>
          <w:szCs w:val="21"/>
        </w:rPr>
        <w:t>日），汇添富美元债债券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人民币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5000</w:t>
      </w:r>
      <w:r w:rsidRPr="00745B42">
        <w:rPr>
          <w:rFonts w:ascii="宋体" w:eastAsia="宋体" w:hAnsi="宋体" w:cs="宋体"/>
          <w:color w:val="000000"/>
          <w:szCs w:val="21"/>
        </w:rPr>
        <w:t>人民币元（含</w:t>
      </w:r>
      <w:r w:rsidRPr="00745B42">
        <w:rPr>
          <w:rFonts w:ascii="宋体" w:eastAsia="宋体" w:hAnsi="宋体" w:cs="宋体"/>
          <w:color w:val="000000"/>
          <w:szCs w:val="21"/>
        </w:rPr>
        <w:t>5000</w:t>
      </w:r>
      <w:r w:rsidRPr="00745B42">
        <w:rPr>
          <w:rFonts w:ascii="宋体" w:eastAsia="宋体" w:hAnsi="宋体" w:cs="宋体"/>
          <w:color w:val="000000"/>
          <w:szCs w:val="21"/>
        </w:rPr>
        <w:t>人民币元）。当单日某基金账户单笔或多笔累计申购、定期定额投资该份额的金额超过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5000</w:t>
      </w:r>
      <w:r w:rsidRPr="00745B42">
        <w:rPr>
          <w:rFonts w:ascii="宋体" w:eastAsia="宋体" w:hAnsi="宋体" w:cs="宋体"/>
          <w:color w:val="000000"/>
          <w:szCs w:val="21"/>
        </w:rPr>
        <w:t>人民币元，本公司将部分或全部拒绝。该份额暂停上述大额业务期间，其他业务仍照常办理。本基金汇添富美元债债券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人民币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恢复大额申购、大额定期定额投资业务的具体时间将另行公告。</w:t>
      </w:r>
    </w:p>
    <w:p w:rsidR="00745B42" w:rsidRPr="00745B42" w:rsidRDefault="002A5473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4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</w:t>
      </w:r>
      <w:r w:rsidRPr="00745B42">
        <w:rPr>
          <w:rFonts w:ascii="宋体" w:eastAsia="宋体" w:hAnsi="宋体" w:cs="宋体"/>
          <w:color w:val="000000"/>
          <w:szCs w:val="21"/>
        </w:rPr>
        <w:t>2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08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02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08</w:t>
      </w:r>
      <w:r w:rsidRPr="00745B42">
        <w:rPr>
          <w:rFonts w:ascii="宋体" w:eastAsia="宋体" w:hAnsi="宋体" w:cs="宋体"/>
          <w:color w:val="000000"/>
          <w:szCs w:val="21"/>
        </w:rPr>
        <w:t>日），汇添富美元债债券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美元现汇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1000</w:t>
      </w:r>
      <w:r w:rsidRPr="00745B42">
        <w:rPr>
          <w:rFonts w:ascii="宋体" w:eastAsia="宋体" w:hAnsi="宋体" w:cs="宋体"/>
          <w:color w:val="000000"/>
          <w:szCs w:val="21"/>
        </w:rPr>
        <w:t>美元（含</w:t>
      </w:r>
      <w:r w:rsidRPr="00745B42">
        <w:rPr>
          <w:rFonts w:ascii="宋体" w:eastAsia="宋体" w:hAnsi="宋体" w:cs="宋体"/>
          <w:color w:val="000000"/>
          <w:szCs w:val="21"/>
        </w:rPr>
        <w:t>1000</w:t>
      </w:r>
      <w:r w:rsidRPr="00745B42">
        <w:rPr>
          <w:rFonts w:ascii="宋体" w:eastAsia="宋体" w:hAnsi="宋体" w:cs="宋体"/>
          <w:color w:val="000000"/>
          <w:szCs w:val="21"/>
        </w:rPr>
        <w:t>美元）。当单日某基金账户单笔或多笔累计申购、定期定额投资该份额的金额超过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1000</w:t>
      </w:r>
      <w:r w:rsidRPr="00745B42">
        <w:rPr>
          <w:rFonts w:ascii="宋体" w:eastAsia="宋体" w:hAnsi="宋体" w:cs="宋体"/>
          <w:color w:val="000000"/>
          <w:szCs w:val="21"/>
        </w:rPr>
        <w:t>美元，本公司将部分或全部拒绝。该份额暂停上述大额业务期间，其他业务仍照常办理。本基金汇添富美元债债券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美元现汇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恢复大额申购、大额定期定额投资业务的具体时间将另行公告。</w:t>
      </w:r>
    </w:p>
    <w:p w:rsidR="00745B42" w:rsidRPr="00745B42" w:rsidRDefault="002A5473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5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02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08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02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08</w:t>
      </w:r>
      <w:r w:rsidRPr="00745B42">
        <w:rPr>
          <w:rFonts w:ascii="宋体" w:eastAsia="宋体" w:hAnsi="宋体" w:cs="宋体"/>
          <w:color w:val="000000"/>
          <w:szCs w:val="21"/>
        </w:rPr>
        <w:t>日），汇添富美元债债券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美元现汇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1000</w:t>
      </w:r>
      <w:r w:rsidRPr="00745B42">
        <w:rPr>
          <w:rFonts w:ascii="宋体" w:eastAsia="宋体" w:hAnsi="宋体" w:cs="宋体"/>
          <w:color w:val="000000"/>
          <w:szCs w:val="21"/>
        </w:rPr>
        <w:t>美元（含</w:t>
      </w:r>
      <w:r w:rsidRPr="00745B42">
        <w:rPr>
          <w:rFonts w:ascii="宋体" w:eastAsia="宋体" w:hAnsi="宋体" w:cs="宋体"/>
          <w:color w:val="000000"/>
          <w:szCs w:val="21"/>
        </w:rPr>
        <w:t>1000</w:t>
      </w:r>
      <w:r w:rsidRPr="00745B42">
        <w:rPr>
          <w:rFonts w:ascii="宋体" w:eastAsia="宋体" w:hAnsi="宋体" w:cs="宋体"/>
          <w:color w:val="000000"/>
          <w:szCs w:val="21"/>
        </w:rPr>
        <w:t>美元）。当单日某基金账户单笔或多笔累计申购、定期定额投资该份额的金额超过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1000</w:t>
      </w:r>
      <w:r w:rsidRPr="00745B42">
        <w:rPr>
          <w:rFonts w:ascii="宋体" w:eastAsia="宋体" w:hAnsi="宋体" w:cs="宋体"/>
          <w:color w:val="000000"/>
          <w:szCs w:val="21"/>
        </w:rPr>
        <w:t>美元，本公司将部分或全部拒绝。该份额暂停上述大额业务期间，其他业务仍照常办理。本基金汇添富美元债债券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美元现汇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恢复大额申购、大额定期定额投资业务的具体时间将另行公告。</w:t>
      </w:r>
    </w:p>
    <w:p w:rsidR="00745B42" w:rsidRPr="00745B42" w:rsidRDefault="002A5473" w:rsidP="002A5473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2A5473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投资者可以通过拨打本公司客服热线（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400-888-9918</w:t>
      </w:r>
      <w:r>
        <w:rPr>
          <w:rFonts w:ascii="宋体" w:eastAsia="宋体" w:hAnsi="宋体" w:cs="宋体"/>
          <w:color w:val="000000"/>
          <w:sz w:val="24"/>
          <w:szCs w:val="24"/>
        </w:rPr>
        <w:t>）或登录本公司网站（</w:t>
      </w:r>
      <w:r>
        <w:rPr>
          <w:rFonts w:ascii="宋体" w:eastAsia="宋体" w:hAnsi="宋体" w:cs="宋体"/>
          <w:color w:val="000000"/>
          <w:sz w:val="24"/>
          <w:szCs w:val="24"/>
        </w:rPr>
        <w:t>www.99fund.com</w:t>
      </w:r>
      <w:r>
        <w:rPr>
          <w:rFonts w:ascii="宋体" w:eastAsia="宋体" w:hAnsi="宋体" w:cs="宋体"/>
          <w:color w:val="000000"/>
          <w:sz w:val="24"/>
          <w:szCs w:val="24"/>
        </w:rPr>
        <w:t>）获取相关信息。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2A5473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2A5473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2A5473" w:rsidP="00B778F6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sz w:val="24"/>
          <w:szCs w:val="24"/>
        </w:rPr>
      </w:pPr>
      <w:bookmarkStart w:id="2" w:name="_GoBack"/>
      <w:r>
        <w:rPr>
          <w:rFonts w:ascii="宋体" w:eastAsia="宋体" w:hAnsi="宋体" w:cs="宋体"/>
          <w:color w:val="000000"/>
          <w:sz w:val="24"/>
          <w:szCs w:val="24"/>
        </w:rPr>
        <w:t>汇添富基金管理股份有限公司</w:t>
      </w:r>
    </w:p>
    <w:p w:rsidR="000362A3" w:rsidRPr="00745B42" w:rsidRDefault="002A5473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02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08</w:t>
      </w:r>
      <w:r>
        <w:rPr>
          <w:rFonts w:ascii="宋体" w:eastAsia="宋体" w:hAnsi="宋体" w:cs="宋体"/>
          <w:color w:val="000000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2A5473"/>
    <w:rsid w:val="00650CB3"/>
    <w:rsid w:val="00745B42"/>
    <w:rsid w:val="00787C4C"/>
    <w:rsid w:val="00872445"/>
    <w:rsid w:val="00B40DE1"/>
    <w:rsid w:val="00B778F6"/>
    <w:rsid w:val="00B938DD"/>
    <w:rsid w:val="00BD71CE"/>
    <w:rsid w:val="00CD0296"/>
    <w:rsid w:val="00CF7360"/>
    <w:rsid w:val="00D412BA"/>
    <w:rsid w:val="00DF24F0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F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4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2024-02-07T16:02:00Z</dcterms:created>
  <dcterms:modified xsi:type="dcterms:W3CDTF">2024-02-07T16:02:00Z</dcterms:modified>
</cp:coreProperties>
</file>