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F9" w:rsidRDefault="00D719C4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创金合信基金管理有限公司关于开展创金合信货币市场基金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E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类份额销售服务费优惠活动的公告</w:t>
      </w:r>
    </w:p>
    <w:p w:rsidR="00A942F9" w:rsidRDefault="00D719C4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为更好的满足投资者的投资需求，创金合信基金管理有限公司（以下简称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“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本公司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”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）决定自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2024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12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含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起对旗下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创金合信货币市场基金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E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类份额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（基金代码：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018875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）实施销售服务费优惠，具体方案如下：</w:t>
      </w:r>
    </w:p>
    <w:p w:rsidR="00A942F9" w:rsidRDefault="00A942F9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A942F9" w:rsidRDefault="00D719C4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一、适用基金及费率优惠方案</w:t>
      </w:r>
      <w:bookmarkStart w:id="0" w:name="_GoBack"/>
      <w:bookmarkEnd w:id="0"/>
    </w:p>
    <w:tbl>
      <w:tblPr>
        <w:tblW w:w="9062" w:type="dxa"/>
        <w:jc w:val="center"/>
        <w:tblLayout w:type="fixed"/>
        <w:tblLook w:val="04A0"/>
      </w:tblPr>
      <w:tblGrid>
        <w:gridCol w:w="2400"/>
        <w:gridCol w:w="1843"/>
        <w:gridCol w:w="2126"/>
        <w:gridCol w:w="2693"/>
      </w:tblGrid>
      <w:tr w:rsidR="00A942F9">
        <w:trPr>
          <w:trHeight w:val="490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F9" w:rsidRDefault="00D719C4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基金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F9" w:rsidRDefault="00D719C4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基金代码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F9" w:rsidRDefault="00D719C4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原销售服务费率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F9" w:rsidRDefault="00D719C4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优惠后销售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费率</w:t>
            </w:r>
          </w:p>
        </w:tc>
      </w:tr>
      <w:tr w:rsidR="00A942F9">
        <w:trPr>
          <w:trHeight w:val="480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2F9" w:rsidRDefault="00D719C4">
            <w:pPr>
              <w:pStyle w:val="biaogeleft"/>
              <w:ind w:left="0"/>
              <w:jc w:val="center"/>
              <w:textAlignment w:val="center"/>
              <w:rPr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创金合信货币市场基金</w:t>
            </w:r>
            <w:r>
              <w:rPr>
                <w:rFonts w:asciiTheme="minorEastAsia" w:hAnsiTheme="minorEastAsia" w:hint="eastAsia"/>
                <w:color w:val="000000"/>
              </w:rPr>
              <w:t>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2F9" w:rsidRDefault="00D719C4">
            <w:pPr>
              <w:pStyle w:val="biaogeleft"/>
              <w:ind w:left="0"/>
              <w:jc w:val="center"/>
              <w:textAlignment w:val="center"/>
            </w:pPr>
            <w:r>
              <w:rPr>
                <w:rFonts w:asciiTheme="minorEastAsia" w:hAnsiTheme="minorEastAsia"/>
                <w:color w:val="000000"/>
              </w:rPr>
              <w:t>018875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2F9" w:rsidRDefault="00D719C4">
            <w:pPr>
              <w:pStyle w:val="biaogeleft"/>
              <w:ind w:left="0"/>
              <w:jc w:val="center"/>
              <w:textAlignment w:val="center"/>
            </w:pPr>
            <w:r>
              <w:t>0.25%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2F9" w:rsidRDefault="00D719C4">
            <w:pPr>
              <w:pStyle w:val="biaogeleft"/>
              <w:jc w:val="center"/>
              <w:textAlignment w:val="center"/>
            </w:pPr>
            <w:r>
              <w:rPr>
                <w:rFonts w:asciiTheme="minorEastAsia" w:hAnsiTheme="minorEastAsia"/>
                <w:color w:val="000000"/>
              </w:rPr>
              <w:t>0.</w:t>
            </w:r>
            <w:r>
              <w:rPr>
                <w:rFonts w:asciiTheme="minorEastAsia" w:hAnsiTheme="minorEastAsia" w:hint="eastAsia"/>
                <w:color w:val="000000"/>
              </w:rPr>
              <w:t>18</w:t>
            </w:r>
            <w:r>
              <w:rPr>
                <w:rFonts w:asciiTheme="minorEastAsia" w:hAnsiTheme="minorEastAsia"/>
                <w:color w:val="000000"/>
              </w:rPr>
              <w:t>%</w:t>
            </w:r>
          </w:p>
        </w:tc>
      </w:tr>
    </w:tbl>
    <w:p w:rsidR="00A942F9" w:rsidRDefault="00A942F9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942F9" w:rsidRDefault="00D719C4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二、优惠时间</w:t>
      </w:r>
    </w:p>
    <w:p w:rsidR="00A942F9" w:rsidRDefault="00D719C4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含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起，如有变动将提前公告通知。</w:t>
      </w:r>
    </w:p>
    <w:p w:rsidR="00A942F9" w:rsidRDefault="00A942F9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A942F9" w:rsidRDefault="00D719C4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三、本公司相关业务费率优惠方案如有变化，将另行公告。</w:t>
      </w:r>
    </w:p>
    <w:p w:rsidR="00A942F9" w:rsidRDefault="00A942F9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A942F9" w:rsidRDefault="00D719C4">
      <w:pPr>
        <w:autoSpaceDE w:val="0"/>
        <w:autoSpaceDN w:val="0"/>
        <w:adjustRightInd w:val="0"/>
        <w:spacing w:before="30" w:line="360" w:lineRule="auto"/>
        <w:ind w:leftChars="7" w:left="15"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四、投资者可通过以下途径了解或咨询详情</w:t>
      </w:r>
    </w:p>
    <w:p w:rsidR="00A942F9" w:rsidRDefault="00D719C4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创金合信基金管理有限公司</w:t>
      </w:r>
    </w:p>
    <w:p w:rsidR="00A942F9" w:rsidRDefault="00D719C4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客服电话：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400-868-0666</w:t>
      </w:r>
    </w:p>
    <w:p w:rsidR="00A942F9" w:rsidRDefault="00D719C4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公司网址：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www.cjhxfund.com</w:t>
      </w:r>
    </w:p>
    <w:p w:rsidR="00A942F9" w:rsidRDefault="00D719C4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风险提示：本公司承诺以诚实信用、勤勉尽责的原则管理和运用基金资产，不保证基金一定盈利，也不保证最低收益。敬请投资者注意投资风险。投资者投资于本基金前应认真阅读基金的基金合同、更新的招募说明书及相关公告。</w:t>
      </w:r>
    </w:p>
    <w:p w:rsidR="00A942F9" w:rsidRDefault="00D719C4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</w:p>
    <w:p w:rsidR="00A942F9" w:rsidRDefault="00A942F9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942F9" w:rsidRDefault="00D719C4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创金合信基金管理有限公司</w:t>
      </w:r>
    </w:p>
    <w:p w:rsidR="00A942F9" w:rsidRDefault="00D719C4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sectPr w:rsidR="00A942F9" w:rsidSect="00A942F9">
      <w:pgSz w:w="11926" w:h="16867"/>
      <w:pgMar w:top="1420" w:right="1420" w:bottom="852" w:left="142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1525"/>
    <w:rsid w:val="00001E9D"/>
    <w:rsid w:val="00002005"/>
    <w:rsid w:val="00004E02"/>
    <w:rsid w:val="0005411C"/>
    <w:rsid w:val="0005617B"/>
    <w:rsid w:val="00060EB0"/>
    <w:rsid w:val="00070652"/>
    <w:rsid w:val="00071E38"/>
    <w:rsid w:val="00072082"/>
    <w:rsid w:val="00077EAA"/>
    <w:rsid w:val="00081072"/>
    <w:rsid w:val="000A10EF"/>
    <w:rsid w:val="000D0150"/>
    <w:rsid w:val="000D4F26"/>
    <w:rsid w:val="000D535A"/>
    <w:rsid w:val="00105F7C"/>
    <w:rsid w:val="00107251"/>
    <w:rsid w:val="0017136D"/>
    <w:rsid w:val="00176CB0"/>
    <w:rsid w:val="00182389"/>
    <w:rsid w:val="001C20E2"/>
    <w:rsid w:val="001F4A9C"/>
    <w:rsid w:val="00264686"/>
    <w:rsid w:val="00283831"/>
    <w:rsid w:val="00284549"/>
    <w:rsid w:val="002B1897"/>
    <w:rsid w:val="002D11CF"/>
    <w:rsid w:val="002D2ED6"/>
    <w:rsid w:val="0031095C"/>
    <w:rsid w:val="00312983"/>
    <w:rsid w:val="00331109"/>
    <w:rsid w:val="003315E3"/>
    <w:rsid w:val="003640D6"/>
    <w:rsid w:val="003651C9"/>
    <w:rsid w:val="0037058A"/>
    <w:rsid w:val="00374A5F"/>
    <w:rsid w:val="003932CF"/>
    <w:rsid w:val="003B1C52"/>
    <w:rsid w:val="003E5A8F"/>
    <w:rsid w:val="004056E4"/>
    <w:rsid w:val="0040777F"/>
    <w:rsid w:val="00416396"/>
    <w:rsid w:val="00420567"/>
    <w:rsid w:val="0042538A"/>
    <w:rsid w:val="00434A33"/>
    <w:rsid w:val="004476B4"/>
    <w:rsid w:val="00466116"/>
    <w:rsid w:val="0047058A"/>
    <w:rsid w:val="00484569"/>
    <w:rsid w:val="004B189B"/>
    <w:rsid w:val="004B3308"/>
    <w:rsid w:val="004D559F"/>
    <w:rsid w:val="004E4065"/>
    <w:rsid w:val="005130A9"/>
    <w:rsid w:val="005329E1"/>
    <w:rsid w:val="0054353F"/>
    <w:rsid w:val="0055530F"/>
    <w:rsid w:val="00560BD2"/>
    <w:rsid w:val="00577D83"/>
    <w:rsid w:val="005914AB"/>
    <w:rsid w:val="00593B81"/>
    <w:rsid w:val="005B08BF"/>
    <w:rsid w:val="005B1FBB"/>
    <w:rsid w:val="005D1F9A"/>
    <w:rsid w:val="005E4EA0"/>
    <w:rsid w:val="005F4610"/>
    <w:rsid w:val="00631525"/>
    <w:rsid w:val="00631781"/>
    <w:rsid w:val="00635A95"/>
    <w:rsid w:val="00654200"/>
    <w:rsid w:val="00681295"/>
    <w:rsid w:val="00681750"/>
    <w:rsid w:val="006B192D"/>
    <w:rsid w:val="006D7676"/>
    <w:rsid w:val="006E40F0"/>
    <w:rsid w:val="00701DA7"/>
    <w:rsid w:val="007148C2"/>
    <w:rsid w:val="007173A6"/>
    <w:rsid w:val="00720B57"/>
    <w:rsid w:val="00733E43"/>
    <w:rsid w:val="007418EF"/>
    <w:rsid w:val="007459C3"/>
    <w:rsid w:val="00747966"/>
    <w:rsid w:val="00774473"/>
    <w:rsid w:val="00781F9A"/>
    <w:rsid w:val="0078525E"/>
    <w:rsid w:val="007A7E75"/>
    <w:rsid w:val="007C1106"/>
    <w:rsid w:val="007E3C34"/>
    <w:rsid w:val="007F7762"/>
    <w:rsid w:val="00800960"/>
    <w:rsid w:val="0080183D"/>
    <w:rsid w:val="00805E09"/>
    <w:rsid w:val="00825C2D"/>
    <w:rsid w:val="00827948"/>
    <w:rsid w:val="00866070"/>
    <w:rsid w:val="008745DB"/>
    <w:rsid w:val="00892546"/>
    <w:rsid w:val="008B2C88"/>
    <w:rsid w:val="008C18C1"/>
    <w:rsid w:val="008C19AD"/>
    <w:rsid w:val="008D2B1B"/>
    <w:rsid w:val="008D645F"/>
    <w:rsid w:val="008E4D5E"/>
    <w:rsid w:val="008E4E3E"/>
    <w:rsid w:val="0091712D"/>
    <w:rsid w:val="00942EE7"/>
    <w:rsid w:val="00971BA6"/>
    <w:rsid w:val="00971C30"/>
    <w:rsid w:val="0098570B"/>
    <w:rsid w:val="009A6BE1"/>
    <w:rsid w:val="009A7B3D"/>
    <w:rsid w:val="009C5A9B"/>
    <w:rsid w:val="00A01977"/>
    <w:rsid w:val="00A12FAC"/>
    <w:rsid w:val="00A23293"/>
    <w:rsid w:val="00A2378E"/>
    <w:rsid w:val="00A942F9"/>
    <w:rsid w:val="00AE10B5"/>
    <w:rsid w:val="00AE201E"/>
    <w:rsid w:val="00AF2648"/>
    <w:rsid w:val="00AF78E5"/>
    <w:rsid w:val="00B11EA5"/>
    <w:rsid w:val="00B248B3"/>
    <w:rsid w:val="00B50201"/>
    <w:rsid w:val="00B87CFC"/>
    <w:rsid w:val="00B970BD"/>
    <w:rsid w:val="00BB24FB"/>
    <w:rsid w:val="00BC58CE"/>
    <w:rsid w:val="00BD61C2"/>
    <w:rsid w:val="00BF2D1D"/>
    <w:rsid w:val="00C34DFC"/>
    <w:rsid w:val="00C44927"/>
    <w:rsid w:val="00C72D89"/>
    <w:rsid w:val="00CA29FA"/>
    <w:rsid w:val="00CA5898"/>
    <w:rsid w:val="00CB1CF2"/>
    <w:rsid w:val="00D05BD3"/>
    <w:rsid w:val="00D07DC5"/>
    <w:rsid w:val="00D1321B"/>
    <w:rsid w:val="00D57EA4"/>
    <w:rsid w:val="00D719C4"/>
    <w:rsid w:val="00D74CB6"/>
    <w:rsid w:val="00D81B70"/>
    <w:rsid w:val="00DA082D"/>
    <w:rsid w:val="00DA75AE"/>
    <w:rsid w:val="00E25144"/>
    <w:rsid w:val="00E360C6"/>
    <w:rsid w:val="00E37E2E"/>
    <w:rsid w:val="00E40EDD"/>
    <w:rsid w:val="00E50D82"/>
    <w:rsid w:val="00E52B91"/>
    <w:rsid w:val="00E770CA"/>
    <w:rsid w:val="00E8582F"/>
    <w:rsid w:val="00EA0EA6"/>
    <w:rsid w:val="00EB1956"/>
    <w:rsid w:val="00EE0940"/>
    <w:rsid w:val="00F140F9"/>
    <w:rsid w:val="00F22E04"/>
    <w:rsid w:val="00F62791"/>
    <w:rsid w:val="00FA3FD1"/>
    <w:rsid w:val="00FE1EAE"/>
    <w:rsid w:val="3B7516D9"/>
    <w:rsid w:val="608B7646"/>
    <w:rsid w:val="6BB5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2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A942F9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942F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94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94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A942F9"/>
    <w:rPr>
      <w:rFonts w:ascii="宋体" w:eastAsia="宋体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A942F9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A942F9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A942F9"/>
    <w:rPr>
      <w:rFonts w:cs="Times New Roman"/>
      <w:sz w:val="18"/>
      <w:szCs w:val="18"/>
    </w:rPr>
  </w:style>
  <w:style w:type="paragraph" w:customStyle="1" w:styleId="biaogeleft">
    <w:name w:val="biaoge_left"/>
    <w:basedOn w:val="a"/>
    <w:qFormat/>
    <w:rsid w:val="00A942F9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A942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7835-B08E-483F-A75B-C3FC4EBE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4</DocSecurity>
  <Lines>3</Lines>
  <Paragraphs>1</Paragraphs>
  <ScaleCrop>false</ScaleCrop>
  <Company>Organization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ZHONGM</cp:lastModifiedBy>
  <cp:revision>2</cp:revision>
  <dcterms:created xsi:type="dcterms:W3CDTF">2024-12-03T16:01:00Z</dcterms:created>
  <dcterms:modified xsi:type="dcterms:W3CDTF">2024-12-03T16:01:00Z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5F854E62C61742A7B78FF20A7ECEEB14</vt:lpwstr>
  </property>
</Properties>
</file>