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4B" w:rsidRDefault="000F001E">
      <w:pPr>
        <w:spacing w:line="360" w:lineRule="auto"/>
        <w:jc w:val="center"/>
        <w:rPr>
          <w:rFonts w:asciiTheme="minorEastAsia" w:hAnsiTheme="minorEastAsia" w:cstheme="minorEastAsia"/>
          <w:b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sz w:val="30"/>
          <w:szCs w:val="30"/>
        </w:rPr>
        <w:t>中科沃土基金管理有限公司</w:t>
      </w:r>
    </w:p>
    <w:p w:rsidR="0063714B" w:rsidRDefault="000F001E">
      <w:pPr>
        <w:spacing w:line="360" w:lineRule="auto"/>
        <w:jc w:val="center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asciiTheme="minorEastAsia" w:hAnsiTheme="minorEastAsia" w:cstheme="minorEastAsia" w:hint="eastAsia"/>
          <w:b/>
          <w:sz w:val="30"/>
          <w:szCs w:val="30"/>
        </w:rPr>
        <w:t>关于终止乾道基金销售有限公司办理相关销售业务的公告</w:t>
      </w:r>
    </w:p>
    <w:p w:rsidR="0063714B" w:rsidRDefault="0063714B">
      <w:pPr>
        <w:spacing w:line="360" w:lineRule="auto"/>
        <w:jc w:val="center"/>
        <w:rPr>
          <w:rFonts w:asciiTheme="minorEastAsia" w:hAnsiTheme="minorEastAsia" w:cstheme="minorEastAsia"/>
          <w:b/>
          <w:sz w:val="30"/>
          <w:szCs w:val="30"/>
        </w:rPr>
      </w:pPr>
    </w:p>
    <w:p w:rsidR="0063714B" w:rsidRDefault="000F001E">
      <w:pPr>
        <w:spacing w:line="360" w:lineRule="auto"/>
        <w:ind w:firstLine="480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经协商一致，中科沃土基金管理有限公司（以下简称“本公司”）自</w:t>
      </w:r>
      <w:r>
        <w:rPr>
          <w:rFonts w:asciiTheme="minorEastAsia" w:hAnsiTheme="minorEastAsia" w:cstheme="minorEastAsia" w:hint="eastAsia"/>
          <w:sz w:val="24"/>
          <w:szCs w:val="24"/>
        </w:rPr>
        <w:t>2024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11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25</w:t>
      </w:r>
      <w:r>
        <w:rPr>
          <w:rFonts w:asciiTheme="minorEastAsia" w:hAnsiTheme="minorEastAsia" w:cstheme="minorEastAsia" w:hint="eastAsia"/>
          <w:sz w:val="24"/>
          <w:szCs w:val="24"/>
        </w:rPr>
        <w:t>日起终止与乾道基金销售有限公司（以下简称“乾道基金销售”）的基金销售业务合作。自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/>
          <w:sz w:val="24"/>
          <w:szCs w:val="24"/>
        </w:rPr>
        <w:t>024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11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25</w:t>
      </w:r>
      <w:r>
        <w:rPr>
          <w:rFonts w:asciiTheme="minorEastAsia" w:hAnsiTheme="minorEastAsia" w:cstheme="minorEastAsia" w:hint="eastAsia"/>
          <w:sz w:val="24"/>
          <w:szCs w:val="24"/>
        </w:rPr>
        <w:t>日起，投资者将无法通过乾道基金销售办理本公司基金的开户、认购、申购、定投、转换等业务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，请投资者妥善做好交易安排。</w:t>
      </w:r>
    </w:p>
    <w:p w:rsidR="0063714B" w:rsidRDefault="0063714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63714B" w:rsidRDefault="000F001E">
      <w:pPr>
        <w:pStyle w:val="a7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投资者可通过本公司咨询有关详情：</w:t>
      </w:r>
    </w:p>
    <w:p w:rsidR="0063714B" w:rsidRDefault="000F001E">
      <w:pPr>
        <w:pStyle w:val="a7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中科沃土基金管理有限公司</w:t>
      </w:r>
    </w:p>
    <w:p w:rsidR="0063714B" w:rsidRDefault="000F001E">
      <w:pPr>
        <w:pStyle w:val="a7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客户服务电话：</w:t>
      </w:r>
      <w:r>
        <w:rPr>
          <w:rFonts w:asciiTheme="minorEastAsia" w:eastAsiaTheme="minorEastAsia" w:hAnsiTheme="minorEastAsia" w:cstheme="minorEastAsia" w:hint="eastAsia"/>
        </w:rPr>
        <w:t>400-018-3610</w:t>
      </w:r>
    </w:p>
    <w:p w:rsidR="0063714B" w:rsidRDefault="000F001E">
      <w:pPr>
        <w:pStyle w:val="a7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网址：</w:t>
      </w:r>
      <w:r>
        <w:rPr>
          <w:rFonts w:asciiTheme="minorEastAsia" w:eastAsiaTheme="minorEastAsia" w:hAnsiTheme="minorEastAsia" w:cstheme="minorEastAsia" w:hint="eastAsia"/>
        </w:rPr>
        <w:t>www.richlandasm.com.cn</w:t>
      </w:r>
    </w:p>
    <w:p w:rsidR="0063714B" w:rsidRDefault="0063714B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</w:rPr>
      </w:pPr>
    </w:p>
    <w:p w:rsidR="0063714B" w:rsidRDefault="000F001E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风险提示：</w:t>
      </w:r>
    </w:p>
    <w:p w:rsidR="0063714B" w:rsidRDefault="000F001E">
      <w:pPr>
        <w:pStyle w:val="a7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本公司承诺以诚实信用、勤勉尽责的原则管理和运用基金资产，但不保证基金一定盈利，也不保证最低收益。基金的过往业绩及其净值高低并不预示其未来业绩表现。本公司提醒投资人在做出投资决策后，基金运营状况与基金净值变化引致的投资风险，由投资人自行负担。投资者投资基金时应认真阅读基金的《基金合同》、更新的《招募说明书》、《产品资料概要》等文件。</w:t>
      </w:r>
    </w:p>
    <w:p w:rsidR="0063714B" w:rsidRDefault="000F001E">
      <w:pPr>
        <w:pStyle w:val="a7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特此公告。</w:t>
      </w:r>
    </w:p>
    <w:p w:rsidR="0063714B" w:rsidRDefault="000F001E">
      <w:pPr>
        <w:pStyle w:val="a7"/>
        <w:spacing w:before="0" w:beforeAutospacing="0" w:after="0" w:afterAutospacing="0" w:line="360" w:lineRule="auto"/>
        <w:ind w:firstLineChars="200" w:firstLine="480"/>
        <w:jc w:val="righ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中科沃土基金管理有限公司</w:t>
      </w:r>
      <w:r>
        <w:rPr>
          <w:rFonts w:asciiTheme="minorEastAsia" w:eastAsiaTheme="minorEastAsia" w:hAnsiTheme="minorEastAsia" w:cstheme="minorEastAsia" w:hint="eastAsia"/>
        </w:rPr>
        <w:t xml:space="preserve"> </w:t>
      </w:r>
    </w:p>
    <w:p w:rsidR="0063714B" w:rsidRDefault="000F001E">
      <w:pPr>
        <w:spacing w:line="360" w:lineRule="auto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2024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11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22</w:t>
      </w:r>
      <w:r>
        <w:rPr>
          <w:rFonts w:asciiTheme="minorEastAsia" w:hAnsiTheme="minorEastAsia" w:cstheme="minorEastAsia" w:hint="eastAsia"/>
          <w:sz w:val="24"/>
          <w:szCs w:val="24"/>
        </w:rPr>
        <w:t>日</w:t>
      </w:r>
    </w:p>
    <w:sectPr w:rsidR="0063714B" w:rsidSect="00637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U0NDE1MmMxYzJlOGQyNDk0ZTY1ZDA3MmI3ODFkNWEifQ=="/>
  </w:docVars>
  <w:rsids>
    <w:rsidRoot w:val="00CB5D69"/>
    <w:rsid w:val="00014E60"/>
    <w:rsid w:val="000466D0"/>
    <w:rsid w:val="000857FD"/>
    <w:rsid w:val="0009337E"/>
    <w:rsid w:val="000B3D60"/>
    <w:rsid w:val="000E2099"/>
    <w:rsid w:val="000F001E"/>
    <w:rsid w:val="00101727"/>
    <w:rsid w:val="001312D1"/>
    <w:rsid w:val="00150E16"/>
    <w:rsid w:val="00174720"/>
    <w:rsid w:val="00183ADA"/>
    <w:rsid w:val="001C2C9A"/>
    <w:rsid w:val="002256B2"/>
    <w:rsid w:val="00236660"/>
    <w:rsid w:val="002501E2"/>
    <w:rsid w:val="002760B1"/>
    <w:rsid w:val="002A4C15"/>
    <w:rsid w:val="002B3C6F"/>
    <w:rsid w:val="00303E35"/>
    <w:rsid w:val="003461FC"/>
    <w:rsid w:val="00373C93"/>
    <w:rsid w:val="003A1020"/>
    <w:rsid w:val="003A1E5B"/>
    <w:rsid w:val="003A7860"/>
    <w:rsid w:val="003B0048"/>
    <w:rsid w:val="003D20BD"/>
    <w:rsid w:val="003D3BF7"/>
    <w:rsid w:val="00424E1F"/>
    <w:rsid w:val="004415D7"/>
    <w:rsid w:val="00443357"/>
    <w:rsid w:val="00447E81"/>
    <w:rsid w:val="004B2763"/>
    <w:rsid w:val="004E0A79"/>
    <w:rsid w:val="00516F4F"/>
    <w:rsid w:val="00585116"/>
    <w:rsid w:val="005A50A5"/>
    <w:rsid w:val="005F184D"/>
    <w:rsid w:val="0060508D"/>
    <w:rsid w:val="0063714B"/>
    <w:rsid w:val="00645C36"/>
    <w:rsid w:val="00647843"/>
    <w:rsid w:val="00682C7F"/>
    <w:rsid w:val="006E301B"/>
    <w:rsid w:val="007760BE"/>
    <w:rsid w:val="007C173D"/>
    <w:rsid w:val="007F2685"/>
    <w:rsid w:val="00884969"/>
    <w:rsid w:val="008A41C2"/>
    <w:rsid w:val="008E5330"/>
    <w:rsid w:val="009007C9"/>
    <w:rsid w:val="009121BE"/>
    <w:rsid w:val="00934BA3"/>
    <w:rsid w:val="009714C2"/>
    <w:rsid w:val="00A32BB7"/>
    <w:rsid w:val="00A71455"/>
    <w:rsid w:val="00B12268"/>
    <w:rsid w:val="00B22F56"/>
    <w:rsid w:val="00B55015"/>
    <w:rsid w:val="00BA649B"/>
    <w:rsid w:val="00BB0C85"/>
    <w:rsid w:val="00BF6627"/>
    <w:rsid w:val="00C31077"/>
    <w:rsid w:val="00C57986"/>
    <w:rsid w:val="00C803FA"/>
    <w:rsid w:val="00C920EB"/>
    <w:rsid w:val="00CA63CE"/>
    <w:rsid w:val="00CA70CF"/>
    <w:rsid w:val="00CB5D69"/>
    <w:rsid w:val="00CC5177"/>
    <w:rsid w:val="00CD6737"/>
    <w:rsid w:val="00CE4064"/>
    <w:rsid w:val="00D6343C"/>
    <w:rsid w:val="00D849B0"/>
    <w:rsid w:val="00D9423A"/>
    <w:rsid w:val="00DF013A"/>
    <w:rsid w:val="00E12BAF"/>
    <w:rsid w:val="00E3094A"/>
    <w:rsid w:val="00EA4A00"/>
    <w:rsid w:val="00F705A4"/>
    <w:rsid w:val="00FA100A"/>
    <w:rsid w:val="00FC47AB"/>
    <w:rsid w:val="0A5F1DBC"/>
    <w:rsid w:val="0C6B22BE"/>
    <w:rsid w:val="1701696B"/>
    <w:rsid w:val="3A3B061B"/>
    <w:rsid w:val="58CD0696"/>
    <w:rsid w:val="5F83187B"/>
    <w:rsid w:val="723F3FFF"/>
    <w:rsid w:val="72AE45DD"/>
    <w:rsid w:val="7951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4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6371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63714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3714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37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37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6371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63714B"/>
    <w:rPr>
      <w:b/>
      <w:bCs/>
    </w:rPr>
  </w:style>
  <w:style w:type="character" w:styleId="a9">
    <w:name w:val="annotation reference"/>
    <w:basedOn w:val="a0"/>
    <w:uiPriority w:val="99"/>
    <w:unhideWhenUsed/>
    <w:qFormat/>
    <w:rsid w:val="0063714B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6371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63714B"/>
  </w:style>
  <w:style w:type="character" w:customStyle="1" w:styleId="Char2">
    <w:name w:val="页眉 Char"/>
    <w:basedOn w:val="a0"/>
    <w:link w:val="a6"/>
    <w:uiPriority w:val="99"/>
    <w:qFormat/>
    <w:rsid w:val="0063714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3714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3714B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63714B"/>
  </w:style>
  <w:style w:type="character" w:customStyle="1" w:styleId="Char3">
    <w:name w:val="批注主题 Char"/>
    <w:basedOn w:val="Char"/>
    <w:link w:val="a8"/>
    <w:uiPriority w:val="99"/>
    <w:semiHidden/>
    <w:qFormat/>
    <w:rsid w:val="0063714B"/>
    <w:rPr>
      <w:b/>
      <w:bCs/>
    </w:rPr>
  </w:style>
  <w:style w:type="character" w:customStyle="1" w:styleId="15">
    <w:name w:val="15"/>
    <w:basedOn w:val="a0"/>
    <w:qFormat/>
    <w:rsid w:val="0063714B"/>
    <w:rPr>
      <w:rFonts w:ascii="Times New Roman" w:hAnsi="Times New Roman" w:cs="Times New Roman" w:hint="default"/>
      <w:b/>
      <w:bCs/>
    </w:rPr>
  </w:style>
  <w:style w:type="paragraph" w:styleId="aa">
    <w:name w:val="List Paragraph"/>
    <w:basedOn w:val="a"/>
    <w:uiPriority w:val="34"/>
    <w:qFormat/>
    <w:rsid w:val="0063714B"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sid w:val="0063714B"/>
    <w:rPr>
      <w:kern w:val="2"/>
      <w:sz w:val="21"/>
      <w:szCs w:val="22"/>
    </w:rPr>
  </w:style>
  <w:style w:type="paragraph" w:customStyle="1" w:styleId="2">
    <w:name w:val="修订2"/>
    <w:hidden/>
    <w:uiPriority w:val="99"/>
    <w:unhideWhenUsed/>
    <w:rsid w:val="0063714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4</DocSecurity>
  <Lines>3</Lines>
  <Paragraphs>1</Paragraphs>
  <ScaleCrop>false</ScaleCrop>
  <Company>CNSTOCK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邬佳妮</dc:creator>
  <cp:lastModifiedBy>ZHONGM</cp:lastModifiedBy>
  <cp:revision>2</cp:revision>
  <dcterms:created xsi:type="dcterms:W3CDTF">2024-11-21T16:00:00Z</dcterms:created>
  <dcterms:modified xsi:type="dcterms:W3CDTF">2024-11-21T16:00:00Z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B81F370073D3487D8D08CF3CE3C563DC_13</vt:lpwstr>
  </property>
</Properties>
</file>