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F7C" w:rsidRPr="00202E38" w:rsidRDefault="00276F7C" w:rsidP="00276F7C">
      <w:pPr>
        <w:autoSpaceDE w:val="0"/>
        <w:autoSpaceDN w:val="0"/>
        <w:adjustRightInd w:val="0"/>
        <w:spacing w:line="288" w:lineRule="auto"/>
        <w:jc w:val="left"/>
        <w:rPr>
          <w:rFonts w:ascii="Times New Roman" w:hAnsi="Times New Roman"/>
          <w:color w:val="000000"/>
          <w:kern w:val="0"/>
          <w:sz w:val="24"/>
          <w:szCs w:val="24"/>
        </w:rPr>
      </w:pPr>
    </w:p>
    <w:p w:rsidR="00276F7C" w:rsidRPr="00202E38" w:rsidRDefault="00276F7C" w:rsidP="00276F7C">
      <w:pPr>
        <w:autoSpaceDE w:val="0"/>
        <w:autoSpaceDN w:val="0"/>
        <w:adjustRightInd w:val="0"/>
        <w:spacing w:before="29" w:line="288" w:lineRule="auto"/>
        <w:ind w:left="15"/>
        <w:jc w:val="center"/>
        <w:rPr>
          <w:rFonts w:ascii="Times New Roman" w:eastAsia="宋体" w:hAnsi="Times New Roman"/>
          <w:b/>
          <w:bCs/>
          <w:color w:val="000000"/>
          <w:kern w:val="0"/>
          <w:sz w:val="24"/>
          <w:szCs w:val="24"/>
        </w:rPr>
      </w:pPr>
      <w:r w:rsidRPr="00202E38">
        <w:rPr>
          <w:rFonts w:ascii="Times New Roman" w:eastAsia="宋体" w:hAnsi="Times New Roman"/>
          <w:b/>
          <w:bCs/>
          <w:color w:val="000000"/>
          <w:kern w:val="0"/>
          <w:sz w:val="24"/>
          <w:szCs w:val="24"/>
        </w:rPr>
        <w:t>国寿安保基金管理有限公司关于旗下</w:t>
      </w:r>
      <w:r w:rsidR="00D154DA" w:rsidRPr="00202E38">
        <w:rPr>
          <w:rFonts w:ascii="Times New Roman" w:eastAsia="宋体" w:hAnsi="Times New Roman"/>
          <w:b/>
          <w:bCs/>
          <w:color w:val="000000"/>
          <w:kern w:val="0"/>
          <w:sz w:val="24"/>
          <w:szCs w:val="24"/>
        </w:rPr>
        <w:t>国寿安保尊利增强回报债券型证券投资基金</w:t>
      </w:r>
    </w:p>
    <w:p w:rsidR="00276F7C" w:rsidRPr="00202E38" w:rsidRDefault="004067BD" w:rsidP="00276F7C">
      <w:pPr>
        <w:autoSpaceDE w:val="0"/>
        <w:autoSpaceDN w:val="0"/>
        <w:adjustRightInd w:val="0"/>
        <w:spacing w:before="29" w:line="288" w:lineRule="auto"/>
        <w:ind w:left="15"/>
        <w:jc w:val="center"/>
        <w:rPr>
          <w:rFonts w:ascii="Times New Roman" w:eastAsia="宋体" w:hAnsi="Times New Roman"/>
          <w:b/>
          <w:bCs/>
          <w:color w:val="000000"/>
          <w:kern w:val="0"/>
          <w:sz w:val="24"/>
          <w:szCs w:val="24"/>
        </w:rPr>
      </w:pPr>
      <w:r w:rsidRPr="00202E38">
        <w:rPr>
          <w:rFonts w:ascii="Times New Roman" w:eastAsia="宋体" w:hAnsi="Times New Roman"/>
          <w:b/>
          <w:bCs/>
          <w:color w:val="000000"/>
          <w:kern w:val="0"/>
          <w:sz w:val="24"/>
          <w:szCs w:val="24"/>
        </w:rPr>
        <w:t>新增</w:t>
      </w:r>
      <w:r w:rsidR="00276F7C" w:rsidRPr="00202E38">
        <w:rPr>
          <w:rFonts w:ascii="Times New Roman" w:eastAsia="宋体" w:hAnsi="Times New Roman"/>
          <w:b/>
          <w:bCs/>
          <w:color w:val="000000"/>
          <w:kern w:val="0"/>
          <w:sz w:val="24"/>
          <w:szCs w:val="24"/>
        </w:rPr>
        <w:t>基金经理的公告</w:t>
      </w:r>
    </w:p>
    <w:p w:rsidR="00276F7C" w:rsidRPr="00202E38" w:rsidRDefault="00276F7C" w:rsidP="00276F7C">
      <w:pPr>
        <w:autoSpaceDE w:val="0"/>
        <w:autoSpaceDN w:val="0"/>
        <w:adjustRightInd w:val="0"/>
        <w:spacing w:line="288" w:lineRule="auto"/>
        <w:jc w:val="left"/>
        <w:rPr>
          <w:rFonts w:ascii="Times New Roman" w:hAnsi="Times New Roman"/>
          <w:color w:val="000000"/>
          <w:kern w:val="0"/>
          <w:sz w:val="7"/>
          <w:szCs w:val="7"/>
        </w:rPr>
      </w:pPr>
    </w:p>
    <w:p w:rsidR="00276F7C" w:rsidRPr="00202E38" w:rsidRDefault="00276F7C" w:rsidP="00276F7C">
      <w:pPr>
        <w:autoSpaceDE w:val="0"/>
        <w:autoSpaceDN w:val="0"/>
        <w:adjustRightInd w:val="0"/>
        <w:spacing w:before="29" w:line="288" w:lineRule="auto"/>
        <w:ind w:left="15"/>
        <w:jc w:val="center"/>
        <w:rPr>
          <w:rFonts w:ascii="Times New Roman" w:eastAsia="宋体" w:hAnsi="Times New Roman"/>
          <w:color w:val="000000"/>
          <w:kern w:val="0"/>
          <w:sz w:val="24"/>
          <w:szCs w:val="24"/>
        </w:rPr>
      </w:pPr>
      <w:r w:rsidRPr="00202E38">
        <w:rPr>
          <w:rFonts w:ascii="Times New Roman" w:eastAsia="宋体" w:hAnsi="Times New Roman"/>
          <w:color w:val="000000"/>
          <w:kern w:val="0"/>
          <w:sz w:val="24"/>
          <w:szCs w:val="24"/>
        </w:rPr>
        <w:t>公告送出日期：</w:t>
      </w:r>
      <w:r w:rsidR="00431DC6" w:rsidRPr="00202E38">
        <w:rPr>
          <w:rFonts w:ascii="Times New Roman" w:eastAsia="宋体" w:hAnsi="Times New Roman"/>
          <w:color w:val="000000"/>
          <w:kern w:val="0"/>
          <w:sz w:val="24"/>
          <w:szCs w:val="24"/>
        </w:rPr>
        <w:t>2024</w:t>
      </w:r>
      <w:r w:rsidRPr="00202E38">
        <w:rPr>
          <w:rFonts w:ascii="Times New Roman" w:eastAsia="宋体" w:hAnsi="Times New Roman"/>
          <w:color w:val="000000"/>
          <w:kern w:val="0"/>
          <w:sz w:val="24"/>
          <w:szCs w:val="24"/>
        </w:rPr>
        <w:t>年</w:t>
      </w:r>
      <w:r w:rsidR="00431DC6" w:rsidRPr="00202E38">
        <w:rPr>
          <w:rFonts w:ascii="Times New Roman" w:eastAsia="宋体" w:hAnsi="Times New Roman"/>
          <w:color w:val="000000"/>
          <w:kern w:val="0"/>
          <w:sz w:val="24"/>
          <w:szCs w:val="24"/>
        </w:rPr>
        <w:t>11</w:t>
      </w:r>
      <w:r w:rsidRPr="00202E38">
        <w:rPr>
          <w:rFonts w:ascii="Times New Roman" w:eastAsia="宋体" w:hAnsi="Times New Roman"/>
          <w:color w:val="000000"/>
          <w:kern w:val="0"/>
          <w:sz w:val="24"/>
          <w:szCs w:val="24"/>
        </w:rPr>
        <w:t>月</w:t>
      </w:r>
      <w:r w:rsidR="001B4FE2" w:rsidRPr="00202E38">
        <w:rPr>
          <w:rFonts w:ascii="Times New Roman" w:eastAsia="宋体" w:hAnsi="Times New Roman"/>
          <w:color w:val="000000"/>
          <w:kern w:val="0"/>
          <w:sz w:val="24"/>
          <w:szCs w:val="24"/>
        </w:rPr>
        <w:t>19</w:t>
      </w:r>
      <w:r w:rsidRPr="00202E38">
        <w:rPr>
          <w:rFonts w:ascii="Times New Roman" w:eastAsia="宋体" w:hAnsi="Times New Roman"/>
          <w:color w:val="000000"/>
          <w:kern w:val="0"/>
          <w:sz w:val="24"/>
          <w:szCs w:val="24"/>
        </w:rPr>
        <w:t>日</w:t>
      </w:r>
      <w:bookmarkStart w:id="0" w:name="_GoBack"/>
      <w:bookmarkEnd w:id="0"/>
    </w:p>
    <w:p w:rsidR="00276F7C" w:rsidRPr="00202E38" w:rsidRDefault="00276F7C" w:rsidP="00276F7C">
      <w:pPr>
        <w:autoSpaceDE w:val="0"/>
        <w:autoSpaceDN w:val="0"/>
        <w:adjustRightInd w:val="0"/>
        <w:spacing w:before="29" w:line="288" w:lineRule="auto"/>
        <w:ind w:left="15"/>
        <w:jc w:val="center"/>
        <w:rPr>
          <w:rFonts w:ascii="Times New Roman" w:eastAsia="宋体" w:hAnsi="Times New Roman"/>
          <w:color w:val="000000"/>
          <w:kern w:val="0"/>
          <w:sz w:val="24"/>
          <w:szCs w:val="24"/>
        </w:rPr>
      </w:pPr>
    </w:p>
    <w:p w:rsidR="00276F7C" w:rsidRPr="00202E38" w:rsidRDefault="00276F7C" w:rsidP="00276F7C">
      <w:pPr>
        <w:autoSpaceDE w:val="0"/>
        <w:autoSpaceDN w:val="0"/>
        <w:adjustRightInd w:val="0"/>
        <w:spacing w:before="29" w:line="288" w:lineRule="auto"/>
        <w:ind w:left="15"/>
        <w:jc w:val="left"/>
        <w:rPr>
          <w:rFonts w:ascii="Times New Roman" w:eastAsia="宋体" w:hAnsi="Times New Roman"/>
          <w:b/>
          <w:bCs/>
          <w:color w:val="000000"/>
          <w:kern w:val="0"/>
          <w:sz w:val="24"/>
          <w:szCs w:val="24"/>
        </w:rPr>
      </w:pPr>
      <w:r w:rsidRPr="00202E38">
        <w:rPr>
          <w:rFonts w:ascii="Times New Roman" w:eastAsia="宋体" w:hAnsi="Times New Roman"/>
          <w:b/>
          <w:bCs/>
          <w:color w:val="000000"/>
          <w:kern w:val="0"/>
          <w:sz w:val="24"/>
          <w:szCs w:val="24"/>
        </w:rPr>
        <w:t>1</w:t>
      </w:r>
      <w:r w:rsidRPr="00202E38">
        <w:rPr>
          <w:rFonts w:ascii="Times New Roman" w:eastAsia="宋体" w:hAnsi="Times New Roman"/>
          <w:b/>
          <w:bCs/>
          <w:color w:val="000000"/>
          <w:kern w:val="0"/>
          <w:sz w:val="24"/>
          <w:szCs w:val="24"/>
        </w:rPr>
        <w:t>、公告基本信息</w:t>
      </w:r>
    </w:p>
    <w:tbl>
      <w:tblPr>
        <w:tblW w:w="8954" w:type="dxa"/>
        <w:tblInd w:w="108" w:type="dxa"/>
        <w:tblLayout w:type="fixed"/>
        <w:tblLook w:val="0000"/>
      </w:tblPr>
      <w:tblGrid>
        <w:gridCol w:w="4135"/>
        <w:gridCol w:w="4819"/>
      </w:tblGrid>
      <w:tr w:rsidR="00276F7C" w:rsidRPr="00202E38" w:rsidTr="00894C43">
        <w:tc>
          <w:tcPr>
            <w:tcW w:w="4135" w:type="dxa"/>
            <w:tcBorders>
              <w:top w:val="single" w:sz="8" w:space="0" w:color="000000"/>
              <w:left w:val="single" w:sz="8" w:space="0" w:color="000000"/>
              <w:bottom w:val="single" w:sz="8" w:space="0" w:color="000000"/>
              <w:right w:val="single" w:sz="8" w:space="0" w:color="000000"/>
            </w:tcBorders>
            <w:vAlign w:val="center"/>
          </w:tcPr>
          <w:p w:rsidR="00276F7C" w:rsidRPr="00202E38" w:rsidRDefault="00276F7C" w:rsidP="00B542C7">
            <w:pPr>
              <w:autoSpaceDE w:val="0"/>
              <w:autoSpaceDN w:val="0"/>
              <w:adjustRightInd w:val="0"/>
              <w:spacing w:before="29" w:line="288" w:lineRule="auto"/>
              <w:ind w:left="15"/>
              <w:jc w:val="left"/>
              <w:rPr>
                <w:rFonts w:ascii="Times New Roman" w:eastAsia="宋体" w:hAnsi="Times New Roman"/>
                <w:color w:val="000000"/>
                <w:kern w:val="0"/>
                <w:sz w:val="24"/>
                <w:szCs w:val="24"/>
              </w:rPr>
            </w:pPr>
            <w:r w:rsidRPr="00202E38">
              <w:rPr>
                <w:rFonts w:ascii="Times New Roman" w:eastAsia="宋体" w:hAnsi="Times New Roman"/>
                <w:color w:val="000000"/>
                <w:kern w:val="0"/>
                <w:sz w:val="24"/>
                <w:szCs w:val="24"/>
              </w:rPr>
              <w:t>基金名称</w:t>
            </w:r>
          </w:p>
        </w:tc>
        <w:tc>
          <w:tcPr>
            <w:tcW w:w="4819" w:type="dxa"/>
            <w:tcBorders>
              <w:top w:val="single" w:sz="8" w:space="0" w:color="000000"/>
              <w:left w:val="single" w:sz="8" w:space="0" w:color="000000"/>
              <w:bottom w:val="single" w:sz="8" w:space="0" w:color="000000"/>
              <w:right w:val="single" w:sz="8" w:space="0" w:color="000000"/>
            </w:tcBorders>
            <w:vAlign w:val="center"/>
          </w:tcPr>
          <w:p w:rsidR="00276F7C" w:rsidRPr="00202E38" w:rsidRDefault="00D154DA" w:rsidP="00B542C7">
            <w:pPr>
              <w:autoSpaceDE w:val="0"/>
              <w:autoSpaceDN w:val="0"/>
              <w:adjustRightInd w:val="0"/>
              <w:spacing w:before="29" w:line="288" w:lineRule="auto"/>
              <w:ind w:left="15"/>
              <w:jc w:val="left"/>
              <w:rPr>
                <w:rFonts w:ascii="Times New Roman" w:eastAsia="宋体" w:hAnsi="Times New Roman"/>
                <w:color w:val="000000"/>
                <w:kern w:val="0"/>
                <w:sz w:val="24"/>
                <w:szCs w:val="24"/>
              </w:rPr>
            </w:pPr>
            <w:r w:rsidRPr="00202E38">
              <w:rPr>
                <w:rFonts w:ascii="Times New Roman" w:eastAsia="宋体" w:hAnsi="Times New Roman"/>
                <w:color w:val="000000"/>
                <w:kern w:val="0"/>
                <w:sz w:val="24"/>
                <w:szCs w:val="24"/>
              </w:rPr>
              <w:t>国寿安保尊利增强回报债券型证券投资基金</w:t>
            </w:r>
          </w:p>
        </w:tc>
      </w:tr>
      <w:tr w:rsidR="00276F7C" w:rsidRPr="00202E38" w:rsidTr="00894C43">
        <w:tc>
          <w:tcPr>
            <w:tcW w:w="4135" w:type="dxa"/>
            <w:tcBorders>
              <w:top w:val="single" w:sz="8" w:space="0" w:color="000000"/>
              <w:left w:val="single" w:sz="8" w:space="0" w:color="000000"/>
              <w:bottom w:val="single" w:sz="8" w:space="0" w:color="000000"/>
              <w:right w:val="single" w:sz="8" w:space="0" w:color="000000"/>
            </w:tcBorders>
            <w:vAlign w:val="center"/>
          </w:tcPr>
          <w:p w:rsidR="00276F7C" w:rsidRPr="00202E38" w:rsidRDefault="00276F7C" w:rsidP="00B542C7">
            <w:pPr>
              <w:autoSpaceDE w:val="0"/>
              <w:autoSpaceDN w:val="0"/>
              <w:adjustRightInd w:val="0"/>
              <w:spacing w:before="29" w:line="288" w:lineRule="auto"/>
              <w:ind w:left="15"/>
              <w:jc w:val="left"/>
              <w:rPr>
                <w:rFonts w:ascii="Times New Roman" w:eastAsia="宋体" w:hAnsi="Times New Roman"/>
                <w:color w:val="000000"/>
                <w:kern w:val="0"/>
                <w:sz w:val="24"/>
                <w:szCs w:val="24"/>
              </w:rPr>
            </w:pPr>
            <w:r w:rsidRPr="00202E38">
              <w:rPr>
                <w:rFonts w:ascii="Times New Roman" w:eastAsia="宋体" w:hAnsi="Times New Roman"/>
                <w:color w:val="000000"/>
                <w:kern w:val="0"/>
                <w:sz w:val="24"/>
                <w:szCs w:val="24"/>
              </w:rPr>
              <w:t>基金简称</w:t>
            </w:r>
          </w:p>
        </w:tc>
        <w:tc>
          <w:tcPr>
            <w:tcW w:w="4819" w:type="dxa"/>
            <w:tcBorders>
              <w:top w:val="single" w:sz="8" w:space="0" w:color="000000"/>
              <w:left w:val="single" w:sz="8" w:space="0" w:color="000000"/>
              <w:bottom w:val="single" w:sz="8" w:space="0" w:color="000000"/>
              <w:right w:val="single" w:sz="8" w:space="0" w:color="000000"/>
            </w:tcBorders>
            <w:vAlign w:val="center"/>
          </w:tcPr>
          <w:p w:rsidR="00276F7C" w:rsidRPr="00202E38" w:rsidRDefault="00D154DA" w:rsidP="00B542C7">
            <w:pPr>
              <w:autoSpaceDE w:val="0"/>
              <w:autoSpaceDN w:val="0"/>
              <w:adjustRightInd w:val="0"/>
              <w:spacing w:before="29" w:line="288" w:lineRule="auto"/>
              <w:ind w:left="15"/>
              <w:jc w:val="left"/>
              <w:rPr>
                <w:rFonts w:ascii="Times New Roman" w:eastAsia="宋体" w:hAnsi="Times New Roman"/>
                <w:color w:val="000000"/>
                <w:kern w:val="0"/>
                <w:sz w:val="24"/>
                <w:szCs w:val="24"/>
              </w:rPr>
            </w:pPr>
            <w:r w:rsidRPr="00202E38">
              <w:rPr>
                <w:rFonts w:ascii="Times New Roman" w:eastAsia="宋体" w:hAnsi="Times New Roman"/>
                <w:color w:val="000000"/>
                <w:kern w:val="0"/>
                <w:sz w:val="24"/>
                <w:szCs w:val="24"/>
              </w:rPr>
              <w:t>国寿安保尊利增强回报债券</w:t>
            </w:r>
          </w:p>
        </w:tc>
      </w:tr>
      <w:tr w:rsidR="00276F7C" w:rsidRPr="00202E38" w:rsidTr="00894C43">
        <w:tc>
          <w:tcPr>
            <w:tcW w:w="4135" w:type="dxa"/>
            <w:tcBorders>
              <w:top w:val="single" w:sz="8" w:space="0" w:color="000000"/>
              <w:left w:val="single" w:sz="8" w:space="0" w:color="000000"/>
              <w:bottom w:val="single" w:sz="8" w:space="0" w:color="000000"/>
              <w:right w:val="single" w:sz="8" w:space="0" w:color="000000"/>
            </w:tcBorders>
            <w:vAlign w:val="center"/>
          </w:tcPr>
          <w:p w:rsidR="00276F7C" w:rsidRPr="00202E38" w:rsidRDefault="00276F7C" w:rsidP="00B542C7">
            <w:pPr>
              <w:autoSpaceDE w:val="0"/>
              <w:autoSpaceDN w:val="0"/>
              <w:adjustRightInd w:val="0"/>
              <w:spacing w:before="29" w:line="288" w:lineRule="auto"/>
              <w:ind w:left="15"/>
              <w:jc w:val="left"/>
              <w:rPr>
                <w:rFonts w:ascii="Times New Roman" w:eastAsia="宋体" w:hAnsi="Times New Roman"/>
                <w:color w:val="000000"/>
                <w:kern w:val="0"/>
                <w:sz w:val="24"/>
                <w:szCs w:val="24"/>
              </w:rPr>
            </w:pPr>
            <w:r w:rsidRPr="00202E38">
              <w:rPr>
                <w:rFonts w:ascii="Times New Roman" w:eastAsia="宋体" w:hAnsi="Times New Roman"/>
                <w:color w:val="000000"/>
                <w:kern w:val="0"/>
                <w:sz w:val="24"/>
                <w:szCs w:val="24"/>
              </w:rPr>
              <w:t>基金主代码</w:t>
            </w:r>
          </w:p>
        </w:tc>
        <w:tc>
          <w:tcPr>
            <w:tcW w:w="4819" w:type="dxa"/>
            <w:tcBorders>
              <w:top w:val="single" w:sz="8" w:space="0" w:color="000000"/>
              <w:left w:val="single" w:sz="8" w:space="0" w:color="000000"/>
              <w:bottom w:val="single" w:sz="8" w:space="0" w:color="000000"/>
              <w:right w:val="single" w:sz="8" w:space="0" w:color="000000"/>
            </w:tcBorders>
            <w:vAlign w:val="center"/>
          </w:tcPr>
          <w:p w:rsidR="00276F7C" w:rsidRPr="00202E38" w:rsidRDefault="00D154DA" w:rsidP="00D154DA">
            <w:pPr>
              <w:autoSpaceDE w:val="0"/>
              <w:autoSpaceDN w:val="0"/>
              <w:adjustRightInd w:val="0"/>
              <w:spacing w:before="29" w:line="288" w:lineRule="auto"/>
              <w:ind w:left="15"/>
              <w:jc w:val="left"/>
              <w:rPr>
                <w:rFonts w:ascii="Times New Roman" w:eastAsia="宋体" w:hAnsi="Times New Roman"/>
                <w:color w:val="000000"/>
                <w:kern w:val="0"/>
                <w:sz w:val="24"/>
                <w:szCs w:val="24"/>
              </w:rPr>
            </w:pPr>
            <w:r w:rsidRPr="00202E38">
              <w:rPr>
                <w:rFonts w:ascii="Times New Roman" w:eastAsia="宋体" w:hAnsi="Times New Roman"/>
                <w:color w:val="000000"/>
                <w:kern w:val="0"/>
                <w:sz w:val="24"/>
                <w:szCs w:val="24"/>
              </w:rPr>
              <w:t>002720</w:t>
            </w:r>
          </w:p>
        </w:tc>
      </w:tr>
      <w:tr w:rsidR="00276F7C" w:rsidRPr="00202E38" w:rsidTr="00894C43">
        <w:tc>
          <w:tcPr>
            <w:tcW w:w="4135" w:type="dxa"/>
            <w:tcBorders>
              <w:top w:val="single" w:sz="8" w:space="0" w:color="000000"/>
              <w:left w:val="single" w:sz="8" w:space="0" w:color="000000"/>
              <w:bottom w:val="single" w:sz="8" w:space="0" w:color="000000"/>
              <w:right w:val="single" w:sz="8" w:space="0" w:color="000000"/>
            </w:tcBorders>
            <w:vAlign w:val="center"/>
          </w:tcPr>
          <w:p w:rsidR="00276F7C" w:rsidRPr="00202E38" w:rsidRDefault="00276F7C" w:rsidP="00B542C7">
            <w:pPr>
              <w:autoSpaceDE w:val="0"/>
              <w:autoSpaceDN w:val="0"/>
              <w:adjustRightInd w:val="0"/>
              <w:spacing w:before="29" w:line="288" w:lineRule="auto"/>
              <w:ind w:left="15"/>
              <w:jc w:val="left"/>
              <w:rPr>
                <w:rFonts w:ascii="Times New Roman" w:eastAsia="宋体" w:hAnsi="Times New Roman"/>
                <w:color w:val="000000"/>
                <w:kern w:val="0"/>
                <w:sz w:val="24"/>
                <w:szCs w:val="24"/>
              </w:rPr>
            </w:pPr>
            <w:r w:rsidRPr="00202E38">
              <w:rPr>
                <w:rFonts w:ascii="Times New Roman" w:eastAsia="宋体" w:hAnsi="Times New Roman"/>
                <w:color w:val="000000"/>
                <w:kern w:val="0"/>
                <w:sz w:val="24"/>
                <w:szCs w:val="24"/>
              </w:rPr>
              <w:t>基金管理人名称</w:t>
            </w:r>
          </w:p>
        </w:tc>
        <w:tc>
          <w:tcPr>
            <w:tcW w:w="4819" w:type="dxa"/>
            <w:tcBorders>
              <w:top w:val="single" w:sz="8" w:space="0" w:color="000000"/>
              <w:left w:val="single" w:sz="8" w:space="0" w:color="000000"/>
              <w:bottom w:val="single" w:sz="8" w:space="0" w:color="000000"/>
              <w:right w:val="single" w:sz="8" w:space="0" w:color="000000"/>
            </w:tcBorders>
            <w:vAlign w:val="center"/>
          </w:tcPr>
          <w:p w:rsidR="00276F7C" w:rsidRPr="00202E38" w:rsidRDefault="00276F7C" w:rsidP="00B542C7">
            <w:pPr>
              <w:autoSpaceDE w:val="0"/>
              <w:autoSpaceDN w:val="0"/>
              <w:adjustRightInd w:val="0"/>
              <w:spacing w:before="29" w:line="288" w:lineRule="auto"/>
              <w:ind w:left="15"/>
              <w:jc w:val="left"/>
              <w:rPr>
                <w:rFonts w:ascii="Times New Roman" w:eastAsia="宋体" w:hAnsi="Times New Roman"/>
                <w:color w:val="000000"/>
                <w:kern w:val="0"/>
                <w:sz w:val="24"/>
                <w:szCs w:val="24"/>
              </w:rPr>
            </w:pPr>
            <w:r w:rsidRPr="00202E38">
              <w:rPr>
                <w:rFonts w:ascii="Times New Roman" w:eastAsia="宋体" w:hAnsi="Times New Roman"/>
                <w:color w:val="000000"/>
                <w:kern w:val="0"/>
                <w:sz w:val="24"/>
                <w:szCs w:val="24"/>
              </w:rPr>
              <w:t>国寿安保基金管理有限公司</w:t>
            </w:r>
          </w:p>
        </w:tc>
      </w:tr>
      <w:tr w:rsidR="00276F7C" w:rsidRPr="00202E38" w:rsidTr="00894C43">
        <w:tc>
          <w:tcPr>
            <w:tcW w:w="4135" w:type="dxa"/>
            <w:tcBorders>
              <w:top w:val="single" w:sz="8" w:space="0" w:color="000000"/>
              <w:left w:val="single" w:sz="8" w:space="0" w:color="000000"/>
              <w:bottom w:val="single" w:sz="8" w:space="0" w:color="000000"/>
              <w:right w:val="single" w:sz="8" w:space="0" w:color="000000"/>
            </w:tcBorders>
            <w:vAlign w:val="center"/>
          </w:tcPr>
          <w:p w:rsidR="00276F7C" w:rsidRPr="00202E38" w:rsidRDefault="00276F7C" w:rsidP="00B542C7">
            <w:pPr>
              <w:autoSpaceDE w:val="0"/>
              <w:autoSpaceDN w:val="0"/>
              <w:adjustRightInd w:val="0"/>
              <w:spacing w:before="29" w:line="288" w:lineRule="auto"/>
              <w:ind w:left="15"/>
              <w:jc w:val="left"/>
              <w:rPr>
                <w:rFonts w:ascii="Times New Roman" w:eastAsia="宋体" w:hAnsi="Times New Roman"/>
                <w:color w:val="000000"/>
                <w:kern w:val="0"/>
                <w:sz w:val="24"/>
                <w:szCs w:val="24"/>
              </w:rPr>
            </w:pPr>
            <w:r w:rsidRPr="00202E38">
              <w:rPr>
                <w:rFonts w:ascii="Times New Roman" w:eastAsia="宋体" w:hAnsi="Times New Roman"/>
                <w:color w:val="000000"/>
                <w:kern w:val="0"/>
                <w:sz w:val="24"/>
                <w:szCs w:val="24"/>
              </w:rPr>
              <w:t>公告依据</w:t>
            </w:r>
          </w:p>
        </w:tc>
        <w:tc>
          <w:tcPr>
            <w:tcW w:w="4819" w:type="dxa"/>
            <w:tcBorders>
              <w:top w:val="single" w:sz="8" w:space="0" w:color="000000"/>
              <w:left w:val="single" w:sz="8" w:space="0" w:color="000000"/>
              <w:bottom w:val="single" w:sz="8" w:space="0" w:color="000000"/>
              <w:right w:val="single" w:sz="8" w:space="0" w:color="000000"/>
            </w:tcBorders>
            <w:vAlign w:val="center"/>
          </w:tcPr>
          <w:p w:rsidR="00276F7C" w:rsidRPr="00202E38" w:rsidRDefault="00276F7C" w:rsidP="00B542C7">
            <w:pPr>
              <w:autoSpaceDE w:val="0"/>
              <w:autoSpaceDN w:val="0"/>
              <w:adjustRightInd w:val="0"/>
              <w:spacing w:before="29" w:line="288" w:lineRule="auto"/>
              <w:ind w:left="15"/>
              <w:jc w:val="left"/>
              <w:rPr>
                <w:rFonts w:ascii="Times New Roman" w:eastAsia="宋体" w:hAnsi="Times New Roman"/>
                <w:color w:val="000000"/>
                <w:kern w:val="0"/>
                <w:sz w:val="24"/>
                <w:szCs w:val="24"/>
              </w:rPr>
            </w:pPr>
            <w:r w:rsidRPr="00202E38">
              <w:rPr>
                <w:rFonts w:ascii="Times New Roman" w:eastAsia="宋体" w:hAnsi="Times New Roman"/>
                <w:color w:val="000000"/>
                <w:kern w:val="0"/>
                <w:sz w:val="24"/>
                <w:szCs w:val="24"/>
              </w:rPr>
              <w:t>《公开募集证券投资基金信息披露管理办法》、《基金管理公司投资管理人员管理指导意见》及相关法律法规</w:t>
            </w:r>
          </w:p>
        </w:tc>
      </w:tr>
      <w:tr w:rsidR="00276F7C" w:rsidRPr="00202E38" w:rsidTr="00894C43">
        <w:tc>
          <w:tcPr>
            <w:tcW w:w="4135" w:type="dxa"/>
            <w:tcBorders>
              <w:top w:val="single" w:sz="8" w:space="0" w:color="000000"/>
              <w:left w:val="single" w:sz="8" w:space="0" w:color="000000"/>
              <w:bottom w:val="single" w:sz="8" w:space="0" w:color="000000"/>
              <w:right w:val="single" w:sz="8" w:space="0" w:color="000000"/>
            </w:tcBorders>
            <w:vAlign w:val="center"/>
          </w:tcPr>
          <w:p w:rsidR="00276F7C" w:rsidRPr="00202E38" w:rsidRDefault="00276F7C" w:rsidP="00B542C7">
            <w:pPr>
              <w:autoSpaceDE w:val="0"/>
              <w:autoSpaceDN w:val="0"/>
              <w:adjustRightInd w:val="0"/>
              <w:spacing w:before="29" w:line="288" w:lineRule="auto"/>
              <w:ind w:left="15"/>
              <w:jc w:val="left"/>
              <w:rPr>
                <w:rFonts w:ascii="Times New Roman" w:eastAsia="宋体" w:hAnsi="Times New Roman"/>
                <w:color w:val="000000"/>
                <w:kern w:val="0"/>
                <w:sz w:val="24"/>
                <w:szCs w:val="24"/>
              </w:rPr>
            </w:pPr>
            <w:r w:rsidRPr="00202E38">
              <w:rPr>
                <w:rFonts w:ascii="Times New Roman" w:eastAsia="宋体" w:hAnsi="Times New Roman"/>
                <w:color w:val="000000"/>
                <w:kern w:val="0"/>
                <w:sz w:val="24"/>
                <w:szCs w:val="24"/>
              </w:rPr>
              <w:t>基金经理变更类型</w:t>
            </w:r>
          </w:p>
        </w:tc>
        <w:tc>
          <w:tcPr>
            <w:tcW w:w="4819" w:type="dxa"/>
            <w:tcBorders>
              <w:top w:val="single" w:sz="8" w:space="0" w:color="000000"/>
              <w:left w:val="single" w:sz="8" w:space="0" w:color="000000"/>
              <w:bottom w:val="single" w:sz="8" w:space="0" w:color="000000"/>
              <w:right w:val="single" w:sz="8" w:space="0" w:color="000000"/>
            </w:tcBorders>
            <w:vAlign w:val="center"/>
          </w:tcPr>
          <w:p w:rsidR="00276F7C" w:rsidRPr="00202E38" w:rsidRDefault="002C57A2" w:rsidP="00B542C7">
            <w:pPr>
              <w:autoSpaceDE w:val="0"/>
              <w:autoSpaceDN w:val="0"/>
              <w:adjustRightInd w:val="0"/>
              <w:spacing w:before="29" w:line="288" w:lineRule="auto"/>
              <w:ind w:left="15"/>
              <w:jc w:val="left"/>
              <w:rPr>
                <w:rFonts w:ascii="Times New Roman" w:eastAsia="宋体" w:hAnsi="Times New Roman"/>
                <w:color w:val="000000"/>
                <w:kern w:val="0"/>
                <w:sz w:val="24"/>
                <w:szCs w:val="24"/>
              </w:rPr>
            </w:pPr>
            <w:r w:rsidRPr="00202E38">
              <w:rPr>
                <w:rFonts w:ascii="Times New Roman" w:eastAsia="宋体" w:hAnsi="Times New Roman"/>
                <w:color w:val="000000"/>
                <w:kern w:val="0"/>
                <w:sz w:val="24"/>
                <w:szCs w:val="24"/>
              </w:rPr>
              <w:t>增聘</w:t>
            </w:r>
            <w:r w:rsidR="00276F7C" w:rsidRPr="00202E38">
              <w:rPr>
                <w:rFonts w:ascii="Times New Roman" w:eastAsia="宋体" w:hAnsi="Times New Roman"/>
                <w:color w:val="000000"/>
                <w:kern w:val="0"/>
                <w:sz w:val="24"/>
                <w:szCs w:val="24"/>
              </w:rPr>
              <w:t>基金经理</w:t>
            </w:r>
          </w:p>
        </w:tc>
      </w:tr>
      <w:tr w:rsidR="002C57A2" w:rsidRPr="00202E38" w:rsidTr="00894C43">
        <w:tc>
          <w:tcPr>
            <w:tcW w:w="4135" w:type="dxa"/>
            <w:tcBorders>
              <w:top w:val="single" w:sz="8" w:space="0" w:color="000000"/>
              <w:left w:val="single" w:sz="8" w:space="0" w:color="000000"/>
              <w:bottom w:val="single" w:sz="8" w:space="0" w:color="000000"/>
              <w:right w:val="single" w:sz="8" w:space="0" w:color="000000"/>
            </w:tcBorders>
            <w:vAlign w:val="center"/>
          </w:tcPr>
          <w:p w:rsidR="002C57A2" w:rsidRPr="00202E38" w:rsidRDefault="002C57A2" w:rsidP="002C57A2">
            <w:pPr>
              <w:autoSpaceDE w:val="0"/>
              <w:autoSpaceDN w:val="0"/>
              <w:adjustRightInd w:val="0"/>
              <w:spacing w:before="29" w:line="288" w:lineRule="auto"/>
              <w:ind w:left="15"/>
              <w:jc w:val="left"/>
              <w:rPr>
                <w:rFonts w:ascii="Times New Roman" w:eastAsia="宋体" w:hAnsi="Times New Roman"/>
                <w:color w:val="000000"/>
                <w:kern w:val="0"/>
                <w:sz w:val="24"/>
                <w:szCs w:val="24"/>
              </w:rPr>
            </w:pPr>
            <w:r w:rsidRPr="00202E38">
              <w:rPr>
                <w:rFonts w:ascii="Times New Roman" w:eastAsia="宋体" w:hAnsi="Times New Roman"/>
                <w:color w:val="000000"/>
                <w:kern w:val="0"/>
                <w:sz w:val="24"/>
                <w:szCs w:val="24"/>
              </w:rPr>
              <w:t>新任基金经理姓名</w:t>
            </w:r>
          </w:p>
        </w:tc>
        <w:tc>
          <w:tcPr>
            <w:tcW w:w="4819" w:type="dxa"/>
            <w:tcBorders>
              <w:top w:val="single" w:sz="8" w:space="0" w:color="000000"/>
              <w:left w:val="single" w:sz="8" w:space="0" w:color="000000"/>
              <w:bottom w:val="single" w:sz="8" w:space="0" w:color="000000"/>
              <w:right w:val="single" w:sz="8" w:space="0" w:color="000000"/>
            </w:tcBorders>
            <w:vAlign w:val="center"/>
          </w:tcPr>
          <w:p w:rsidR="002C57A2" w:rsidRPr="00202E38" w:rsidRDefault="00431DC6" w:rsidP="002C57A2">
            <w:pPr>
              <w:autoSpaceDE w:val="0"/>
              <w:autoSpaceDN w:val="0"/>
              <w:adjustRightInd w:val="0"/>
              <w:spacing w:before="29" w:line="288" w:lineRule="auto"/>
              <w:ind w:left="15"/>
              <w:jc w:val="left"/>
              <w:rPr>
                <w:rFonts w:ascii="Times New Roman" w:eastAsia="宋体" w:hAnsi="Times New Roman"/>
                <w:color w:val="000000"/>
                <w:kern w:val="0"/>
                <w:sz w:val="24"/>
                <w:szCs w:val="24"/>
              </w:rPr>
            </w:pPr>
            <w:r w:rsidRPr="00202E38">
              <w:rPr>
                <w:rFonts w:ascii="Times New Roman" w:eastAsia="宋体" w:hAnsi="Times New Roman"/>
                <w:color w:val="000000"/>
                <w:kern w:val="0"/>
                <w:sz w:val="24"/>
                <w:szCs w:val="24"/>
              </w:rPr>
              <w:t>吴闻</w:t>
            </w:r>
          </w:p>
        </w:tc>
      </w:tr>
      <w:tr w:rsidR="00276F7C" w:rsidRPr="00202E38" w:rsidTr="00894C43">
        <w:tc>
          <w:tcPr>
            <w:tcW w:w="4135" w:type="dxa"/>
            <w:tcBorders>
              <w:top w:val="single" w:sz="8" w:space="0" w:color="000000"/>
              <w:left w:val="single" w:sz="8" w:space="0" w:color="000000"/>
              <w:bottom w:val="single" w:sz="8" w:space="0" w:color="000000"/>
              <w:right w:val="single" w:sz="8" w:space="0" w:color="000000"/>
            </w:tcBorders>
            <w:vAlign w:val="center"/>
          </w:tcPr>
          <w:p w:rsidR="00276F7C" w:rsidRPr="00202E38" w:rsidRDefault="00276F7C" w:rsidP="00B542C7">
            <w:pPr>
              <w:autoSpaceDE w:val="0"/>
              <w:autoSpaceDN w:val="0"/>
              <w:adjustRightInd w:val="0"/>
              <w:spacing w:before="29" w:line="288" w:lineRule="auto"/>
              <w:ind w:left="15"/>
              <w:jc w:val="left"/>
              <w:rPr>
                <w:rFonts w:ascii="Times New Roman" w:eastAsia="宋体" w:hAnsi="Times New Roman"/>
                <w:color w:val="000000"/>
                <w:kern w:val="0"/>
                <w:sz w:val="24"/>
                <w:szCs w:val="24"/>
              </w:rPr>
            </w:pPr>
            <w:r w:rsidRPr="00202E38">
              <w:rPr>
                <w:rFonts w:ascii="Times New Roman" w:eastAsia="宋体" w:hAnsi="Times New Roman"/>
                <w:color w:val="000000"/>
                <w:kern w:val="0"/>
                <w:sz w:val="24"/>
                <w:szCs w:val="24"/>
              </w:rPr>
              <w:t>共同管理本基金的其他基金经理姓名</w:t>
            </w:r>
          </w:p>
        </w:tc>
        <w:tc>
          <w:tcPr>
            <w:tcW w:w="4819" w:type="dxa"/>
            <w:tcBorders>
              <w:top w:val="single" w:sz="8" w:space="0" w:color="000000"/>
              <w:left w:val="single" w:sz="8" w:space="0" w:color="000000"/>
              <w:bottom w:val="single" w:sz="8" w:space="0" w:color="000000"/>
              <w:right w:val="single" w:sz="8" w:space="0" w:color="000000"/>
            </w:tcBorders>
            <w:vAlign w:val="center"/>
          </w:tcPr>
          <w:p w:rsidR="00276F7C" w:rsidRPr="00202E38" w:rsidRDefault="00431DC6" w:rsidP="00B542C7">
            <w:pPr>
              <w:autoSpaceDE w:val="0"/>
              <w:autoSpaceDN w:val="0"/>
              <w:adjustRightInd w:val="0"/>
              <w:spacing w:before="29" w:line="288" w:lineRule="auto"/>
              <w:ind w:left="15"/>
              <w:jc w:val="left"/>
              <w:rPr>
                <w:rFonts w:ascii="Times New Roman" w:eastAsia="宋体" w:hAnsi="Times New Roman"/>
                <w:color w:val="000000"/>
                <w:kern w:val="0"/>
                <w:sz w:val="24"/>
                <w:szCs w:val="24"/>
              </w:rPr>
            </w:pPr>
            <w:r w:rsidRPr="00202E38">
              <w:rPr>
                <w:rFonts w:ascii="Times New Roman" w:eastAsia="宋体" w:hAnsi="Times New Roman"/>
                <w:color w:val="000000"/>
                <w:kern w:val="0"/>
                <w:sz w:val="24"/>
                <w:szCs w:val="24"/>
              </w:rPr>
              <w:t>葛佳</w:t>
            </w:r>
          </w:p>
        </w:tc>
      </w:tr>
    </w:tbl>
    <w:p w:rsidR="00276F7C" w:rsidRPr="00202E38" w:rsidRDefault="00276F7C" w:rsidP="00276F7C">
      <w:pPr>
        <w:autoSpaceDE w:val="0"/>
        <w:autoSpaceDN w:val="0"/>
        <w:adjustRightInd w:val="0"/>
        <w:spacing w:before="29" w:line="288" w:lineRule="auto"/>
        <w:ind w:left="15"/>
        <w:jc w:val="left"/>
        <w:rPr>
          <w:rFonts w:ascii="Times New Roman" w:eastAsia="宋体" w:hAnsi="Times New Roman"/>
          <w:b/>
          <w:bCs/>
          <w:color w:val="000000"/>
          <w:kern w:val="0"/>
          <w:sz w:val="24"/>
          <w:szCs w:val="24"/>
        </w:rPr>
      </w:pPr>
    </w:p>
    <w:p w:rsidR="002C57A2" w:rsidRPr="00202E38" w:rsidRDefault="002C57A2" w:rsidP="002C57A2">
      <w:pPr>
        <w:autoSpaceDE w:val="0"/>
        <w:autoSpaceDN w:val="0"/>
        <w:adjustRightInd w:val="0"/>
        <w:spacing w:before="29" w:line="288" w:lineRule="auto"/>
        <w:ind w:left="15"/>
        <w:jc w:val="left"/>
        <w:rPr>
          <w:rFonts w:ascii="Times New Roman" w:eastAsia="宋体" w:hAnsi="Times New Roman"/>
          <w:b/>
          <w:bCs/>
          <w:color w:val="000000"/>
          <w:kern w:val="0"/>
          <w:sz w:val="24"/>
          <w:szCs w:val="24"/>
        </w:rPr>
      </w:pPr>
      <w:r w:rsidRPr="00202E38">
        <w:rPr>
          <w:rFonts w:ascii="Times New Roman" w:eastAsia="宋体" w:hAnsi="Times New Roman"/>
          <w:b/>
          <w:bCs/>
          <w:color w:val="000000"/>
          <w:kern w:val="0"/>
          <w:sz w:val="24"/>
          <w:szCs w:val="24"/>
        </w:rPr>
        <w:t>2</w:t>
      </w:r>
      <w:r w:rsidRPr="00202E38">
        <w:rPr>
          <w:rFonts w:ascii="Times New Roman" w:eastAsia="宋体" w:hAnsi="Times New Roman"/>
          <w:b/>
          <w:bCs/>
          <w:color w:val="000000"/>
          <w:kern w:val="0"/>
          <w:sz w:val="24"/>
          <w:szCs w:val="24"/>
        </w:rPr>
        <w:t>、新任基金经理的相关信息</w:t>
      </w:r>
    </w:p>
    <w:tbl>
      <w:tblPr>
        <w:tblW w:w="9167" w:type="dxa"/>
        <w:tblInd w:w="108" w:type="dxa"/>
        <w:tblLayout w:type="fixed"/>
        <w:tblLook w:val="04A0"/>
      </w:tblPr>
      <w:tblGrid>
        <w:gridCol w:w="4111"/>
        <w:gridCol w:w="992"/>
        <w:gridCol w:w="1240"/>
        <w:gridCol w:w="1286"/>
        <w:gridCol w:w="1302"/>
        <w:gridCol w:w="236"/>
      </w:tblGrid>
      <w:tr w:rsidR="00ED7875" w:rsidRPr="00202E38" w:rsidTr="00F122FA">
        <w:trPr>
          <w:gridAfter w:val="1"/>
          <w:wAfter w:w="236" w:type="dxa"/>
        </w:trPr>
        <w:tc>
          <w:tcPr>
            <w:tcW w:w="4111" w:type="dxa"/>
            <w:tcBorders>
              <w:top w:val="single" w:sz="8" w:space="0" w:color="000000"/>
              <w:left w:val="single" w:sz="8" w:space="0" w:color="000000"/>
              <w:bottom w:val="single" w:sz="8" w:space="0" w:color="000000"/>
              <w:right w:val="single" w:sz="8" w:space="0" w:color="000000"/>
            </w:tcBorders>
            <w:vAlign w:val="center"/>
            <w:hideMark/>
          </w:tcPr>
          <w:p w:rsidR="00ED7875" w:rsidRPr="00202E38" w:rsidRDefault="00ED7875" w:rsidP="00786EF9">
            <w:pPr>
              <w:autoSpaceDE w:val="0"/>
              <w:autoSpaceDN w:val="0"/>
              <w:adjustRightInd w:val="0"/>
              <w:spacing w:before="29" w:line="288" w:lineRule="auto"/>
              <w:ind w:left="15"/>
              <w:jc w:val="left"/>
              <w:rPr>
                <w:rFonts w:ascii="Times New Roman" w:eastAsia="宋体" w:hAnsi="Times New Roman"/>
                <w:color w:val="000000"/>
                <w:kern w:val="0"/>
                <w:sz w:val="24"/>
                <w:szCs w:val="24"/>
              </w:rPr>
            </w:pPr>
            <w:r w:rsidRPr="00202E38">
              <w:rPr>
                <w:rFonts w:ascii="Times New Roman" w:eastAsia="宋体" w:hAnsi="Times New Roman"/>
                <w:color w:val="000000"/>
                <w:kern w:val="0"/>
                <w:sz w:val="24"/>
                <w:szCs w:val="24"/>
              </w:rPr>
              <w:t>新任基金经理姓名</w:t>
            </w:r>
          </w:p>
        </w:tc>
        <w:tc>
          <w:tcPr>
            <w:tcW w:w="4820" w:type="dxa"/>
            <w:gridSpan w:val="4"/>
            <w:tcBorders>
              <w:top w:val="single" w:sz="8" w:space="0" w:color="000000"/>
              <w:left w:val="single" w:sz="8" w:space="0" w:color="000000"/>
              <w:bottom w:val="single" w:sz="8" w:space="0" w:color="000000"/>
              <w:right w:val="single" w:sz="8" w:space="0" w:color="000000"/>
            </w:tcBorders>
            <w:vAlign w:val="center"/>
            <w:hideMark/>
          </w:tcPr>
          <w:p w:rsidR="00ED7875" w:rsidRPr="00202E38" w:rsidRDefault="00431DC6" w:rsidP="00786EF9">
            <w:pPr>
              <w:autoSpaceDE w:val="0"/>
              <w:autoSpaceDN w:val="0"/>
              <w:adjustRightInd w:val="0"/>
              <w:spacing w:before="29" w:line="288" w:lineRule="auto"/>
              <w:ind w:left="15"/>
              <w:jc w:val="left"/>
              <w:rPr>
                <w:rFonts w:ascii="Times New Roman" w:eastAsia="宋体" w:hAnsi="Times New Roman"/>
                <w:color w:val="000000"/>
                <w:kern w:val="0"/>
                <w:sz w:val="24"/>
                <w:szCs w:val="24"/>
              </w:rPr>
            </w:pPr>
            <w:r w:rsidRPr="00202E38">
              <w:rPr>
                <w:rFonts w:ascii="Times New Roman" w:eastAsia="宋体" w:hAnsi="Times New Roman"/>
                <w:color w:val="000000"/>
                <w:kern w:val="0"/>
                <w:sz w:val="24"/>
                <w:szCs w:val="24"/>
              </w:rPr>
              <w:t>吴闻</w:t>
            </w:r>
          </w:p>
        </w:tc>
      </w:tr>
      <w:tr w:rsidR="00ED7875" w:rsidRPr="00202E38" w:rsidTr="00F122FA">
        <w:trPr>
          <w:gridAfter w:val="1"/>
          <w:wAfter w:w="236" w:type="dxa"/>
        </w:trPr>
        <w:tc>
          <w:tcPr>
            <w:tcW w:w="4111" w:type="dxa"/>
            <w:tcBorders>
              <w:top w:val="single" w:sz="8" w:space="0" w:color="000000"/>
              <w:left w:val="single" w:sz="8" w:space="0" w:color="000000"/>
              <w:bottom w:val="single" w:sz="8" w:space="0" w:color="000000"/>
              <w:right w:val="single" w:sz="8" w:space="0" w:color="000000"/>
            </w:tcBorders>
            <w:vAlign w:val="center"/>
            <w:hideMark/>
          </w:tcPr>
          <w:p w:rsidR="00ED7875" w:rsidRPr="00202E38" w:rsidRDefault="00ED7875" w:rsidP="00786EF9">
            <w:pPr>
              <w:autoSpaceDE w:val="0"/>
              <w:autoSpaceDN w:val="0"/>
              <w:adjustRightInd w:val="0"/>
              <w:spacing w:before="29" w:line="288" w:lineRule="auto"/>
              <w:ind w:left="15"/>
              <w:jc w:val="left"/>
              <w:rPr>
                <w:rFonts w:ascii="Times New Roman" w:eastAsia="宋体" w:hAnsi="Times New Roman"/>
                <w:color w:val="000000"/>
                <w:kern w:val="0"/>
                <w:sz w:val="24"/>
                <w:szCs w:val="24"/>
              </w:rPr>
            </w:pPr>
            <w:r w:rsidRPr="00202E38">
              <w:rPr>
                <w:rFonts w:ascii="Times New Roman" w:eastAsia="宋体" w:hAnsi="Times New Roman"/>
                <w:color w:val="000000"/>
                <w:kern w:val="0"/>
                <w:sz w:val="24"/>
                <w:szCs w:val="24"/>
              </w:rPr>
              <w:t>任职日期</w:t>
            </w:r>
          </w:p>
        </w:tc>
        <w:tc>
          <w:tcPr>
            <w:tcW w:w="4820" w:type="dxa"/>
            <w:gridSpan w:val="4"/>
            <w:tcBorders>
              <w:top w:val="single" w:sz="8" w:space="0" w:color="000000"/>
              <w:left w:val="single" w:sz="8" w:space="0" w:color="000000"/>
              <w:bottom w:val="single" w:sz="8" w:space="0" w:color="000000"/>
              <w:right w:val="single" w:sz="8" w:space="0" w:color="000000"/>
            </w:tcBorders>
            <w:vAlign w:val="center"/>
            <w:hideMark/>
          </w:tcPr>
          <w:p w:rsidR="00ED7875" w:rsidRPr="00202E38" w:rsidRDefault="00431DC6" w:rsidP="001B4FE2">
            <w:pPr>
              <w:autoSpaceDE w:val="0"/>
              <w:autoSpaceDN w:val="0"/>
              <w:adjustRightInd w:val="0"/>
              <w:spacing w:before="29" w:line="288" w:lineRule="auto"/>
              <w:ind w:left="15"/>
              <w:jc w:val="left"/>
              <w:rPr>
                <w:rFonts w:ascii="Times New Roman" w:eastAsia="宋体" w:hAnsi="Times New Roman"/>
                <w:color w:val="000000"/>
                <w:kern w:val="0"/>
                <w:sz w:val="24"/>
                <w:szCs w:val="24"/>
              </w:rPr>
            </w:pPr>
            <w:r w:rsidRPr="00202E38">
              <w:rPr>
                <w:rFonts w:ascii="Times New Roman" w:hAnsi="Times New Roman"/>
                <w:bCs/>
                <w:sz w:val="24"/>
                <w:szCs w:val="20"/>
              </w:rPr>
              <w:t>2024</w:t>
            </w:r>
            <w:r w:rsidR="00ED7875" w:rsidRPr="00202E38">
              <w:rPr>
                <w:rFonts w:ascii="Times New Roman" w:hAnsi="Times New Roman"/>
                <w:bCs/>
                <w:sz w:val="24"/>
                <w:szCs w:val="20"/>
              </w:rPr>
              <w:t>年</w:t>
            </w:r>
            <w:r w:rsidRPr="00202E38">
              <w:rPr>
                <w:rFonts w:ascii="Times New Roman" w:hAnsi="Times New Roman"/>
                <w:bCs/>
                <w:sz w:val="24"/>
                <w:szCs w:val="20"/>
              </w:rPr>
              <w:t>11</w:t>
            </w:r>
            <w:r w:rsidR="00ED7875" w:rsidRPr="00202E38">
              <w:rPr>
                <w:rFonts w:ascii="Times New Roman" w:eastAsia="宋体" w:hAnsi="Times New Roman"/>
                <w:color w:val="000000"/>
                <w:kern w:val="0"/>
                <w:sz w:val="24"/>
                <w:szCs w:val="24"/>
              </w:rPr>
              <w:t>月</w:t>
            </w:r>
            <w:r w:rsidR="001B4FE2" w:rsidRPr="00202E38">
              <w:rPr>
                <w:rFonts w:ascii="Times New Roman" w:hAnsi="Times New Roman"/>
                <w:bCs/>
                <w:sz w:val="24"/>
                <w:szCs w:val="20"/>
              </w:rPr>
              <w:t>18</w:t>
            </w:r>
            <w:r w:rsidR="00ED7875" w:rsidRPr="00202E38">
              <w:rPr>
                <w:rFonts w:ascii="Times New Roman" w:eastAsia="宋体" w:hAnsi="Times New Roman"/>
                <w:color w:val="000000"/>
                <w:kern w:val="0"/>
                <w:sz w:val="24"/>
                <w:szCs w:val="24"/>
              </w:rPr>
              <w:t>日</w:t>
            </w:r>
          </w:p>
        </w:tc>
      </w:tr>
      <w:tr w:rsidR="00ED7875" w:rsidRPr="00202E38" w:rsidTr="00F122FA">
        <w:trPr>
          <w:gridAfter w:val="1"/>
          <w:wAfter w:w="236" w:type="dxa"/>
        </w:trPr>
        <w:tc>
          <w:tcPr>
            <w:tcW w:w="4111" w:type="dxa"/>
            <w:tcBorders>
              <w:top w:val="single" w:sz="8" w:space="0" w:color="000000"/>
              <w:left w:val="single" w:sz="8" w:space="0" w:color="000000"/>
              <w:bottom w:val="single" w:sz="8" w:space="0" w:color="000000"/>
              <w:right w:val="single" w:sz="8" w:space="0" w:color="000000"/>
            </w:tcBorders>
            <w:vAlign w:val="center"/>
            <w:hideMark/>
          </w:tcPr>
          <w:p w:rsidR="00ED7875" w:rsidRPr="00202E38" w:rsidRDefault="00ED7875" w:rsidP="00786EF9">
            <w:pPr>
              <w:autoSpaceDE w:val="0"/>
              <w:autoSpaceDN w:val="0"/>
              <w:adjustRightInd w:val="0"/>
              <w:spacing w:before="29" w:line="288" w:lineRule="auto"/>
              <w:ind w:left="15"/>
              <w:jc w:val="left"/>
              <w:rPr>
                <w:rFonts w:ascii="Times New Roman" w:eastAsia="宋体" w:hAnsi="Times New Roman"/>
                <w:color w:val="000000"/>
                <w:kern w:val="0"/>
                <w:sz w:val="24"/>
                <w:szCs w:val="24"/>
              </w:rPr>
            </w:pPr>
            <w:r w:rsidRPr="00202E38">
              <w:rPr>
                <w:rFonts w:ascii="Times New Roman" w:eastAsia="宋体" w:hAnsi="Times New Roman"/>
                <w:color w:val="000000"/>
                <w:kern w:val="0"/>
                <w:sz w:val="24"/>
                <w:szCs w:val="24"/>
              </w:rPr>
              <w:t>证券从业年限</w:t>
            </w:r>
          </w:p>
        </w:tc>
        <w:tc>
          <w:tcPr>
            <w:tcW w:w="4820" w:type="dxa"/>
            <w:gridSpan w:val="4"/>
            <w:tcBorders>
              <w:top w:val="single" w:sz="8" w:space="0" w:color="000000"/>
              <w:left w:val="single" w:sz="8" w:space="0" w:color="000000"/>
              <w:bottom w:val="single" w:sz="8" w:space="0" w:color="000000"/>
              <w:right w:val="single" w:sz="8" w:space="0" w:color="000000"/>
            </w:tcBorders>
            <w:vAlign w:val="center"/>
            <w:hideMark/>
          </w:tcPr>
          <w:p w:rsidR="00ED7875" w:rsidRPr="00202E38" w:rsidRDefault="004F50E1" w:rsidP="004F50E1">
            <w:pPr>
              <w:autoSpaceDE w:val="0"/>
              <w:autoSpaceDN w:val="0"/>
              <w:adjustRightInd w:val="0"/>
              <w:spacing w:before="29" w:line="288" w:lineRule="auto"/>
              <w:ind w:left="15"/>
              <w:jc w:val="left"/>
              <w:rPr>
                <w:rFonts w:ascii="Times New Roman" w:eastAsia="宋体" w:hAnsi="Times New Roman"/>
                <w:color w:val="000000"/>
                <w:kern w:val="0"/>
                <w:sz w:val="24"/>
                <w:szCs w:val="24"/>
              </w:rPr>
            </w:pPr>
            <w:r w:rsidRPr="00202E38">
              <w:rPr>
                <w:rFonts w:ascii="Times New Roman" w:hAnsi="Times New Roman"/>
                <w:bCs/>
                <w:sz w:val="24"/>
                <w:szCs w:val="20"/>
              </w:rPr>
              <w:t>16</w:t>
            </w:r>
            <w:r w:rsidR="00ED7875" w:rsidRPr="00202E38">
              <w:rPr>
                <w:rFonts w:ascii="Times New Roman" w:hAnsi="Times New Roman"/>
                <w:bCs/>
                <w:sz w:val="24"/>
                <w:szCs w:val="20"/>
              </w:rPr>
              <w:t>年</w:t>
            </w:r>
          </w:p>
        </w:tc>
      </w:tr>
      <w:tr w:rsidR="00ED7875" w:rsidRPr="00202E38" w:rsidTr="00F122FA">
        <w:trPr>
          <w:gridAfter w:val="1"/>
          <w:wAfter w:w="236" w:type="dxa"/>
        </w:trPr>
        <w:tc>
          <w:tcPr>
            <w:tcW w:w="4111" w:type="dxa"/>
            <w:tcBorders>
              <w:top w:val="single" w:sz="8" w:space="0" w:color="000000"/>
              <w:left w:val="single" w:sz="8" w:space="0" w:color="000000"/>
              <w:bottom w:val="single" w:sz="8" w:space="0" w:color="000000"/>
              <w:right w:val="single" w:sz="8" w:space="0" w:color="000000"/>
            </w:tcBorders>
            <w:vAlign w:val="center"/>
            <w:hideMark/>
          </w:tcPr>
          <w:p w:rsidR="00ED7875" w:rsidRPr="00202E38" w:rsidRDefault="00ED7875" w:rsidP="00786EF9">
            <w:pPr>
              <w:autoSpaceDE w:val="0"/>
              <w:autoSpaceDN w:val="0"/>
              <w:adjustRightInd w:val="0"/>
              <w:spacing w:before="29" w:line="288" w:lineRule="auto"/>
              <w:ind w:left="15"/>
              <w:jc w:val="left"/>
              <w:rPr>
                <w:rFonts w:ascii="Times New Roman" w:eastAsia="宋体" w:hAnsi="Times New Roman"/>
                <w:color w:val="000000"/>
                <w:kern w:val="0"/>
                <w:sz w:val="24"/>
                <w:szCs w:val="24"/>
              </w:rPr>
            </w:pPr>
            <w:r w:rsidRPr="00202E38">
              <w:rPr>
                <w:rFonts w:ascii="Times New Roman" w:eastAsia="宋体" w:hAnsi="Times New Roman"/>
                <w:color w:val="000000"/>
                <w:kern w:val="0"/>
                <w:sz w:val="24"/>
                <w:szCs w:val="24"/>
              </w:rPr>
              <w:t>证券投资管理从业年限</w:t>
            </w:r>
          </w:p>
        </w:tc>
        <w:tc>
          <w:tcPr>
            <w:tcW w:w="4820" w:type="dxa"/>
            <w:gridSpan w:val="4"/>
            <w:tcBorders>
              <w:top w:val="single" w:sz="8" w:space="0" w:color="000000"/>
              <w:left w:val="single" w:sz="8" w:space="0" w:color="000000"/>
              <w:bottom w:val="single" w:sz="8" w:space="0" w:color="000000"/>
              <w:right w:val="single" w:sz="8" w:space="0" w:color="000000"/>
            </w:tcBorders>
            <w:vAlign w:val="center"/>
            <w:hideMark/>
          </w:tcPr>
          <w:p w:rsidR="00ED7875" w:rsidRPr="00202E38" w:rsidRDefault="005D2ACC" w:rsidP="00786EF9">
            <w:pPr>
              <w:autoSpaceDE w:val="0"/>
              <w:autoSpaceDN w:val="0"/>
              <w:adjustRightInd w:val="0"/>
              <w:spacing w:before="29" w:line="288" w:lineRule="auto"/>
              <w:ind w:left="15"/>
              <w:jc w:val="left"/>
              <w:rPr>
                <w:rFonts w:ascii="Times New Roman" w:eastAsia="宋体" w:hAnsi="Times New Roman"/>
                <w:color w:val="000000"/>
                <w:kern w:val="0"/>
                <w:sz w:val="24"/>
                <w:szCs w:val="24"/>
              </w:rPr>
            </w:pPr>
            <w:r w:rsidRPr="00202E38">
              <w:rPr>
                <w:rFonts w:ascii="Times New Roman" w:hAnsi="Times New Roman"/>
                <w:bCs/>
                <w:sz w:val="24"/>
                <w:szCs w:val="20"/>
              </w:rPr>
              <w:t>10</w:t>
            </w:r>
            <w:r w:rsidR="00ED7875" w:rsidRPr="00202E38">
              <w:rPr>
                <w:rFonts w:ascii="Times New Roman" w:hAnsi="Times New Roman"/>
                <w:bCs/>
                <w:sz w:val="24"/>
                <w:szCs w:val="20"/>
              </w:rPr>
              <w:t>年</w:t>
            </w:r>
          </w:p>
        </w:tc>
      </w:tr>
      <w:tr w:rsidR="00ED7875" w:rsidRPr="00202E38" w:rsidTr="00F122FA">
        <w:trPr>
          <w:gridAfter w:val="1"/>
          <w:wAfter w:w="236" w:type="dxa"/>
        </w:trPr>
        <w:tc>
          <w:tcPr>
            <w:tcW w:w="4111" w:type="dxa"/>
            <w:tcBorders>
              <w:top w:val="single" w:sz="8" w:space="0" w:color="000000"/>
              <w:left w:val="single" w:sz="8" w:space="0" w:color="000000"/>
              <w:bottom w:val="single" w:sz="8" w:space="0" w:color="000000"/>
              <w:right w:val="single" w:sz="4" w:space="0" w:color="auto"/>
            </w:tcBorders>
            <w:vAlign w:val="center"/>
            <w:hideMark/>
          </w:tcPr>
          <w:p w:rsidR="00ED7875" w:rsidRPr="00202E38" w:rsidRDefault="00ED7875" w:rsidP="00786EF9">
            <w:pPr>
              <w:autoSpaceDE w:val="0"/>
              <w:autoSpaceDN w:val="0"/>
              <w:adjustRightInd w:val="0"/>
              <w:spacing w:before="29" w:line="288" w:lineRule="auto"/>
              <w:ind w:left="15"/>
              <w:jc w:val="left"/>
              <w:rPr>
                <w:rFonts w:ascii="Times New Roman" w:eastAsia="宋体" w:hAnsi="Times New Roman"/>
                <w:color w:val="000000"/>
                <w:kern w:val="0"/>
                <w:sz w:val="24"/>
                <w:szCs w:val="24"/>
              </w:rPr>
            </w:pPr>
            <w:r w:rsidRPr="00202E38">
              <w:rPr>
                <w:rFonts w:ascii="Times New Roman" w:eastAsia="宋体" w:hAnsi="Times New Roman"/>
                <w:color w:val="000000"/>
                <w:kern w:val="0"/>
                <w:sz w:val="24"/>
                <w:szCs w:val="24"/>
              </w:rPr>
              <w:t>过往从业经历</w:t>
            </w:r>
          </w:p>
        </w:tc>
        <w:tc>
          <w:tcPr>
            <w:tcW w:w="4820" w:type="dxa"/>
            <w:gridSpan w:val="4"/>
            <w:tcBorders>
              <w:top w:val="single" w:sz="8" w:space="0" w:color="000000"/>
              <w:left w:val="single" w:sz="4" w:space="0" w:color="auto"/>
              <w:bottom w:val="single" w:sz="8" w:space="0" w:color="000000"/>
              <w:right w:val="single" w:sz="8" w:space="0" w:color="000000"/>
            </w:tcBorders>
            <w:vAlign w:val="center"/>
            <w:hideMark/>
          </w:tcPr>
          <w:p w:rsidR="00ED7875" w:rsidRPr="00202E38" w:rsidRDefault="00431DC6" w:rsidP="00350810">
            <w:pPr>
              <w:autoSpaceDE w:val="0"/>
              <w:autoSpaceDN w:val="0"/>
              <w:adjustRightInd w:val="0"/>
              <w:spacing w:before="29" w:line="288" w:lineRule="auto"/>
              <w:ind w:left="15"/>
              <w:rPr>
                <w:rFonts w:ascii="Times New Roman" w:eastAsia="宋体" w:hAnsi="Times New Roman"/>
                <w:color w:val="000000"/>
                <w:kern w:val="0"/>
                <w:sz w:val="24"/>
                <w:szCs w:val="24"/>
              </w:rPr>
            </w:pPr>
            <w:r w:rsidRPr="00202E38">
              <w:rPr>
                <w:rFonts w:ascii="Times New Roman" w:hAnsi="Times New Roman"/>
                <w:kern w:val="0"/>
                <w:sz w:val="24"/>
                <w:szCs w:val="21"/>
              </w:rPr>
              <w:t>曾任中信证券股份有限公司债务资本市场部高级经理，固定收益部副总裁，</w:t>
            </w:r>
            <w:r w:rsidRPr="00202E38">
              <w:rPr>
                <w:rFonts w:ascii="Times New Roman" w:hAnsi="Times New Roman"/>
                <w:kern w:val="0"/>
                <w:sz w:val="24"/>
                <w:szCs w:val="21"/>
              </w:rPr>
              <w:t>2014</w:t>
            </w:r>
            <w:r w:rsidRPr="00202E38">
              <w:rPr>
                <w:rFonts w:ascii="Times New Roman" w:hAnsi="Times New Roman"/>
                <w:kern w:val="0"/>
                <w:sz w:val="24"/>
                <w:szCs w:val="21"/>
              </w:rPr>
              <w:t>年</w:t>
            </w:r>
            <w:r w:rsidRPr="00202E38">
              <w:rPr>
                <w:rFonts w:ascii="Times New Roman" w:hAnsi="Times New Roman"/>
                <w:kern w:val="0"/>
                <w:sz w:val="24"/>
                <w:szCs w:val="21"/>
              </w:rPr>
              <w:t>9</w:t>
            </w:r>
            <w:r w:rsidRPr="00202E38">
              <w:rPr>
                <w:rFonts w:ascii="Times New Roman" w:hAnsi="Times New Roman"/>
                <w:kern w:val="0"/>
                <w:sz w:val="24"/>
                <w:szCs w:val="21"/>
              </w:rPr>
              <w:t>月加入国寿安保基金管理有限公司任基金经理助理；</w:t>
            </w:r>
            <w:r w:rsidRPr="00202E38">
              <w:rPr>
                <w:rFonts w:ascii="Times New Roman" w:hAnsi="Times New Roman"/>
                <w:kern w:val="0"/>
                <w:sz w:val="24"/>
                <w:szCs w:val="21"/>
              </w:rPr>
              <w:t>2015</w:t>
            </w:r>
            <w:r w:rsidRPr="00202E38">
              <w:rPr>
                <w:rFonts w:ascii="Times New Roman" w:hAnsi="Times New Roman"/>
                <w:kern w:val="0"/>
                <w:sz w:val="24"/>
                <w:szCs w:val="21"/>
              </w:rPr>
              <w:t>年</w:t>
            </w:r>
            <w:r w:rsidRPr="00202E38">
              <w:rPr>
                <w:rFonts w:ascii="Times New Roman" w:hAnsi="Times New Roman"/>
                <w:kern w:val="0"/>
                <w:sz w:val="24"/>
                <w:szCs w:val="21"/>
              </w:rPr>
              <w:t>10</w:t>
            </w:r>
            <w:r w:rsidRPr="00202E38">
              <w:rPr>
                <w:rFonts w:ascii="Times New Roman" w:hAnsi="Times New Roman"/>
                <w:kern w:val="0"/>
                <w:sz w:val="24"/>
                <w:szCs w:val="21"/>
              </w:rPr>
              <w:t>月至</w:t>
            </w:r>
            <w:r w:rsidRPr="00202E38">
              <w:rPr>
                <w:rFonts w:ascii="Times New Roman" w:hAnsi="Times New Roman"/>
                <w:kern w:val="0"/>
                <w:sz w:val="24"/>
                <w:szCs w:val="21"/>
              </w:rPr>
              <w:t>2019</w:t>
            </w:r>
            <w:r w:rsidRPr="00202E38">
              <w:rPr>
                <w:rFonts w:ascii="Times New Roman" w:hAnsi="Times New Roman"/>
                <w:kern w:val="0"/>
                <w:sz w:val="24"/>
                <w:szCs w:val="21"/>
              </w:rPr>
              <w:t>年</w:t>
            </w:r>
            <w:r w:rsidRPr="00202E38">
              <w:rPr>
                <w:rFonts w:ascii="Times New Roman" w:hAnsi="Times New Roman"/>
                <w:kern w:val="0"/>
                <w:sz w:val="24"/>
                <w:szCs w:val="21"/>
              </w:rPr>
              <w:t>9</w:t>
            </w:r>
            <w:r w:rsidRPr="00202E38">
              <w:rPr>
                <w:rFonts w:ascii="Times New Roman" w:hAnsi="Times New Roman"/>
                <w:kern w:val="0"/>
                <w:sz w:val="24"/>
                <w:szCs w:val="21"/>
              </w:rPr>
              <w:t>月任国寿安保稳恒混合型证券投资基金基金经理，</w:t>
            </w:r>
            <w:r w:rsidRPr="00202E38">
              <w:rPr>
                <w:rFonts w:ascii="Times New Roman" w:hAnsi="Times New Roman"/>
                <w:kern w:val="0"/>
                <w:sz w:val="24"/>
                <w:szCs w:val="21"/>
              </w:rPr>
              <w:t>2015</w:t>
            </w:r>
            <w:r w:rsidRPr="00202E38">
              <w:rPr>
                <w:rFonts w:ascii="Times New Roman" w:hAnsi="Times New Roman"/>
                <w:kern w:val="0"/>
                <w:sz w:val="24"/>
                <w:szCs w:val="21"/>
              </w:rPr>
              <w:t>年</w:t>
            </w:r>
            <w:r w:rsidRPr="00202E38">
              <w:rPr>
                <w:rFonts w:ascii="Times New Roman" w:hAnsi="Times New Roman"/>
                <w:kern w:val="0"/>
                <w:sz w:val="24"/>
                <w:szCs w:val="21"/>
              </w:rPr>
              <w:t>11</w:t>
            </w:r>
            <w:r w:rsidRPr="00202E38">
              <w:rPr>
                <w:rFonts w:ascii="Times New Roman" w:hAnsi="Times New Roman"/>
                <w:kern w:val="0"/>
                <w:sz w:val="24"/>
                <w:szCs w:val="21"/>
              </w:rPr>
              <w:t>月至</w:t>
            </w:r>
            <w:r w:rsidRPr="00202E38">
              <w:rPr>
                <w:rFonts w:ascii="Times New Roman" w:hAnsi="Times New Roman"/>
                <w:kern w:val="0"/>
                <w:sz w:val="24"/>
                <w:szCs w:val="21"/>
              </w:rPr>
              <w:t>2018</w:t>
            </w:r>
            <w:r w:rsidRPr="00202E38">
              <w:rPr>
                <w:rFonts w:ascii="Times New Roman" w:hAnsi="Times New Roman"/>
                <w:kern w:val="0"/>
                <w:sz w:val="24"/>
                <w:szCs w:val="21"/>
              </w:rPr>
              <w:t>年</w:t>
            </w:r>
            <w:r w:rsidRPr="00202E38">
              <w:rPr>
                <w:rFonts w:ascii="Times New Roman" w:hAnsi="Times New Roman"/>
                <w:kern w:val="0"/>
                <w:sz w:val="24"/>
                <w:szCs w:val="21"/>
              </w:rPr>
              <w:t>9</w:t>
            </w:r>
            <w:r w:rsidRPr="00202E38">
              <w:rPr>
                <w:rFonts w:ascii="Times New Roman" w:hAnsi="Times New Roman"/>
                <w:kern w:val="0"/>
                <w:sz w:val="24"/>
                <w:szCs w:val="21"/>
              </w:rPr>
              <w:t>月任国寿安保稳健回报混合型证券投资基金基金经理，</w:t>
            </w:r>
            <w:r w:rsidRPr="00202E38">
              <w:rPr>
                <w:rFonts w:ascii="Times New Roman" w:hAnsi="Times New Roman"/>
                <w:kern w:val="0"/>
                <w:sz w:val="24"/>
                <w:szCs w:val="21"/>
              </w:rPr>
              <w:t>2016</w:t>
            </w:r>
            <w:r w:rsidRPr="00202E38">
              <w:rPr>
                <w:rFonts w:ascii="Times New Roman" w:hAnsi="Times New Roman"/>
                <w:kern w:val="0"/>
                <w:sz w:val="24"/>
                <w:szCs w:val="21"/>
              </w:rPr>
              <w:t>年</w:t>
            </w:r>
            <w:r w:rsidRPr="00202E38">
              <w:rPr>
                <w:rFonts w:ascii="Times New Roman" w:hAnsi="Times New Roman"/>
                <w:kern w:val="0"/>
                <w:sz w:val="24"/>
                <w:szCs w:val="21"/>
              </w:rPr>
              <w:t>4</w:t>
            </w:r>
            <w:r w:rsidRPr="00202E38">
              <w:rPr>
                <w:rFonts w:ascii="Times New Roman" w:hAnsi="Times New Roman"/>
                <w:kern w:val="0"/>
                <w:sz w:val="24"/>
                <w:szCs w:val="21"/>
              </w:rPr>
              <w:t>月至</w:t>
            </w:r>
            <w:r w:rsidRPr="00202E38">
              <w:rPr>
                <w:rFonts w:ascii="Times New Roman" w:hAnsi="Times New Roman"/>
                <w:kern w:val="0"/>
                <w:sz w:val="24"/>
                <w:szCs w:val="21"/>
              </w:rPr>
              <w:t>2023</w:t>
            </w:r>
            <w:r w:rsidRPr="00202E38">
              <w:rPr>
                <w:rFonts w:ascii="Times New Roman" w:hAnsi="Times New Roman"/>
                <w:kern w:val="0"/>
                <w:sz w:val="24"/>
                <w:szCs w:val="21"/>
              </w:rPr>
              <w:t>年</w:t>
            </w:r>
            <w:r w:rsidRPr="00202E38">
              <w:rPr>
                <w:rFonts w:ascii="Times New Roman" w:hAnsi="Times New Roman"/>
                <w:kern w:val="0"/>
                <w:sz w:val="24"/>
                <w:szCs w:val="21"/>
              </w:rPr>
              <w:t>8</w:t>
            </w:r>
            <w:r w:rsidRPr="00202E38">
              <w:rPr>
                <w:rFonts w:ascii="Times New Roman" w:hAnsi="Times New Roman"/>
                <w:kern w:val="0"/>
                <w:sz w:val="24"/>
                <w:szCs w:val="21"/>
              </w:rPr>
              <w:t>月任国寿安保保本混合型证券投资基金基金经理</w:t>
            </w:r>
            <w:r w:rsidRPr="00202E38">
              <w:rPr>
                <w:rFonts w:ascii="Times New Roman" w:hAnsi="Times New Roman"/>
                <w:kern w:val="0"/>
                <w:sz w:val="24"/>
                <w:szCs w:val="21"/>
              </w:rPr>
              <w:t>(2019</w:t>
            </w:r>
            <w:r w:rsidRPr="00202E38">
              <w:rPr>
                <w:rFonts w:ascii="Times New Roman" w:hAnsi="Times New Roman"/>
                <w:kern w:val="0"/>
                <w:sz w:val="24"/>
                <w:szCs w:val="21"/>
              </w:rPr>
              <w:t>年</w:t>
            </w:r>
            <w:r w:rsidRPr="00202E38">
              <w:rPr>
                <w:rFonts w:ascii="Times New Roman" w:hAnsi="Times New Roman"/>
                <w:kern w:val="0"/>
                <w:sz w:val="24"/>
                <w:szCs w:val="21"/>
              </w:rPr>
              <w:t>4</w:t>
            </w:r>
            <w:r w:rsidRPr="00202E38">
              <w:rPr>
                <w:rFonts w:ascii="Times New Roman" w:hAnsi="Times New Roman"/>
                <w:kern w:val="0"/>
                <w:sz w:val="24"/>
                <w:szCs w:val="21"/>
              </w:rPr>
              <w:t>月</w:t>
            </w:r>
            <w:r w:rsidRPr="00202E38">
              <w:rPr>
                <w:rFonts w:ascii="Times New Roman" w:hAnsi="Times New Roman"/>
                <w:kern w:val="0"/>
                <w:sz w:val="24"/>
                <w:szCs w:val="21"/>
              </w:rPr>
              <w:t>12</w:t>
            </w:r>
            <w:r w:rsidRPr="00202E38">
              <w:rPr>
                <w:rFonts w:ascii="Times New Roman" w:hAnsi="Times New Roman"/>
                <w:kern w:val="0"/>
                <w:sz w:val="24"/>
                <w:szCs w:val="21"/>
              </w:rPr>
              <w:t>日起转型为国寿安保灵活优选混合型证券投资基金</w:t>
            </w:r>
            <w:r w:rsidRPr="00202E38">
              <w:rPr>
                <w:rFonts w:ascii="Times New Roman" w:hAnsi="Times New Roman"/>
                <w:kern w:val="0"/>
                <w:sz w:val="24"/>
                <w:szCs w:val="21"/>
              </w:rPr>
              <w:t>)</w:t>
            </w:r>
            <w:r w:rsidRPr="00202E38">
              <w:rPr>
                <w:rFonts w:ascii="Times New Roman" w:hAnsi="Times New Roman"/>
                <w:kern w:val="0"/>
                <w:sz w:val="24"/>
                <w:szCs w:val="21"/>
              </w:rPr>
              <w:t>基金经理，</w:t>
            </w:r>
            <w:r w:rsidRPr="00202E38">
              <w:rPr>
                <w:rFonts w:ascii="Times New Roman" w:hAnsi="Times New Roman"/>
                <w:kern w:val="0"/>
                <w:sz w:val="24"/>
                <w:szCs w:val="21"/>
              </w:rPr>
              <w:t>2017</w:t>
            </w:r>
            <w:r w:rsidRPr="00202E38">
              <w:rPr>
                <w:rFonts w:ascii="Times New Roman" w:hAnsi="Times New Roman"/>
                <w:kern w:val="0"/>
                <w:sz w:val="24"/>
                <w:szCs w:val="21"/>
              </w:rPr>
              <w:t>年</w:t>
            </w:r>
            <w:r w:rsidRPr="00202E38">
              <w:rPr>
                <w:rFonts w:ascii="Times New Roman" w:hAnsi="Times New Roman"/>
                <w:kern w:val="0"/>
                <w:sz w:val="24"/>
                <w:szCs w:val="21"/>
              </w:rPr>
              <w:t>2</w:t>
            </w:r>
            <w:r w:rsidRPr="00202E38">
              <w:rPr>
                <w:rFonts w:ascii="Times New Roman" w:hAnsi="Times New Roman"/>
                <w:kern w:val="0"/>
                <w:sz w:val="24"/>
                <w:szCs w:val="21"/>
              </w:rPr>
              <w:t>月起任国寿安保稳荣混合型证券投资基金基金经理，</w:t>
            </w:r>
            <w:r w:rsidRPr="00202E38">
              <w:rPr>
                <w:rFonts w:ascii="Times New Roman" w:hAnsi="Times New Roman"/>
                <w:kern w:val="0"/>
                <w:sz w:val="24"/>
                <w:szCs w:val="21"/>
              </w:rPr>
              <w:t>2017</w:t>
            </w:r>
            <w:r w:rsidRPr="00202E38">
              <w:rPr>
                <w:rFonts w:ascii="Times New Roman" w:hAnsi="Times New Roman"/>
                <w:kern w:val="0"/>
                <w:sz w:val="24"/>
                <w:szCs w:val="21"/>
              </w:rPr>
              <w:t>年</w:t>
            </w:r>
            <w:r w:rsidRPr="00202E38">
              <w:rPr>
                <w:rFonts w:ascii="Times New Roman" w:hAnsi="Times New Roman"/>
                <w:kern w:val="0"/>
                <w:sz w:val="24"/>
                <w:szCs w:val="21"/>
              </w:rPr>
              <w:t>3</w:t>
            </w:r>
            <w:r w:rsidRPr="00202E38">
              <w:rPr>
                <w:rFonts w:ascii="Times New Roman" w:hAnsi="Times New Roman"/>
                <w:kern w:val="0"/>
                <w:sz w:val="24"/>
                <w:szCs w:val="21"/>
              </w:rPr>
              <w:t>月至</w:t>
            </w:r>
            <w:r w:rsidRPr="00202E38">
              <w:rPr>
                <w:rFonts w:ascii="Times New Roman" w:hAnsi="Times New Roman"/>
                <w:kern w:val="0"/>
                <w:sz w:val="24"/>
                <w:szCs w:val="21"/>
              </w:rPr>
              <w:t>2019</w:t>
            </w:r>
            <w:r w:rsidRPr="00202E38">
              <w:rPr>
                <w:rFonts w:ascii="Times New Roman" w:hAnsi="Times New Roman"/>
                <w:kern w:val="0"/>
                <w:sz w:val="24"/>
                <w:szCs w:val="21"/>
              </w:rPr>
              <w:t>年</w:t>
            </w:r>
            <w:r w:rsidRPr="00202E38">
              <w:rPr>
                <w:rFonts w:ascii="Times New Roman" w:hAnsi="Times New Roman"/>
                <w:kern w:val="0"/>
                <w:sz w:val="24"/>
                <w:szCs w:val="21"/>
              </w:rPr>
              <w:t>9</w:t>
            </w:r>
            <w:r w:rsidRPr="00202E38">
              <w:rPr>
                <w:rFonts w:ascii="Times New Roman" w:hAnsi="Times New Roman"/>
                <w:kern w:val="0"/>
                <w:sz w:val="24"/>
                <w:szCs w:val="21"/>
              </w:rPr>
              <w:t>月任国寿安保尊裕优化回报债券型证券投资基金基金经</w:t>
            </w:r>
            <w:r w:rsidRPr="00202E38">
              <w:rPr>
                <w:rFonts w:ascii="Times New Roman" w:hAnsi="Times New Roman"/>
                <w:kern w:val="0"/>
                <w:sz w:val="24"/>
                <w:szCs w:val="21"/>
              </w:rPr>
              <w:lastRenderedPageBreak/>
              <w:t>理，</w:t>
            </w:r>
            <w:r w:rsidRPr="00202E38">
              <w:rPr>
                <w:rFonts w:ascii="Times New Roman" w:hAnsi="Times New Roman"/>
                <w:kern w:val="0"/>
                <w:sz w:val="24"/>
                <w:szCs w:val="21"/>
              </w:rPr>
              <w:t>2017</w:t>
            </w:r>
            <w:r w:rsidRPr="00202E38">
              <w:rPr>
                <w:rFonts w:ascii="Times New Roman" w:hAnsi="Times New Roman"/>
                <w:kern w:val="0"/>
                <w:sz w:val="24"/>
                <w:szCs w:val="21"/>
              </w:rPr>
              <w:t>年</w:t>
            </w:r>
            <w:r w:rsidRPr="00202E38">
              <w:rPr>
                <w:rFonts w:ascii="Times New Roman" w:hAnsi="Times New Roman"/>
                <w:kern w:val="0"/>
                <w:sz w:val="24"/>
                <w:szCs w:val="21"/>
              </w:rPr>
              <w:t>8</w:t>
            </w:r>
            <w:r w:rsidRPr="00202E38">
              <w:rPr>
                <w:rFonts w:ascii="Times New Roman" w:hAnsi="Times New Roman"/>
                <w:kern w:val="0"/>
                <w:sz w:val="24"/>
                <w:szCs w:val="21"/>
              </w:rPr>
              <w:t>月起任国寿安保稳泰混合型证券投资基金基金经理，</w:t>
            </w:r>
            <w:r w:rsidRPr="00202E38">
              <w:rPr>
                <w:rFonts w:ascii="Times New Roman" w:hAnsi="Times New Roman"/>
                <w:kern w:val="0"/>
                <w:sz w:val="24"/>
                <w:szCs w:val="21"/>
              </w:rPr>
              <w:t>2017</w:t>
            </w:r>
            <w:r w:rsidRPr="00202E38">
              <w:rPr>
                <w:rFonts w:ascii="Times New Roman" w:hAnsi="Times New Roman"/>
                <w:kern w:val="0"/>
                <w:sz w:val="24"/>
                <w:szCs w:val="21"/>
              </w:rPr>
              <w:t>年</w:t>
            </w:r>
            <w:r w:rsidRPr="00202E38">
              <w:rPr>
                <w:rFonts w:ascii="Times New Roman" w:hAnsi="Times New Roman"/>
                <w:kern w:val="0"/>
                <w:sz w:val="24"/>
                <w:szCs w:val="21"/>
              </w:rPr>
              <w:t>8</w:t>
            </w:r>
            <w:r w:rsidRPr="00202E38">
              <w:rPr>
                <w:rFonts w:ascii="Times New Roman" w:hAnsi="Times New Roman"/>
                <w:kern w:val="0"/>
                <w:sz w:val="24"/>
                <w:szCs w:val="21"/>
              </w:rPr>
              <w:t>月起任国寿安保安吉纯债半年定期开放债券型发起式证券投资基金基金经理，</w:t>
            </w:r>
            <w:r w:rsidRPr="00202E38">
              <w:rPr>
                <w:rFonts w:ascii="Times New Roman" w:hAnsi="Times New Roman"/>
                <w:kern w:val="0"/>
                <w:sz w:val="24"/>
                <w:szCs w:val="21"/>
              </w:rPr>
              <w:t>2017</w:t>
            </w:r>
            <w:r w:rsidRPr="00202E38">
              <w:rPr>
                <w:rFonts w:ascii="Times New Roman" w:hAnsi="Times New Roman"/>
                <w:kern w:val="0"/>
                <w:sz w:val="24"/>
                <w:szCs w:val="21"/>
              </w:rPr>
              <w:t>年</w:t>
            </w:r>
            <w:r w:rsidRPr="00202E38">
              <w:rPr>
                <w:rFonts w:ascii="Times New Roman" w:hAnsi="Times New Roman"/>
                <w:kern w:val="0"/>
                <w:sz w:val="24"/>
                <w:szCs w:val="21"/>
              </w:rPr>
              <w:t>12</w:t>
            </w:r>
            <w:r w:rsidRPr="00202E38">
              <w:rPr>
                <w:rFonts w:ascii="Times New Roman" w:hAnsi="Times New Roman"/>
                <w:kern w:val="0"/>
                <w:sz w:val="24"/>
                <w:szCs w:val="21"/>
              </w:rPr>
              <w:t>月起任国寿安保稳吉混合型证券投资基金基金经理，</w:t>
            </w:r>
            <w:r w:rsidRPr="00202E38">
              <w:rPr>
                <w:rFonts w:ascii="Times New Roman" w:hAnsi="Times New Roman"/>
                <w:kern w:val="0"/>
                <w:sz w:val="24"/>
                <w:szCs w:val="21"/>
              </w:rPr>
              <w:t>2020</w:t>
            </w:r>
            <w:r w:rsidRPr="00202E38">
              <w:rPr>
                <w:rFonts w:ascii="Times New Roman" w:hAnsi="Times New Roman"/>
                <w:kern w:val="0"/>
                <w:sz w:val="24"/>
                <w:szCs w:val="21"/>
              </w:rPr>
              <w:t>年</w:t>
            </w:r>
            <w:r w:rsidRPr="00202E38">
              <w:rPr>
                <w:rFonts w:ascii="Times New Roman" w:hAnsi="Times New Roman"/>
                <w:kern w:val="0"/>
                <w:sz w:val="24"/>
                <w:szCs w:val="21"/>
              </w:rPr>
              <w:t>3</w:t>
            </w:r>
            <w:r w:rsidRPr="00202E38">
              <w:rPr>
                <w:rFonts w:ascii="Times New Roman" w:hAnsi="Times New Roman"/>
                <w:kern w:val="0"/>
                <w:sz w:val="24"/>
                <w:szCs w:val="21"/>
              </w:rPr>
              <w:t>月至</w:t>
            </w:r>
            <w:r w:rsidRPr="00202E38">
              <w:rPr>
                <w:rFonts w:ascii="Times New Roman" w:hAnsi="Times New Roman"/>
                <w:kern w:val="0"/>
                <w:sz w:val="24"/>
                <w:szCs w:val="21"/>
              </w:rPr>
              <w:t>2022</w:t>
            </w:r>
            <w:r w:rsidRPr="00202E38">
              <w:rPr>
                <w:rFonts w:ascii="Times New Roman" w:hAnsi="Times New Roman"/>
                <w:kern w:val="0"/>
                <w:sz w:val="24"/>
                <w:szCs w:val="21"/>
              </w:rPr>
              <w:t>年</w:t>
            </w:r>
            <w:r w:rsidRPr="00202E38">
              <w:rPr>
                <w:rFonts w:ascii="Times New Roman" w:hAnsi="Times New Roman"/>
                <w:kern w:val="0"/>
                <w:sz w:val="24"/>
                <w:szCs w:val="21"/>
              </w:rPr>
              <w:t>10</w:t>
            </w:r>
            <w:r w:rsidRPr="00202E38">
              <w:rPr>
                <w:rFonts w:ascii="Times New Roman" w:hAnsi="Times New Roman"/>
                <w:kern w:val="0"/>
                <w:sz w:val="24"/>
                <w:szCs w:val="21"/>
              </w:rPr>
              <w:t>月任国寿安保尊盛双债债券型证券投资基金基金经理，</w:t>
            </w:r>
            <w:r w:rsidRPr="00202E38">
              <w:rPr>
                <w:rFonts w:ascii="Times New Roman" w:hAnsi="Times New Roman"/>
                <w:kern w:val="0"/>
                <w:sz w:val="24"/>
                <w:szCs w:val="21"/>
              </w:rPr>
              <w:t>2020</w:t>
            </w:r>
            <w:r w:rsidRPr="00202E38">
              <w:rPr>
                <w:rFonts w:ascii="Times New Roman" w:hAnsi="Times New Roman"/>
                <w:kern w:val="0"/>
                <w:sz w:val="24"/>
                <w:szCs w:val="21"/>
              </w:rPr>
              <w:t>年</w:t>
            </w:r>
            <w:r w:rsidRPr="00202E38">
              <w:rPr>
                <w:rFonts w:ascii="Times New Roman" w:hAnsi="Times New Roman"/>
                <w:kern w:val="0"/>
                <w:sz w:val="24"/>
                <w:szCs w:val="21"/>
              </w:rPr>
              <w:t>8</w:t>
            </w:r>
            <w:r w:rsidRPr="00202E38">
              <w:rPr>
                <w:rFonts w:ascii="Times New Roman" w:hAnsi="Times New Roman"/>
                <w:kern w:val="0"/>
                <w:sz w:val="24"/>
                <w:szCs w:val="21"/>
              </w:rPr>
              <w:t>月起担任国寿安保稳丰</w:t>
            </w:r>
            <w:r w:rsidRPr="00202E38">
              <w:rPr>
                <w:rFonts w:ascii="Times New Roman" w:hAnsi="Times New Roman"/>
                <w:kern w:val="0"/>
                <w:sz w:val="24"/>
                <w:szCs w:val="21"/>
              </w:rPr>
              <w:t>6</w:t>
            </w:r>
            <w:r w:rsidRPr="00202E38">
              <w:rPr>
                <w:rFonts w:ascii="Times New Roman" w:hAnsi="Times New Roman"/>
                <w:kern w:val="0"/>
                <w:sz w:val="24"/>
                <w:szCs w:val="21"/>
              </w:rPr>
              <w:t>个月持有期混合型证券投资基金基金经理，</w:t>
            </w:r>
            <w:r w:rsidRPr="00202E38">
              <w:rPr>
                <w:rFonts w:ascii="Times New Roman" w:hAnsi="Times New Roman"/>
                <w:kern w:val="0"/>
                <w:sz w:val="24"/>
                <w:szCs w:val="21"/>
              </w:rPr>
              <w:t>2021</w:t>
            </w:r>
            <w:r w:rsidRPr="00202E38">
              <w:rPr>
                <w:rFonts w:ascii="Times New Roman" w:hAnsi="Times New Roman"/>
                <w:kern w:val="0"/>
                <w:sz w:val="24"/>
                <w:szCs w:val="21"/>
              </w:rPr>
              <w:t>年</w:t>
            </w:r>
            <w:r w:rsidRPr="00202E38">
              <w:rPr>
                <w:rFonts w:ascii="Times New Roman" w:hAnsi="Times New Roman"/>
                <w:kern w:val="0"/>
                <w:sz w:val="24"/>
                <w:szCs w:val="21"/>
              </w:rPr>
              <w:t>8</w:t>
            </w:r>
            <w:r w:rsidRPr="00202E38">
              <w:rPr>
                <w:rFonts w:ascii="Times New Roman" w:hAnsi="Times New Roman"/>
                <w:kern w:val="0"/>
                <w:sz w:val="24"/>
                <w:szCs w:val="21"/>
              </w:rPr>
              <w:t>月起担任国寿安保稳盛</w:t>
            </w:r>
            <w:r w:rsidRPr="00202E38">
              <w:rPr>
                <w:rFonts w:ascii="Times New Roman" w:hAnsi="Times New Roman"/>
                <w:kern w:val="0"/>
                <w:sz w:val="24"/>
                <w:szCs w:val="21"/>
              </w:rPr>
              <w:t>6</w:t>
            </w:r>
            <w:r w:rsidRPr="00202E38">
              <w:rPr>
                <w:rFonts w:ascii="Times New Roman" w:hAnsi="Times New Roman"/>
                <w:kern w:val="0"/>
                <w:sz w:val="24"/>
                <w:szCs w:val="21"/>
              </w:rPr>
              <w:t>个月持有期混合型证券投资基金基金经理，</w:t>
            </w:r>
            <w:r w:rsidRPr="00202E38">
              <w:rPr>
                <w:rFonts w:ascii="Times New Roman" w:hAnsi="Times New Roman"/>
                <w:kern w:val="0"/>
                <w:sz w:val="24"/>
                <w:szCs w:val="21"/>
              </w:rPr>
              <w:t>2022</w:t>
            </w:r>
            <w:r w:rsidRPr="00202E38">
              <w:rPr>
                <w:rFonts w:ascii="Times New Roman" w:hAnsi="Times New Roman"/>
                <w:kern w:val="0"/>
                <w:sz w:val="24"/>
                <w:szCs w:val="21"/>
              </w:rPr>
              <w:t>年</w:t>
            </w:r>
            <w:r w:rsidRPr="00202E38">
              <w:rPr>
                <w:rFonts w:ascii="Times New Roman" w:hAnsi="Times New Roman"/>
                <w:kern w:val="0"/>
                <w:sz w:val="24"/>
                <w:szCs w:val="21"/>
              </w:rPr>
              <w:t>11</w:t>
            </w:r>
            <w:r w:rsidRPr="00202E38">
              <w:rPr>
                <w:rFonts w:ascii="Times New Roman" w:hAnsi="Times New Roman"/>
                <w:kern w:val="0"/>
                <w:sz w:val="24"/>
                <w:szCs w:val="21"/>
              </w:rPr>
              <w:t>月起任国寿安保稳泽两年持有期混合型证券投资基金基金经理，</w:t>
            </w:r>
            <w:r w:rsidRPr="00202E38">
              <w:rPr>
                <w:rFonts w:ascii="Times New Roman" w:hAnsi="Times New Roman"/>
                <w:kern w:val="0"/>
                <w:sz w:val="24"/>
                <w:szCs w:val="21"/>
              </w:rPr>
              <w:t>2024</w:t>
            </w:r>
            <w:r w:rsidRPr="00202E38">
              <w:rPr>
                <w:rFonts w:ascii="Times New Roman" w:hAnsi="Times New Roman"/>
                <w:kern w:val="0"/>
                <w:sz w:val="24"/>
                <w:szCs w:val="21"/>
              </w:rPr>
              <w:t>年</w:t>
            </w:r>
            <w:r w:rsidRPr="00202E38">
              <w:rPr>
                <w:rFonts w:ascii="Times New Roman" w:hAnsi="Times New Roman"/>
                <w:kern w:val="0"/>
                <w:sz w:val="24"/>
                <w:szCs w:val="21"/>
              </w:rPr>
              <w:t>1</w:t>
            </w:r>
            <w:r w:rsidRPr="00202E38">
              <w:rPr>
                <w:rFonts w:ascii="Times New Roman" w:hAnsi="Times New Roman"/>
                <w:kern w:val="0"/>
                <w:sz w:val="24"/>
                <w:szCs w:val="21"/>
              </w:rPr>
              <w:t>月起任国寿安保景气优选混合型发起式证券投资基金基金经理，</w:t>
            </w:r>
            <w:r w:rsidRPr="00202E38">
              <w:rPr>
                <w:rFonts w:ascii="Times New Roman" w:hAnsi="Times New Roman"/>
                <w:kern w:val="0"/>
                <w:sz w:val="24"/>
                <w:szCs w:val="21"/>
              </w:rPr>
              <w:t>2024</w:t>
            </w:r>
            <w:r w:rsidRPr="00202E38">
              <w:rPr>
                <w:rFonts w:ascii="Times New Roman" w:hAnsi="Times New Roman"/>
                <w:kern w:val="0"/>
                <w:sz w:val="24"/>
                <w:szCs w:val="21"/>
              </w:rPr>
              <w:t>年</w:t>
            </w:r>
            <w:r w:rsidRPr="00202E38">
              <w:rPr>
                <w:rFonts w:ascii="Times New Roman" w:hAnsi="Times New Roman"/>
                <w:kern w:val="0"/>
                <w:sz w:val="24"/>
                <w:szCs w:val="21"/>
              </w:rPr>
              <w:t>2</w:t>
            </w:r>
            <w:r w:rsidRPr="00202E38">
              <w:rPr>
                <w:rFonts w:ascii="Times New Roman" w:hAnsi="Times New Roman"/>
                <w:kern w:val="0"/>
                <w:sz w:val="24"/>
                <w:szCs w:val="21"/>
              </w:rPr>
              <w:t>月起任国寿安保稳嘉混合型证券投资基金基金经理。</w:t>
            </w:r>
          </w:p>
        </w:tc>
      </w:tr>
      <w:tr w:rsidR="00B4373E" w:rsidRPr="00202E38" w:rsidTr="00F122FA">
        <w:trPr>
          <w:gridAfter w:val="1"/>
          <w:wAfter w:w="236" w:type="dxa"/>
          <w:trHeight w:val="102"/>
        </w:trPr>
        <w:tc>
          <w:tcPr>
            <w:tcW w:w="4111" w:type="dxa"/>
            <w:vMerge w:val="restart"/>
            <w:tcBorders>
              <w:top w:val="single" w:sz="8" w:space="0" w:color="000000"/>
              <w:left w:val="single" w:sz="8" w:space="0" w:color="000000"/>
              <w:right w:val="single" w:sz="4" w:space="0" w:color="auto"/>
            </w:tcBorders>
            <w:hideMark/>
          </w:tcPr>
          <w:p w:rsidR="00B4373E" w:rsidRPr="00202E38" w:rsidRDefault="00B4373E" w:rsidP="00B4373E">
            <w:pPr>
              <w:autoSpaceDE w:val="0"/>
              <w:autoSpaceDN w:val="0"/>
              <w:adjustRightInd w:val="0"/>
              <w:spacing w:before="29" w:line="288" w:lineRule="auto"/>
              <w:ind w:left="15"/>
              <w:jc w:val="center"/>
              <w:rPr>
                <w:rFonts w:ascii="Times New Roman" w:eastAsia="宋体" w:hAnsi="Times New Roman"/>
                <w:color w:val="000000"/>
                <w:kern w:val="0"/>
                <w:sz w:val="24"/>
                <w:szCs w:val="24"/>
              </w:rPr>
            </w:pPr>
            <w:r w:rsidRPr="00202E38">
              <w:rPr>
                <w:rFonts w:ascii="Times New Roman" w:eastAsia="宋体" w:hAnsi="Times New Roman"/>
                <w:color w:val="000000"/>
                <w:kern w:val="0"/>
                <w:sz w:val="24"/>
                <w:szCs w:val="24"/>
              </w:rPr>
              <w:lastRenderedPageBreak/>
              <w:t>其中，管理过公募基金的名称及期间</w:t>
            </w:r>
          </w:p>
        </w:tc>
        <w:tc>
          <w:tcPr>
            <w:tcW w:w="992" w:type="dxa"/>
            <w:tcBorders>
              <w:top w:val="single" w:sz="8" w:space="0" w:color="000000"/>
              <w:left w:val="single" w:sz="4" w:space="0" w:color="auto"/>
              <w:bottom w:val="single" w:sz="8" w:space="0" w:color="000000"/>
              <w:right w:val="single" w:sz="4" w:space="0" w:color="auto"/>
            </w:tcBorders>
            <w:vAlign w:val="center"/>
          </w:tcPr>
          <w:p w:rsidR="00B4373E" w:rsidRPr="00202E38" w:rsidRDefault="00B4373E" w:rsidP="00B4373E">
            <w:pPr>
              <w:autoSpaceDE w:val="0"/>
              <w:autoSpaceDN w:val="0"/>
              <w:adjustRightInd w:val="0"/>
              <w:spacing w:before="29" w:line="288" w:lineRule="auto"/>
              <w:jc w:val="left"/>
              <w:rPr>
                <w:rFonts w:ascii="Times New Roman" w:eastAsia="宋体" w:hAnsi="Times New Roman"/>
                <w:color w:val="000000"/>
                <w:kern w:val="0"/>
                <w:sz w:val="22"/>
                <w:szCs w:val="24"/>
              </w:rPr>
            </w:pPr>
            <w:r w:rsidRPr="00202E38">
              <w:rPr>
                <w:rFonts w:ascii="Times New Roman" w:eastAsia="宋体" w:hAnsi="Times New Roman"/>
                <w:color w:val="000000"/>
                <w:kern w:val="0"/>
                <w:sz w:val="22"/>
                <w:szCs w:val="24"/>
              </w:rPr>
              <w:t>基金主代码</w:t>
            </w:r>
          </w:p>
        </w:tc>
        <w:tc>
          <w:tcPr>
            <w:tcW w:w="1240" w:type="dxa"/>
            <w:tcBorders>
              <w:top w:val="single" w:sz="8" w:space="0" w:color="000000"/>
              <w:left w:val="single" w:sz="4" w:space="0" w:color="auto"/>
              <w:bottom w:val="single" w:sz="8" w:space="0" w:color="000000"/>
              <w:right w:val="single" w:sz="4" w:space="0" w:color="auto"/>
            </w:tcBorders>
            <w:vAlign w:val="center"/>
          </w:tcPr>
          <w:p w:rsidR="00B4373E" w:rsidRPr="00202E38" w:rsidRDefault="00B4373E" w:rsidP="00B4373E">
            <w:pPr>
              <w:autoSpaceDE w:val="0"/>
              <w:autoSpaceDN w:val="0"/>
              <w:adjustRightInd w:val="0"/>
              <w:spacing w:before="29" w:line="288" w:lineRule="auto"/>
              <w:jc w:val="left"/>
              <w:rPr>
                <w:rFonts w:ascii="Times New Roman" w:eastAsia="宋体" w:hAnsi="Times New Roman"/>
                <w:color w:val="000000"/>
                <w:kern w:val="0"/>
                <w:sz w:val="22"/>
                <w:szCs w:val="24"/>
              </w:rPr>
            </w:pPr>
            <w:r w:rsidRPr="00202E38">
              <w:rPr>
                <w:rFonts w:ascii="Times New Roman" w:eastAsia="宋体" w:hAnsi="Times New Roman"/>
                <w:color w:val="000000"/>
                <w:kern w:val="0"/>
                <w:sz w:val="22"/>
                <w:szCs w:val="24"/>
              </w:rPr>
              <w:t>基金名称</w:t>
            </w:r>
          </w:p>
        </w:tc>
        <w:tc>
          <w:tcPr>
            <w:tcW w:w="1286" w:type="dxa"/>
            <w:tcBorders>
              <w:top w:val="single" w:sz="8" w:space="0" w:color="000000"/>
              <w:left w:val="single" w:sz="4" w:space="0" w:color="auto"/>
              <w:bottom w:val="single" w:sz="8" w:space="0" w:color="000000"/>
              <w:right w:val="single" w:sz="4" w:space="0" w:color="auto"/>
            </w:tcBorders>
            <w:vAlign w:val="center"/>
          </w:tcPr>
          <w:p w:rsidR="00B4373E" w:rsidRPr="00202E38" w:rsidRDefault="00B4373E" w:rsidP="00B4373E">
            <w:pPr>
              <w:autoSpaceDE w:val="0"/>
              <w:autoSpaceDN w:val="0"/>
              <w:adjustRightInd w:val="0"/>
              <w:spacing w:before="29" w:line="288" w:lineRule="auto"/>
              <w:jc w:val="left"/>
              <w:rPr>
                <w:rFonts w:ascii="Times New Roman" w:eastAsia="宋体" w:hAnsi="Times New Roman"/>
                <w:color w:val="000000"/>
                <w:kern w:val="0"/>
                <w:sz w:val="22"/>
                <w:szCs w:val="24"/>
              </w:rPr>
            </w:pPr>
            <w:r w:rsidRPr="00202E38">
              <w:rPr>
                <w:rFonts w:ascii="Times New Roman" w:eastAsia="宋体" w:hAnsi="Times New Roman"/>
                <w:color w:val="000000"/>
                <w:kern w:val="0"/>
                <w:sz w:val="22"/>
                <w:szCs w:val="24"/>
              </w:rPr>
              <w:t>任职日期</w:t>
            </w:r>
          </w:p>
        </w:tc>
        <w:tc>
          <w:tcPr>
            <w:tcW w:w="1302" w:type="dxa"/>
            <w:tcBorders>
              <w:top w:val="single" w:sz="8" w:space="0" w:color="000000"/>
              <w:left w:val="single" w:sz="4" w:space="0" w:color="auto"/>
              <w:bottom w:val="single" w:sz="8" w:space="0" w:color="000000"/>
              <w:right w:val="single" w:sz="8" w:space="0" w:color="000000"/>
            </w:tcBorders>
            <w:vAlign w:val="center"/>
          </w:tcPr>
          <w:p w:rsidR="00B4373E" w:rsidRPr="00202E38" w:rsidRDefault="00B4373E" w:rsidP="00B4373E">
            <w:pPr>
              <w:autoSpaceDE w:val="0"/>
              <w:autoSpaceDN w:val="0"/>
              <w:adjustRightInd w:val="0"/>
              <w:spacing w:before="29" w:line="288" w:lineRule="auto"/>
              <w:jc w:val="left"/>
              <w:rPr>
                <w:rFonts w:ascii="Times New Roman" w:eastAsia="宋体" w:hAnsi="Times New Roman"/>
                <w:color w:val="000000"/>
                <w:kern w:val="0"/>
                <w:sz w:val="22"/>
                <w:szCs w:val="24"/>
              </w:rPr>
            </w:pPr>
            <w:r w:rsidRPr="00202E38">
              <w:rPr>
                <w:rFonts w:ascii="Times New Roman" w:eastAsia="宋体" w:hAnsi="Times New Roman"/>
                <w:color w:val="000000"/>
                <w:kern w:val="0"/>
                <w:sz w:val="22"/>
                <w:szCs w:val="24"/>
              </w:rPr>
              <w:t>离任日期</w:t>
            </w:r>
          </w:p>
        </w:tc>
      </w:tr>
      <w:tr w:rsidR="00B4373E" w:rsidRPr="00202E38" w:rsidTr="00F122FA">
        <w:trPr>
          <w:gridAfter w:val="1"/>
          <w:wAfter w:w="236" w:type="dxa"/>
          <w:trHeight w:val="102"/>
        </w:trPr>
        <w:tc>
          <w:tcPr>
            <w:tcW w:w="4111" w:type="dxa"/>
            <w:vMerge/>
            <w:tcBorders>
              <w:left w:val="single" w:sz="8" w:space="0" w:color="000000"/>
              <w:right w:val="single" w:sz="4" w:space="0" w:color="auto"/>
            </w:tcBorders>
          </w:tcPr>
          <w:p w:rsidR="00B4373E" w:rsidRPr="00202E38" w:rsidRDefault="00B4373E" w:rsidP="00B4373E">
            <w:pPr>
              <w:autoSpaceDE w:val="0"/>
              <w:autoSpaceDN w:val="0"/>
              <w:adjustRightInd w:val="0"/>
              <w:spacing w:before="29" w:line="288" w:lineRule="auto"/>
              <w:ind w:left="15"/>
              <w:jc w:val="center"/>
              <w:rPr>
                <w:rFonts w:ascii="Times New Roman" w:eastAsia="宋体" w:hAnsi="Times New Roman"/>
                <w:color w:val="000000"/>
                <w:kern w:val="0"/>
                <w:sz w:val="24"/>
                <w:szCs w:val="24"/>
              </w:rPr>
            </w:pPr>
          </w:p>
        </w:tc>
        <w:tc>
          <w:tcPr>
            <w:tcW w:w="992" w:type="dxa"/>
            <w:tcBorders>
              <w:top w:val="single" w:sz="8" w:space="0" w:color="000000"/>
              <w:left w:val="single" w:sz="4" w:space="0" w:color="auto"/>
              <w:bottom w:val="single" w:sz="8" w:space="0" w:color="000000"/>
              <w:right w:val="single" w:sz="4" w:space="0" w:color="auto"/>
            </w:tcBorders>
            <w:vAlign w:val="center"/>
          </w:tcPr>
          <w:p w:rsidR="00B4373E" w:rsidRPr="00202E38" w:rsidRDefault="00F122FA" w:rsidP="00B4373E">
            <w:pPr>
              <w:autoSpaceDE w:val="0"/>
              <w:autoSpaceDN w:val="0"/>
              <w:adjustRightInd w:val="0"/>
              <w:spacing w:before="29" w:line="288" w:lineRule="auto"/>
              <w:jc w:val="left"/>
              <w:rPr>
                <w:rFonts w:ascii="Times New Roman" w:eastAsia="宋体" w:hAnsi="Times New Roman"/>
                <w:color w:val="000000"/>
                <w:kern w:val="0"/>
                <w:szCs w:val="21"/>
              </w:rPr>
            </w:pPr>
            <w:r w:rsidRPr="00202E38">
              <w:rPr>
                <w:rFonts w:ascii="Times New Roman" w:hAnsi="Times New Roman"/>
                <w:szCs w:val="21"/>
              </w:rPr>
              <w:t>001932</w:t>
            </w:r>
          </w:p>
        </w:tc>
        <w:tc>
          <w:tcPr>
            <w:tcW w:w="1240" w:type="dxa"/>
            <w:tcBorders>
              <w:top w:val="single" w:sz="8" w:space="0" w:color="000000"/>
              <w:left w:val="single" w:sz="4" w:space="0" w:color="auto"/>
              <w:bottom w:val="single" w:sz="8" w:space="0" w:color="000000"/>
              <w:right w:val="single" w:sz="4" w:space="0" w:color="auto"/>
            </w:tcBorders>
            <w:vAlign w:val="center"/>
          </w:tcPr>
          <w:p w:rsidR="00B4373E" w:rsidRPr="00202E38" w:rsidRDefault="001B4FE2" w:rsidP="00B4373E">
            <w:pPr>
              <w:autoSpaceDE w:val="0"/>
              <w:autoSpaceDN w:val="0"/>
              <w:adjustRightInd w:val="0"/>
              <w:spacing w:before="29" w:line="288" w:lineRule="auto"/>
              <w:jc w:val="left"/>
              <w:rPr>
                <w:rFonts w:ascii="Times New Roman" w:eastAsia="宋体" w:hAnsi="Times New Roman"/>
                <w:color w:val="000000"/>
                <w:kern w:val="0"/>
                <w:szCs w:val="21"/>
              </w:rPr>
            </w:pPr>
            <w:r w:rsidRPr="00202E38">
              <w:rPr>
                <w:rFonts w:ascii="Times New Roman" w:hAnsi="Times New Roman"/>
                <w:kern w:val="0"/>
                <w:szCs w:val="21"/>
              </w:rPr>
              <w:t>国寿安保灵活优选混合型证券投资基金</w:t>
            </w:r>
          </w:p>
        </w:tc>
        <w:tc>
          <w:tcPr>
            <w:tcW w:w="1286" w:type="dxa"/>
            <w:tcBorders>
              <w:top w:val="single" w:sz="8" w:space="0" w:color="000000"/>
              <w:left w:val="single" w:sz="4" w:space="0" w:color="auto"/>
              <w:bottom w:val="single" w:sz="8" w:space="0" w:color="000000"/>
              <w:right w:val="single" w:sz="4" w:space="0" w:color="auto"/>
            </w:tcBorders>
            <w:vAlign w:val="center"/>
          </w:tcPr>
          <w:p w:rsidR="00B4373E" w:rsidRPr="00202E38" w:rsidRDefault="00F122FA" w:rsidP="00B4373E">
            <w:pPr>
              <w:autoSpaceDE w:val="0"/>
              <w:autoSpaceDN w:val="0"/>
              <w:adjustRightInd w:val="0"/>
              <w:spacing w:before="29" w:line="288" w:lineRule="auto"/>
              <w:jc w:val="left"/>
              <w:rPr>
                <w:rFonts w:ascii="Times New Roman" w:hAnsi="Times New Roman"/>
                <w:szCs w:val="21"/>
              </w:rPr>
            </w:pPr>
            <w:r w:rsidRPr="00202E38">
              <w:rPr>
                <w:rFonts w:ascii="Times New Roman" w:hAnsi="Times New Roman"/>
                <w:szCs w:val="21"/>
              </w:rPr>
              <w:t>2016-04-15</w:t>
            </w:r>
          </w:p>
        </w:tc>
        <w:tc>
          <w:tcPr>
            <w:tcW w:w="1302" w:type="dxa"/>
            <w:tcBorders>
              <w:top w:val="single" w:sz="8" w:space="0" w:color="000000"/>
              <w:left w:val="single" w:sz="4" w:space="0" w:color="auto"/>
              <w:bottom w:val="single" w:sz="8" w:space="0" w:color="000000"/>
              <w:right w:val="single" w:sz="8" w:space="0" w:color="000000"/>
            </w:tcBorders>
            <w:vAlign w:val="center"/>
          </w:tcPr>
          <w:p w:rsidR="00B4373E" w:rsidRPr="00202E38" w:rsidRDefault="00F122FA" w:rsidP="00B4373E">
            <w:pPr>
              <w:autoSpaceDE w:val="0"/>
              <w:autoSpaceDN w:val="0"/>
              <w:adjustRightInd w:val="0"/>
              <w:spacing w:before="29" w:line="288" w:lineRule="auto"/>
              <w:jc w:val="left"/>
              <w:rPr>
                <w:rFonts w:ascii="Times New Roman" w:hAnsi="Times New Roman"/>
                <w:szCs w:val="21"/>
              </w:rPr>
            </w:pPr>
            <w:r w:rsidRPr="00202E38">
              <w:rPr>
                <w:rFonts w:ascii="Times New Roman" w:hAnsi="Times New Roman"/>
                <w:szCs w:val="21"/>
              </w:rPr>
              <w:t>2023-08-23</w:t>
            </w:r>
          </w:p>
        </w:tc>
      </w:tr>
      <w:tr w:rsidR="00B4373E" w:rsidRPr="00202E38" w:rsidTr="00F122FA">
        <w:trPr>
          <w:gridAfter w:val="1"/>
          <w:wAfter w:w="236" w:type="dxa"/>
          <w:trHeight w:val="102"/>
        </w:trPr>
        <w:tc>
          <w:tcPr>
            <w:tcW w:w="4111" w:type="dxa"/>
            <w:vMerge/>
            <w:tcBorders>
              <w:left w:val="single" w:sz="8" w:space="0" w:color="000000"/>
              <w:right w:val="single" w:sz="4" w:space="0" w:color="auto"/>
            </w:tcBorders>
          </w:tcPr>
          <w:p w:rsidR="00B4373E" w:rsidRPr="00202E38" w:rsidRDefault="00B4373E" w:rsidP="00B4373E">
            <w:pPr>
              <w:autoSpaceDE w:val="0"/>
              <w:autoSpaceDN w:val="0"/>
              <w:adjustRightInd w:val="0"/>
              <w:spacing w:before="29" w:line="288" w:lineRule="auto"/>
              <w:ind w:left="15"/>
              <w:jc w:val="center"/>
              <w:rPr>
                <w:rFonts w:ascii="Times New Roman" w:eastAsia="宋体" w:hAnsi="Times New Roman"/>
                <w:color w:val="000000"/>
                <w:kern w:val="0"/>
                <w:sz w:val="24"/>
                <w:szCs w:val="24"/>
              </w:rPr>
            </w:pPr>
          </w:p>
        </w:tc>
        <w:tc>
          <w:tcPr>
            <w:tcW w:w="992" w:type="dxa"/>
            <w:tcBorders>
              <w:top w:val="single" w:sz="8" w:space="0" w:color="000000"/>
              <w:left w:val="single" w:sz="4" w:space="0" w:color="auto"/>
              <w:bottom w:val="single" w:sz="8" w:space="0" w:color="000000"/>
              <w:right w:val="single" w:sz="4" w:space="0" w:color="auto"/>
            </w:tcBorders>
            <w:vAlign w:val="center"/>
          </w:tcPr>
          <w:p w:rsidR="00B4373E" w:rsidRPr="00202E38" w:rsidRDefault="00F122FA" w:rsidP="00B4373E">
            <w:pPr>
              <w:autoSpaceDE w:val="0"/>
              <w:autoSpaceDN w:val="0"/>
              <w:adjustRightInd w:val="0"/>
              <w:spacing w:before="29" w:line="288" w:lineRule="auto"/>
              <w:jc w:val="left"/>
              <w:rPr>
                <w:rFonts w:ascii="Times New Roman" w:eastAsia="宋体" w:hAnsi="Times New Roman"/>
                <w:color w:val="000000"/>
                <w:kern w:val="0"/>
                <w:szCs w:val="21"/>
              </w:rPr>
            </w:pPr>
            <w:r w:rsidRPr="00202E38">
              <w:rPr>
                <w:rFonts w:ascii="Times New Roman" w:hAnsi="Times New Roman"/>
                <w:szCs w:val="21"/>
              </w:rPr>
              <w:t>008740</w:t>
            </w:r>
          </w:p>
        </w:tc>
        <w:tc>
          <w:tcPr>
            <w:tcW w:w="1240" w:type="dxa"/>
            <w:tcBorders>
              <w:top w:val="single" w:sz="8" w:space="0" w:color="000000"/>
              <w:left w:val="single" w:sz="4" w:space="0" w:color="auto"/>
              <w:bottom w:val="single" w:sz="8" w:space="0" w:color="000000"/>
              <w:right w:val="single" w:sz="4" w:space="0" w:color="auto"/>
            </w:tcBorders>
            <w:vAlign w:val="center"/>
          </w:tcPr>
          <w:p w:rsidR="00B4373E" w:rsidRPr="00202E38" w:rsidRDefault="001B4FE2" w:rsidP="00B4373E">
            <w:pPr>
              <w:autoSpaceDE w:val="0"/>
              <w:autoSpaceDN w:val="0"/>
              <w:adjustRightInd w:val="0"/>
              <w:spacing w:before="29" w:line="288" w:lineRule="auto"/>
              <w:jc w:val="left"/>
              <w:rPr>
                <w:rFonts w:ascii="Times New Roman" w:eastAsia="宋体" w:hAnsi="Times New Roman"/>
                <w:color w:val="000000"/>
                <w:kern w:val="0"/>
                <w:szCs w:val="21"/>
              </w:rPr>
            </w:pPr>
            <w:r w:rsidRPr="00202E38">
              <w:rPr>
                <w:rFonts w:ascii="Times New Roman" w:hAnsi="Times New Roman"/>
                <w:kern w:val="0"/>
                <w:szCs w:val="21"/>
              </w:rPr>
              <w:t>国寿安保尊盛双债债券型证券投资基金</w:t>
            </w:r>
          </w:p>
        </w:tc>
        <w:tc>
          <w:tcPr>
            <w:tcW w:w="1286" w:type="dxa"/>
            <w:tcBorders>
              <w:top w:val="single" w:sz="8" w:space="0" w:color="000000"/>
              <w:left w:val="single" w:sz="4" w:space="0" w:color="auto"/>
              <w:bottom w:val="single" w:sz="8" w:space="0" w:color="000000"/>
              <w:right w:val="single" w:sz="4" w:space="0" w:color="auto"/>
            </w:tcBorders>
            <w:vAlign w:val="center"/>
          </w:tcPr>
          <w:p w:rsidR="00B4373E" w:rsidRPr="00202E38" w:rsidRDefault="00F122FA" w:rsidP="00B4373E">
            <w:pPr>
              <w:autoSpaceDE w:val="0"/>
              <w:autoSpaceDN w:val="0"/>
              <w:adjustRightInd w:val="0"/>
              <w:spacing w:before="29" w:line="288" w:lineRule="auto"/>
              <w:jc w:val="left"/>
              <w:rPr>
                <w:rFonts w:ascii="Times New Roman" w:hAnsi="Times New Roman"/>
                <w:szCs w:val="21"/>
              </w:rPr>
            </w:pPr>
            <w:r w:rsidRPr="00202E38">
              <w:rPr>
                <w:rFonts w:ascii="Times New Roman" w:hAnsi="Times New Roman"/>
                <w:szCs w:val="21"/>
              </w:rPr>
              <w:t>2020-03-18</w:t>
            </w:r>
          </w:p>
        </w:tc>
        <w:tc>
          <w:tcPr>
            <w:tcW w:w="1302" w:type="dxa"/>
            <w:tcBorders>
              <w:top w:val="single" w:sz="8" w:space="0" w:color="000000"/>
              <w:left w:val="single" w:sz="4" w:space="0" w:color="auto"/>
              <w:bottom w:val="single" w:sz="8" w:space="0" w:color="000000"/>
              <w:right w:val="single" w:sz="8" w:space="0" w:color="000000"/>
            </w:tcBorders>
            <w:vAlign w:val="center"/>
          </w:tcPr>
          <w:p w:rsidR="00B4373E" w:rsidRPr="00202E38" w:rsidRDefault="00F122FA" w:rsidP="00B4373E">
            <w:pPr>
              <w:autoSpaceDE w:val="0"/>
              <w:autoSpaceDN w:val="0"/>
              <w:adjustRightInd w:val="0"/>
              <w:spacing w:before="29" w:line="288" w:lineRule="auto"/>
              <w:jc w:val="left"/>
              <w:rPr>
                <w:rFonts w:ascii="Times New Roman" w:hAnsi="Times New Roman"/>
                <w:szCs w:val="21"/>
              </w:rPr>
            </w:pPr>
            <w:r w:rsidRPr="00202E38">
              <w:rPr>
                <w:rFonts w:ascii="Times New Roman" w:hAnsi="Times New Roman"/>
                <w:szCs w:val="21"/>
              </w:rPr>
              <w:t>2022-10-11</w:t>
            </w:r>
          </w:p>
        </w:tc>
      </w:tr>
      <w:tr w:rsidR="00B4373E" w:rsidRPr="00202E38" w:rsidTr="00F122FA">
        <w:trPr>
          <w:gridAfter w:val="1"/>
          <w:wAfter w:w="236" w:type="dxa"/>
          <w:trHeight w:val="102"/>
        </w:trPr>
        <w:tc>
          <w:tcPr>
            <w:tcW w:w="4111" w:type="dxa"/>
            <w:vMerge/>
            <w:tcBorders>
              <w:left w:val="single" w:sz="8" w:space="0" w:color="000000"/>
              <w:right w:val="single" w:sz="4" w:space="0" w:color="auto"/>
            </w:tcBorders>
          </w:tcPr>
          <w:p w:rsidR="00B4373E" w:rsidRPr="00202E38" w:rsidRDefault="00B4373E" w:rsidP="00B4373E">
            <w:pPr>
              <w:autoSpaceDE w:val="0"/>
              <w:autoSpaceDN w:val="0"/>
              <w:adjustRightInd w:val="0"/>
              <w:spacing w:before="29" w:line="288" w:lineRule="auto"/>
              <w:ind w:left="15"/>
              <w:jc w:val="center"/>
              <w:rPr>
                <w:rFonts w:ascii="Times New Roman" w:eastAsia="宋体" w:hAnsi="Times New Roman"/>
                <w:color w:val="000000"/>
                <w:kern w:val="0"/>
                <w:sz w:val="24"/>
                <w:szCs w:val="24"/>
              </w:rPr>
            </w:pPr>
          </w:p>
        </w:tc>
        <w:tc>
          <w:tcPr>
            <w:tcW w:w="992" w:type="dxa"/>
            <w:tcBorders>
              <w:top w:val="single" w:sz="8" w:space="0" w:color="000000"/>
              <w:left w:val="single" w:sz="4" w:space="0" w:color="auto"/>
              <w:bottom w:val="single" w:sz="8" w:space="0" w:color="000000"/>
              <w:right w:val="single" w:sz="4" w:space="0" w:color="auto"/>
            </w:tcBorders>
            <w:vAlign w:val="center"/>
          </w:tcPr>
          <w:p w:rsidR="00B4373E" w:rsidRPr="00202E38" w:rsidRDefault="00F122FA" w:rsidP="00B4373E">
            <w:pPr>
              <w:autoSpaceDE w:val="0"/>
              <w:autoSpaceDN w:val="0"/>
              <w:adjustRightInd w:val="0"/>
              <w:spacing w:before="29" w:line="288" w:lineRule="auto"/>
              <w:jc w:val="left"/>
              <w:rPr>
                <w:rFonts w:ascii="Times New Roman" w:eastAsia="宋体" w:hAnsi="Times New Roman"/>
                <w:color w:val="000000"/>
                <w:kern w:val="0"/>
                <w:szCs w:val="21"/>
              </w:rPr>
            </w:pPr>
            <w:r w:rsidRPr="00202E38">
              <w:rPr>
                <w:rFonts w:ascii="Times New Roman" w:hAnsi="Times New Roman"/>
                <w:szCs w:val="21"/>
              </w:rPr>
              <w:t>004318</w:t>
            </w:r>
          </w:p>
        </w:tc>
        <w:tc>
          <w:tcPr>
            <w:tcW w:w="1240" w:type="dxa"/>
            <w:tcBorders>
              <w:top w:val="single" w:sz="8" w:space="0" w:color="000000"/>
              <w:left w:val="single" w:sz="4" w:space="0" w:color="auto"/>
              <w:bottom w:val="single" w:sz="8" w:space="0" w:color="000000"/>
              <w:right w:val="single" w:sz="4" w:space="0" w:color="auto"/>
            </w:tcBorders>
            <w:vAlign w:val="center"/>
          </w:tcPr>
          <w:p w:rsidR="00B4373E" w:rsidRPr="00202E38" w:rsidRDefault="001B4FE2" w:rsidP="00B4373E">
            <w:pPr>
              <w:autoSpaceDE w:val="0"/>
              <w:autoSpaceDN w:val="0"/>
              <w:adjustRightInd w:val="0"/>
              <w:spacing w:before="29" w:line="288" w:lineRule="auto"/>
              <w:jc w:val="left"/>
              <w:rPr>
                <w:rFonts w:ascii="Times New Roman" w:eastAsia="宋体" w:hAnsi="Times New Roman"/>
                <w:color w:val="000000"/>
                <w:kern w:val="0"/>
                <w:szCs w:val="21"/>
              </w:rPr>
            </w:pPr>
            <w:r w:rsidRPr="00202E38">
              <w:rPr>
                <w:rFonts w:ascii="Times New Roman" w:hAnsi="Times New Roman"/>
                <w:kern w:val="0"/>
                <w:szCs w:val="21"/>
              </w:rPr>
              <w:t>国寿安保尊裕优化回报债券型证券投资基金</w:t>
            </w:r>
          </w:p>
        </w:tc>
        <w:tc>
          <w:tcPr>
            <w:tcW w:w="1286" w:type="dxa"/>
            <w:tcBorders>
              <w:top w:val="single" w:sz="8" w:space="0" w:color="000000"/>
              <w:left w:val="single" w:sz="4" w:space="0" w:color="auto"/>
              <w:bottom w:val="single" w:sz="8" w:space="0" w:color="000000"/>
              <w:right w:val="single" w:sz="4" w:space="0" w:color="auto"/>
            </w:tcBorders>
            <w:vAlign w:val="center"/>
          </w:tcPr>
          <w:p w:rsidR="00B4373E" w:rsidRPr="00202E38" w:rsidRDefault="00F122FA" w:rsidP="00B4373E">
            <w:pPr>
              <w:autoSpaceDE w:val="0"/>
              <w:autoSpaceDN w:val="0"/>
              <w:adjustRightInd w:val="0"/>
              <w:spacing w:before="29" w:line="288" w:lineRule="auto"/>
              <w:jc w:val="left"/>
              <w:rPr>
                <w:rFonts w:ascii="Times New Roman" w:hAnsi="Times New Roman"/>
                <w:szCs w:val="21"/>
              </w:rPr>
            </w:pPr>
            <w:r w:rsidRPr="00202E38">
              <w:rPr>
                <w:rFonts w:ascii="Times New Roman" w:hAnsi="Times New Roman"/>
                <w:szCs w:val="21"/>
              </w:rPr>
              <w:t>2017-03-23</w:t>
            </w:r>
          </w:p>
        </w:tc>
        <w:tc>
          <w:tcPr>
            <w:tcW w:w="1302" w:type="dxa"/>
            <w:tcBorders>
              <w:top w:val="single" w:sz="8" w:space="0" w:color="000000"/>
              <w:left w:val="single" w:sz="4" w:space="0" w:color="auto"/>
              <w:bottom w:val="single" w:sz="8" w:space="0" w:color="000000"/>
              <w:right w:val="single" w:sz="8" w:space="0" w:color="000000"/>
            </w:tcBorders>
            <w:vAlign w:val="center"/>
          </w:tcPr>
          <w:p w:rsidR="00B4373E" w:rsidRPr="00202E38" w:rsidRDefault="00F122FA" w:rsidP="00B4373E">
            <w:pPr>
              <w:autoSpaceDE w:val="0"/>
              <w:autoSpaceDN w:val="0"/>
              <w:adjustRightInd w:val="0"/>
              <w:spacing w:before="29" w:line="288" w:lineRule="auto"/>
              <w:jc w:val="left"/>
              <w:rPr>
                <w:rFonts w:ascii="Times New Roman" w:hAnsi="Times New Roman"/>
                <w:szCs w:val="21"/>
              </w:rPr>
            </w:pPr>
            <w:r w:rsidRPr="00202E38">
              <w:rPr>
                <w:rFonts w:ascii="Times New Roman" w:hAnsi="Times New Roman"/>
                <w:szCs w:val="21"/>
              </w:rPr>
              <w:t>2019-09-09</w:t>
            </w:r>
          </w:p>
        </w:tc>
      </w:tr>
      <w:tr w:rsidR="00B4373E" w:rsidRPr="00202E38" w:rsidTr="00F122FA">
        <w:trPr>
          <w:gridAfter w:val="1"/>
          <w:wAfter w:w="236" w:type="dxa"/>
          <w:trHeight w:val="102"/>
        </w:trPr>
        <w:tc>
          <w:tcPr>
            <w:tcW w:w="4111" w:type="dxa"/>
            <w:vMerge/>
            <w:tcBorders>
              <w:left w:val="single" w:sz="8" w:space="0" w:color="000000"/>
              <w:right w:val="single" w:sz="4" w:space="0" w:color="auto"/>
            </w:tcBorders>
          </w:tcPr>
          <w:p w:rsidR="00B4373E" w:rsidRPr="00202E38" w:rsidRDefault="00B4373E" w:rsidP="00B4373E">
            <w:pPr>
              <w:autoSpaceDE w:val="0"/>
              <w:autoSpaceDN w:val="0"/>
              <w:adjustRightInd w:val="0"/>
              <w:spacing w:before="29" w:line="288" w:lineRule="auto"/>
              <w:ind w:left="15"/>
              <w:jc w:val="center"/>
              <w:rPr>
                <w:rFonts w:ascii="Times New Roman" w:eastAsia="宋体" w:hAnsi="Times New Roman"/>
                <w:color w:val="000000"/>
                <w:kern w:val="0"/>
                <w:sz w:val="24"/>
                <w:szCs w:val="24"/>
              </w:rPr>
            </w:pPr>
          </w:p>
        </w:tc>
        <w:tc>
          <w:tcPr>
            <w:tcW w:w="992" w:type="dxa"/>
            <w:tcBorders>
              <w:top w:val="single" w:sz="8" w:space="0" w:color="000000"/>
              <w:left w:val="single" w:sz="4" w:space="0" w:color="auto"/>
              <w:bottom w:val="single" w:sz="8" w:space="0" w:color="000000"/>
              <w:right w:val="single" w:sz="4" w:space="0" w:color="auto"/>
            </w:tcBorders>
            <w:vAlign w:val="center"/>
          </w:tcPr>
          <w:p w:rsidR="00B4373E" w:rsidRPr="00202E38" w:rsidRDefault="00F122FA" w:rsidP="00B4373E">
            <w:pPr>
              <w:autoSpaceDE w:val="0"/>
              <w:autoSpaceDN w:val="0"/>
              <w:adjustRightInd w:val="0"/>
              <w:spacing w:before="29" w:line="288" w:lineRule="auto"/>
              <w:jc w:val="left"/>
              <w:rPr>
                <w:rFonts w:ascii="Times New Roman" w:eastAsia="宋体" w:hAnsi="Times New Roman"/>
                <w:color w:val="000000"/>
                <w:kern w:val="0"/>
                <w:szCs w:val="21"/>
              </w:rPr>
            </w:pPr>
            <w:r w:rsidRPr="00202E38">
              <w:rPr>
                <w:rFonts w:ascii="Times New Roman" w:hAnsi="Times New Roman"/>
                <w:szCs w:val="21"/>
              </w:rPr>
              <w:t>001845</w:t>
            </w:r>
          </w:p>
        </w:tc>
        <w:tc>
          <w:tcPr>
            <w:tcW w:w="1240" w:type="dxa"/>
            <w:tcBorders>
              <w:top w:val="single" w:sz="8" w:space="0" w:color="000000"/>
              <w:left w:val="single" w:sz="4" w:space="0" w:color="auto"/>
              <w:bottom w:val="single" w:sz="8" w:space="0" w:color="000000"/>
              <w:right w:val="single" w:sz="4" w:space="0" w:color="auto"/>
            </w:tcBorders>
            <w:vAlign w:val="center"/>
          </w:tcPr>
          <w:p w:rsidR="00B4373E" w:rsidRPr="00202E38" w:rsidRDefault="001B4FE2" w:rsidP="00B4373E">
            <w:pPr>
              <w:autoSpaceDE w:val="0"/>
              <w:autoSpaceDN w:val="0"/>
              <w:adjustRightInd w:val="0"/>
              <w:spacing w:before="29" w:line="288" w:lineRule="auto"/>
              <w:jc w:val="left"/>
              <w:rPr>
                <w:rFonts w:ascii="Times New Roman" w:eastAsia="宋体" w:hAnsi="Times New Roman"/>
                <w:color w:val="000000"/>
                <w:kern w:val="0"/>
                <w:szCs w:val="21"/>
              </w:rPr>
            </w:pPr>
            <w:r w:rsidRPr="00202E38">
              <w:rPr>
                <w:rFonts w:ascii="Times New Roman" w:hAnsi="Times New Roman"/>
                <w:kern w:val="0"/>
                <w:szCs w:val="21"/>
              </w:rPr>
              <w:t>国寿安保稳恒混合型证券投资基金</w:t>
            </w:r>
          </w:p>
        </w:tc>
        <w:tc>
          <w:tcPr>
            <w:tcW w:w="1286" w:type="dxa"/>
            <w:tcBorders>
              <w:top w:val="single" w:sz="8" w:space="0" w:color="000000"/>
              <w:left w:val="single" w:sz="4" w:space="0" w:color="auto"/>
              <w:bottom w:val="single" w:sz="8" w:space="0" w:color="000000"/>
              <w:right w:val="single" w:sz="4" w:space="0" w:color="auto"/>
            </w:tcBorders>
            <w:vAlign w:val="center"/>
          </w:tcPr>
          <w:p w:rsidR="00B4373E" w:rsidRPr="00202E38" w:rsidRDefault="00F122FA" w:rsidP="00B4373E">
            <w:pPr>
              <w:autoSpaceDE w:val="0"/>
              <w:autoSpaceDN w:val="0"/>
              <w:adjustRightInd w:val="0"/>
              <w:spacing w:before="29" w:line="288" w:lineRule="auto"/>
              <w:jc w:val="left"/>
              <w:rPr>
                <w:rFonts w:ascii="Times New Roman" w:hAnsi="Times New Roman"/>
                <w:szCs w:val="21"/>
              </w:rPr>
            </w:pPr>
            <w:r w:rsidRPr="00202E38">
              <w:rPr>
                <w:rFonts w:ascii="Times New Roman" w:hAnsi="Times New Roman"/>
                <w:szCs w:val="21"/>
              </w:rPr>
              <w:t>2015-10-27</w:t>
            </w:r>
          </w:p>
        </w:tc>
        <w:tc>
          <w:tcPr>
            <w:tcW w:w="1302" w:type="dxa"/>
            <w:tcBorders>
              <w:top w:val="single" w:sz="8" w:space="0" w:color="000000"/>
              <w:left w:val="single" w:sz="4" w:space="0" w:color="auto"/>
              <w:bottom w:val="single" w:sz="8" w:space="0" w:color="000000"/>
              <w:right w:val="single" w:sz="8" w:space="0" w:color="000000"/>
            </w:tcBorders>
            <w:vAlign w:val="center"/>
          </w:tcPr>
          <w:p w:rsidR="00B4373E" w:rsidRPr="00202E38" w:rsidRDefault="00F122FA" w:rsidP="00B4373E">
            <w:pPr>
              <w:autoSpaceDE w:val="0"/>
              <w:autoSpaceDN w:val="0"/>
              <w:adjustRightInd w:val="0"/>
              <w:spacing w:before="29" w:line="288" w:lineRule="auto"/>
              <w:jc w:val="left"/>
              <w:rPr>
                <w:rFonts w:ascii="Times New Roman" w:hAnsi="Times New Roman"/>
                <w:szCs w:val="21"/>
              </w:rPr>
            </w:pPr>
            <w:r w:rsidRPr="00202E38">
              <w:rPr>
                <w:rFonts w:ascii="Times New Roman" w:hAnsi="Times New Roman"/>
                <w:szCs w:val="21"/>
              </w:rPr>
              <w:t>2019-04-08</w:t>
            </w:r>
          </w:p>
        </w:tc>
      </w:tr>
      <w:tr w:rsidR="00B4373E" w:rsidRPr="00202E38" w:rsidTr="00F122FA">
        <w:trPr>
          <w:gridAfter w:val="1"/>
          <w:wAfter w:w="236" w:type="dxa"/>
          <w:trHeight w:val="102"/>
        </w:trPr>
        <w:tc>
          <w:tcPr>
            <w:tcW w:w="4111" w:type="dxa"/>
            <w:vMerge/>
            <w:tcBorders>
              <w:left w:val="single" w:sz="8" w:space="0" w:color="000000"/>
              <w:right w:val="single" w:sz="4" w:space="0" w:color="auto"/>
            </w:tcBorders>
          </w:tcPr>
          <w:p w:rsidR="00B4373E" w:rsidRPr="00202E38" w:rsidRDefault="00B4373E" w:rsidP="00B4373E">
            <w:pPr>
              <w:autoSpaceDE w:val="0"/>
              <w:autoSpaceDN w:val="0"/>
              <w:adjustRightInd w:val="0"/>
              <w:spacing w:before="29" w:line="288" w:lineRule="auto"/>
              <w:ind w:left="15"/>
              <w:jc w:val="center"/>
              <w:rPr>
                <w:rFonts w:ascii="Times New Roman" w:eastAsia="宋体" w:hAnsi="Times New Roman"/>
                <w:color w:val="000000"/>
                <w:kern w:val="0"/>
                <w:sz w:val="24"/>
                <w:szCs w:val="24"/>
              </w:rPr>
            </w:pPr>
          </w:p>
        </w:tc>
        <w:tc>
          <w:tcPr>
            <w:tcW w:w="992" w:type="dxa"/>
            <w:tcBorders>
              <w:top w:val="single" w:sz="8" w:space="0" w:color="000000"/>
              <w:left w:val="single" w:sz="4" w:space="0" w:color="auto"/>
              <w:bottom w:val="single" w:sz="8" w:space="0" w:color="000000"/>
              <w:right w:val="single" w:sz="4" w:space="0" w:color="auto"/>
            </w:tcBorders>
            <w:vAlign w:val="center"/>
          </w:tcPr>
          <w:p w:rsidR="00B4373E" w:rsidRPr="00202E38" w:rsidRDefault="00F122FA" w:rsidP="00B4373E">
            <w:pPr>
              <w:autoSpaceDE w:val="0"/>
              <w:autoSpaceDN w:val="0"/>
              <w:adjustRightInd w:val="0"/>
              <w:spacing w:before="29" w:line="288" w:lineRule="auto"/>
              <w:jc w:val="left"/>
              <w:rPr>
                <w:rFonts w:ascii="Times New Roman" w:eastAsia="宋体" w:hAnsi="Times New Roman"/>
                <w:color w:val="000000"/>
                <w:kern w:val="0"/>
                <w:szCs w:val="21"/>
              </w:rPr>
            </w:pPr>
            <w:r w:rsidRPr="00202E38">
              <w:rPr>
                <w:rFonts w:ascii="Times New Roman" w:hAnsi="Times New Roman"/>
                <w:szCs w:val="21"/>
              </w:rPr>
              <w:t>001846</w:t>
            </w:r>
          </w:p>
        </w:tc>
        <w:tc>
          <w:tcPr>
            <w:tcW w:w="1240" w:type="dxa"/>
            <w:tcBorders>
              <w:top w:val="single" w:sz="8" w:space="0" w:color="000000"/>
              <w:left w:val="single" w:sz="4" w:space="0" w:color="auto"/>
              <w:bottom w:val="single" w:sz="8" w:space="0" w:color="000000"/>
              <w:right w:val="single" w:sz="4" w:space="0" w:color="auto"/>
            </w:tcBorders>
            <w:vAlign w:val="center"/>
          </w:tcPr>
          <w:p w:rsidR="00B4373E" w:rsidRPr="00202E38" w:rsidRDefault="001B4FE2" w:rsidP="00B4373E">
            <w:pPr>
              <w:autoSpaceDE w:val="0"/>
              <w:autoSpaceDN w:val="0"/>
              <w:adjustRightInd w:val="0"/>
              <w:spacing w:before="29" w:line="288" w:lineRule="auto"/>
              <w:jc w:val="left"/>
              <w:rPr>
                <w:rFonts w:ascii="Times New Roman" w:eastAsia="宋体" w:hAnsi="Times New Roman"/>
                <w:color w:val="000000"/>
                <w:kern w:val="0"/>
                <w:szCs w:val="21"/>
              </w:rPr>
            </w:pPr>
            <w:r w:rsidRPr="00202E38">
              <w:rPr>
                <w:rFonts w:ascii="Times New Roman" w:hAnsi="Times New Roman"/>
                <w:kern w:val="0"/>
                <w:szCs w:val="21"/>
              </w:rPr>
              <w:t>国寿安保稳健回报混合型证券投资基金</w:t>
            </w:r>
          </w:p>
        </w:tc>
        <w:tc>
          <w:tcPr>
            <w:tcW w:w="1286" w:type="dxa"/>
            <w:tcBorders>
              <w:top w:val="single" w:sz="8" w:space="0" w:color="000000"/>
              <w:left w:val="single" w:sz="4" w:space="0" w:color="auto"/>
              <w:bottom w:val="single" w:sz="8" w:space="0" w:color="000000"/>
              <w:right w:val="single" w:sz="4" w:space="0" w:color="auto"/>
            </w:tcBorders>
            <w:vAlign w:val="center"/>
          </w:tcPr>
          <w:p w:rsidR="00B4373E" w:rsidRPr="00202E38" w:rsidRDefault="00F122FA" w:rsidP="00B4373E">
            <w:pPr>
              <w:autoSpaceDE w:val="0"/>
              <w:autoSpaceDN w:val="0"/>
              <w:adjustRightInd w:val="0"/>
              <w:spacing w:before="29" w:line="288" w:lineRule="auto"/>
              <w:jc w:val="left"/>
              <w:rPr>
                <w:rFonts w:ascii="Times New Roman" w:hAnsi="Times New Roman"/>
                <w:szCs w:val="21"/>
              </w:rPr>
            </w:pPr>
            <w:r w:rsidRPr="00202E38">
              <w:rPr>
                <w:rFonts w:ascii="Times New Roman" w:hAnsi="Times New Roman"/>
                <w:szCs w:val="21"/>
              </w:rPr>
              <w:t>2015-11-26</w:t>
            </w:r>
          </w:p>
        </w:tc>
        <w:tc>
          <w:tcPr>
            <w:tcW w:w="1302" w:type="dxa"/>
            <w:tcBorders>
              <w:top w:val="single" w:sz="8" w:space="0" w:color="000000"/>
              <w:left w:val="single" w:sz="4" w:space="0" w:color="auto"/>
              <w:bottom w:val="single" w:sz="8" w:space="0" w:color="000000"/>
              <w:right w:val="single" w:sz="8" w:space="0" w:color="000000"/>
            </w:tcBorders>
            <w:vAlign w:val="center"/>
          </w:tcPr>
          <w:p w:rsidR="00B4373E" w:rsidRPr="00202E38" w:rsidRDefault="00F122FA" w:rsidP="00B4373E">
            <w:pPr>
              <w:autoSpaceDE w:val="0"/>
              <w:autoSpaceDN w:val="0"/>
              <w:adjustRightInd w:val="0"/>
              <w:spacing w:before="29" w:line="288" w:lineRule="auto"/>
              <w:jc w:val="left"/>
              <w:rPr>
                <w:rFonts w:ascii="Times New Roman" w:hAnsi="Times New Roman"/>
                <w:szCs w:val="21"/>
              </w:rPr>
            </w:pPr>
            <w:r w:rsidRPr="00202E38">
              <w:rPr>
                <w:rFonts w:ascii="Times New Roman" w:hAnsi="Times New Roman"/>
                <w:szCs w:val="21"/>
              </w:rPr>
              <w:t>2018-09-26</w:t>
            </w:r>
          </w:p>
        </w:tc>
      </w:tr>
      <w:tr w:rsidR="00B4373E" w:rsidRPr="00202E38" w:rsidTr="001F10D0">
        <w:trPr>
          <w:gridAfter w:val="1"/>
          <w:wAfter w:w="236" w:type="dxa"/>
          <w:trHeight w:val="102"/>
        </w:trPr>
        <w:tc>
          <w:tcPr>
            <w:tcW w:w="4111" w:type="dxa"/>
            <w:vMerge/>
            <w:tcBorders>
              <w:left w:val="single" w:sz="8" w:space="0" w:color="000000"/>
              <w:right w:val="single" w:sz="4" w:space="0" w:color="auto"/>
            </w:tcBorders>
          </w:tcPr>
          <w:p w:rsidR="00B4373E" w:rsidRPr="00202E38" w:rsidRDefault="00B4373E" w:rsidP="00B4373E">
            <w:pPr>
              <w:autoSpaceDE w:val="0"/>
              <w:autoSpaceDN w:val="0"/>
              <w:adjustRightInd w:val="0"/>
              <w:spacing w:before="29" w:line="288" w:lineRule="auto"/>
              <w:ind w:left="15"/>
              <w:jc w:val="center"/>
              <w:rPr>
                <w:rFonts w:ascii="Times New Roman" w:eastAsia="宋体" w:hAnsi="Times New Roman"/>
                <w:color w:val="000000"/>
                <w:kern w:val="0"/>
                <w:sz w:val="24"/>
                <w:szCs w:val="24"/>
              </w:rPr>
            </w:pPr>
          </w:p>
        </w:tc>
        <w:tc>
          <w:tcPr>
            <w:tcW w:w="992" w:type="dxa"/>
            <w:tcBorders>
              <w:top w:val="single" w:sz="8" w:space="0" w:color="000000"/>
              <w:left w:val="single" w:sz="4" w:space="0" w:color="auto"/>
              <w:bottom w:val="single" w:sz="8" w:space="0" w:color="000000"/>
              <w:right w:val="single" w:sz="4" w:space="0" w:color="auto"/>
            </w:tcBorders>
            <w:vAlign w:val="center"/>
          </w:tcPr>
          <w:p w:rsidR="00B4373E" w:rsidRPr="00202E38" w:rsidRDefault="00F122FA" w:rsidP="00B4373E">
            <w:pPr>
              <w:autoSpaceDE w:val="0"/>
              <w:autoSpaceDN w:val="0"/>
              <w:adjustRightInd w:val="0"/>
              <w:spacing w:before="29" w:line="288" w:lineRule="auto"/>
              <w:jc w:val="left"/>
              <w:rPr>
                <w:rFonts w:ascii="Times New Roman" w:eastAsia="宋体" w:hAnsi="Times New Roman"/>
                <w:color w:val="000000"/>
                <w:kern w:val="0"/>
                <w:szCs w:val="21"/>
              </w:rPr>
            </w:pPr>
            <w:r w:rsidRPr="00202E38">
              <w:rPr>
                <w:rFonts w:ascii="Times New Roman" w:hAnsi="Times New Roman"/>
                <w:szCs w:val="21"/>
              </w:rPr>
              <w:t>004279</w:t>
            </w:r>
          </w:p>
        </w:tc>
        <w:tc>
          <w:tcPr>
            <w:tcW w:w="1240" w:type="dxa"/>
            <w:tcBorders>
              <w:top w:val="single" w:sz="8" w:space="0" w:color="000000"/>
              <w:left w:val="single" w:sz="4" w:space="0" w:color="auto"/>
              <w:bottom w:val="single" w:sz="8" w:space="0" w:color="000000"/>
              <w:right w:val="single" w:sz="4" w:space="0" w:color="auto"/>
            </w:tcBorders>
            <w:vAlign w:val="center"/>
          </w:tcPr>
          <w:p w:rsidR="00B4373E" w:rsidRPr="00202E38" w:rsidRDefault="001B4FE2" w:rsidP="00B4373E">
            <w:pPr>
              <w:autoSpaceDE w:val="0"/>
              <w:autoSpaceDN w:val="0"/>
              <w:adjustRightInd w:val="0"/>
              <w:spacing w:before="29" w:line="288" w:lineRule="auto"/>
              <w:jc w:val="left"/>
              <w:rPr>
                <w:rFonts w:ascii="Times New Roman" w:eastAsia="宋体" w:hAnsi="Times New Roman"/>
                <w:color w:val="000000"/>
                <w:kern w:val="0"/>
                <w:szCs w:val="21"/>
              </w:rPr>
            </w:pPr>
            <w:r w:rsidRPr="00202E38">
              <w:rPr>
                <w:rFonts w:ascii="Times New Roman" w:hAnsi="Times New Roman"/>
                <w:kern w:val="0"/>
                <w:szCs w:val="21"/>
              </w:rPr>
              <w:t>国寿安保稳荣混合型证券投资基金</w:t>
            </w:r>
          </w:p>
        </w:tc>
        <w:tc>
          <w:tcPr>
            <w:tcW w:w="1286" w:type="dxa"/>
            <w:tcBorders>
              <w:top w:val="single" w:sz="8" w:space="0" w:color="000000"/>
              <w:left w:val="single" w:sz="4" w:space="0" w:color="auto"/>
              <w:bottom w:val="single" w:sz="8" w:space="0" w:color="000000"/>
              <w:right w:val="single" w:sz="4" w:space="0" w:color="auto"/>
            </w:tcBorders>
            <w:vAlign w:val="center"/>
          </w:tcPr>
          <w:p w:rsidR="00B4373E" w:rsidRPr="00202E38" w:rsidRDefault="00F122FA" w:rsidP="00B4373E">
            <w:pPr>
              <w:autoSpaceDE w:val="0"/>
              <w:autoSpaceDN w:val="0"/>
              <w:adjustRightInd w:val="0"/>
              <w:spacing w:before="29" w:line="288" w:lineRule="auto"/>
              <w:jc w:val="left"/>
              <w:rPr>
                <w:rFonts w:ascii="Times New Roman" w:hAnsi="Times New Roman"/>
                <w:szCs w:val="21"/>
              </w:rPr>
            </w:pPr>
            <w:r w:rsidRPr="00202E38">
              <w:rPr>
                <w:rFonts w:ascii="Times New Roman" w:hAnsi="Times New Roman"/>
                <w:szCs w:val="21"/>
              </w:rPr>
              <w:t>2017-02-10</w:t>
            </w:r>
          </w:p>
        </w:tc>
        <w:tc>
          <w:tcPr>
            <w:tcW w:w="1302" w:type="dxa"/>
            <w:tcBorders>
              <w:top w:val="single" w:sz="8" w:space="0" w:color="000000"/>
              <w:left w:val="single" w:sz="4" w:space="0" w:color="auto"/>
              <w:bottom w:val="single" w:sz="8" w:space="0" w:color="000000"/>
              <w:right w:val="single" w:sz="8" w:space="0" w:color="000000"/>
            </w:tcBorders>
            <w:vAlign w:val="center"/>
          </w:tcPr>
          <w:p w:rsidR="00B4373E" w:rsidRPr="00202E38" w:rsidRDefault="00F122FA" w:rsidP="001F10D0">
            <w:pPr>
              <w:autoSpaceDE w:val="0"/>
              <w:autoSpaceDN w:val="0"/>
              <w:adjustRightInd w:val="0"/>
              <w:spacing w:before="29" w:line="288" w:lineRule="auto"/>
              <w:jc w:val="center"/>
              <w:rPr>
                <w:rFonts w:ascii="Times New Roman" w:hAnsi="Times New Roman"/>
                <w:szCs w:val="21"/>
              </w:rPr>
            </w:pPr>
            <w:r w:rsidRPr="00202E38">
              <w:rPr>
                <w:rFonts w:ascii="Times New Roman" w:hAnsi="Times New Roman"/>
                <w:szCs w:val="21"/>
              </w:rPr>
              <w:t>--</w:t>
            </w:r>
          </w:p>
        </w:tc>
      </w:tr>
      <w:tr w:rsidR="00B4373E" w:rsidRPr="00202E38" w:rsidTr="001F10D0">
        <w:trPr>
          <w:gridAfter w:val="1"/>
          <w:wAfter w:w="236" w:type="dxa"/>
          <w:trHeight w:val="102"/>
        </w:trPr>
        <w:tc>
          <w:tcPr>
            <w:tcW w:w="4111" w:type="dxa"/>
            <w:vMerge/>
            <w:tcBorders>
              <w:left w:val="single" w:sz="8" w:space="0" w:color="000000"/>
              <w:right w:val="single" w:sz="4" w:space="0" w:color="auto"/>
            </w:tcBorders>
          </w:tcPr>
          <w:p w:rsidR="00B4373E" w:rsidRPr="00202E38" w:rsidRDefault="00B4373E" w:rsidP="00B4373E">
            <w:pPr>
              <w:autoSpaceDE w:val="0"/>
              <w:autoSpaceDN w:val="0"/>
              <w:adjustRightInd w:val="0"/>
              <w:spacing w:before="29" w:line="288" w:lineRule="auto"/>
              <w:ind w:left="15"/>
              <w:jc w:val="center"/>
              <w:rPr>
                <w:rFonts w:ascii="Times New Roman" w:eastAsia="宋体" w:hAnsi="Times New Roman"/>
                <w:color w:val="000000"/>
                <w:kern w:val="0"/>
                <w:sz w:val="24"/>
                <w:szCs w:val="24"/>
              </w:rPr>
            </w:pPr>
          </w:p>
        </w:tc>
        <w:tc>
          <w:tcPr>
            <w:tcW w:w="992" w:type="dxa"/>
            <w:tcBorders>
              <w:top w:val="single" w:sz="8" w:space="0" w:color="000000"/>
              <w:left w:val="single" w:sz="4" w:space="0" w:color="auto"/>
              <w:bottom w:val="single" w:sz="8" w:space="0" w:color="000000"/>
              <w:right w:val="single" w:sz="4" w:space="0" w:color="auto"/>
            </w:tcBorders>
            <w:vAlign w:val="center"/>
          </w:tcPr>
          <w:p w:rsidR="00B4373E" w:rsidRPr="00202E38" w:rsidRDefault="00F122FA" w:rsidP="00B4373E">
            <w:pPr>
              <w:autoSpaceDE w:val="0"/>
              <w:autoSpaceDN w:val="0"/>
              <w:adjustRightInd w:val="0"/>
              <w:spacing w:before="29" w:line="288" w:lineRule="auto"/>
              <w:jc w:val="left"/>
              <w:rPr>
                <w:rFonts w:ascii="Times New Roman" w:eastAsia="宋体" w:hAnsi="Times New Roman"/>
                <w:color w:val="000000"/>
                <w:kern w:val="0"/>
                <w:szCs w:val="21"/>
              </w:rPr>
            </w:pPr>
            <w:r w:rsidRPr="00202E38">
              <w:rPr>
                <w:rFonts w:ascii="Times New Roman" w:hAnsi="Times New Roman"/>
                <w:szCs w:val="21"/>
              </w:rPr>
              <w:t>004821</w:t>
            </w:r>
          </w:p>
        </w:tc>
        <w:tc>
          <w:tcPr>
            <w:tcW w:w="1240" w:type="dxa"/>
            <w:tcBorders>
              <w:top w:val="single" w:sz="8" w:space="0" w:color="000000"/>
              <w:left w:val="single" w:sz="4" w:space="0" w:color="auto"/>
              <w:bottom w:val="single" w:sz="8" w:space="0" w:color="000000"/>
              <w:right w:val="single" w:sz="4" w:space="0" w:color="auto"/>
            </w:tcBorders>
            <w:vAlign w:val="center"/>
          </w:tcPr>
          <w:p w:rsidR="00B4373E" w:rsidRPr="00202E38" w:rsidRDefault="001B4FE2" w:rsidP="00B4373E">
            <w:pPr>
              <w:autoSpaceDE w:val="0"/>
              <w:autoSpaceDN w:val="0"/>
              <w:adjustRightInd w:val="0"/>
              <w:spacing w:before="29" w:line="288" w:lineRule="auto"/>
              <w:jc w:val="left"/>
              <w:rPr>
                <w:rFonts w:ascii="Times New Roman" w:eastAsia="宋体" w:hAnsi="Times New Roman"/>
                <w:color w:val="000000"/>
                <w:kern w:val="0"/>
                <w:szCs w:val="21"/>
              </w:rPr>
            </w:pPr>
            <w:r w:rsidRPr="00202E38">
              <w:rPr>
                <w:rFonts w:ascii="Times New Roman" w:hAnsi="Times New Roman"/>
                <w:kern w:val="0"/>
                <w:szCs w:val="21"/>
              </w:rPr>
              <w:t>国寿安保安吉纯债半年定期开放债券型发起式证券投资基金</w:t>
            </w:r>
          </w:p>
        </w:tc>
        <w:tc>
          <w:tcPr>
            <w:tcW w:w="1286" w:type="dxa"/>
            <w:tcBorders>
              <w:top w:val="single" w:sz="8" w:space="0" w:color="000000"/>
              <w:left w:val="single" w:sz="4" w:space="0" w:color="auto"/>
              <w:bottom w:val="single" w:sz="8" w:space="0" w:color="000000"/>
              <w:right w:val="single" w:sz="4" w:space="0" w:color="auto"/>
            </w:tcBorders>
            <w:vAlign w:val="center"/>
          </w:tcPr>
          <w:p w:rsidR="00B4373E" w:rsidRPr="00202E38" w:rsidRDefault="00F122FA" w:rsidP="00B4373E">
            <w:pPr>
              <w:autoSpaceDE w:val="0"/>
              <w:autoSpaceDN w:val="0"/>
              <w:adjustRightInd w:val="0"/>
              <w:spacing w:before="29" w:line="288" w:lineRule="auto"/>
              <w:jc w:val="left"/>
              <w:rPr>
                <w:rFonts w:ascii="Times New Roman" w:hAnsi="Times New Roman"/>
                <w:szCs w:val="21"/>
              </w:rPr>
            </w:pPr>
            <w:r w:rsidRPr="00202E38">
              <w:rPr>
                <w:rFonts w:ascii="Times New Roman" w:hAnsi="Times New Roman"/>
                <w:szCs w:val="21"/>
              </w:rPr>
              <w:t>2017-08-22</w:t>
            </w:r>
          </w:p>
        </w:tc>
        <w:tc>
          <w:tcPr>
            <w:tcW w:w="1302" w:type="dxa"/>
            <w:tcBorders>
              <w:top w:val="single" w:sz="8" w:space="0" w:color="000000"/>
              <w:left w:val="single" w:sz="4" w:space="0" w:color="auto"/>
              <w:bottom w:val="single" w:sz="8" w:space="0" w:color="000000"/>
              <w:right w:val="single" w:sz="8" w:space="0" w:color="000000"/>
            </w:tcBorders>
            <w:vAlign w:val="center"/>
          </w:tcPr>
          <w:p w:rsidR="00B4373E" w:rsidRPr="00202E38" w:rsidRDefault="001F10D0" w:rsidP="001F10D0">
            <w:pPr>
              <w:autoSpaceDE w:val="0"/>
              <w:autoSpaceDN w:val="0"/>
              <w:adjustRightInd w:val="0"/>
              <w:spacing w:before="29" w:line="288" w:lineRule="auto"/>
              <w:jc w:val="center"/>
              <w:rPr>
                <w:rFonts w:ascii="Times New Roman" w:eastAsia="宋体" w:hAnsi="Times New Roman"/>
                <w:color w:val="000000"/>
                <w:kern w:val="0"/>
                <w:szCs w:val="21"/>
              </w:rPr>
            </w:pPr>
            <w:r w:rsidRPr="00202E38">
              <w:rPr>
                <w:rFonts w:ascii="Times New Roman" w:hAnsi="Times New Roman"/>
                <w:szCs w:val="21"/>
              </w:rPr>
              <w:t>--</w:t>
            </w:r>
          </w:p>
        </w:tc>
      </w:tr>
      <w:tr w:rsidR="00F122FA" w:rsidRPr="00202E38" w:rsidTr="001F10D0">
        <w:trPr>
          <w:gridAfter w:val="1"/>
          <w:wAfter w:w="236" w:type="dxa"/>
          <w:trHeight w:val="102"/>
        </w:trPr>
        <w:tc>
          <w:tcPr>
            <w:tcW w:w="4111" w:type="dxa"/>
            <w:vMerge/>
            <w:tcBorders>
              <w:left w:val="single" w:sz="8" w:space="0" w:color="000000"/>
              <w:right w:val="single" w:sz="4" w:space="0" w:color="auto"/>
            </w:tcBorders>
          </w:tcPr>
          <w:p w:rsidR="00F122FA" w:rsidRPr="00202E38" w:rsidRDefault="00F122FA" w:rsidP="00B4373E">
            <w:pPr>
              <w:autoSpaceDE w:val="0"/>
              <w:autoSpaceDN w:val="0"/>
              <w:adjustRightInd w:val="0"/>
              <w:spacing w:before="29" w:line="288" w:lineRule="auto"/>
              <w:ind w:left="15"/>
              <w:jc w:val="center"/>
              <w:rPr>
                <w:rFonts w:ascii="Times New Roman" w:eastAsia="宋体" w:hAnsi="Times New Roman"/>
                <w:color w:val="000000"/>
                <w:kern w:val="0"/>
                <w:sz w:val="24"/>
                <w:szCs w:val="24"/>
              </w:rPr>
            </w:pPr>
          </w:p>
        </w:tc>
        <w:tc>
          <w:tcPr>
            <w:tcW w:w="992" w:type="dxa"/>
            <w:tcBorders>
              <w:top w:val="single" w:sz="8" w:space="0" w:color="000000"/>
              <w:left w:val="single" w:sz="4" w:space="0" w:color="auto"/>
              <w:bottom w:val="single" w:sz="8" w:space="0" w:color="000000"/>
              <w:right w:val="single" w:sz="4" w:space="0" w:color="auto"/>
            </w:tcBorders>
            <w:vAlign w:val="center"/>
          </w:tcPr>
          <w:p w:rsidR="00F122FA" w:rsidRPr="00202E38" w:rsidRDefault="00F122FA" w:rsidP="00B4373E">
            <w:pPr>
              <w:autoSpaceDE w:val="0"/>
              <w:autoSpaceDN w:val="0"/>
              <w:adjustRightInd w:val="0"/>
              <w:spacing w:before="29" w:line="288" w:lineRule="auto"/>
              <w:jc w:val="left"/>
              <w:rPr>
                <w:rFonts w:ascii="Times New Roman" w:hAnsi="Times New Roman"/>
                <w:szCs w:val="21"/>
              </w:rPr>
            </w:pPr>
            <w:r w:rsidRPr="00202E38">
              <w:rPr>
                <w:rFonts w:ascii="Times New Roman" w:hAnsi="Times New Roman"/>
                <w:szCs w:val="21"/>
              </w:rPr>
              <w:t>004772</w:t>
            </w:r>
          </w:p>
        </w:tc>
        <w:tc>
          <w:tcPr>
            <w:tcW w:w="1240" w:type="dxa"/>
            <w:tcBorders>
              <w:top w:val="single" w:sz="8" w:space="0" w:color="000000"/>
              <w:left w:val="single" w:sz="4" w:space="0" w:color="auto"/>
              <w:bottom w:val="single" w:sz="8" w:space="0" w:color="000000"/>
              <w:right w:val="single" w:sz="4" w:space="0" w:color="auto"/>
            </w:tcBorders>
            <w:vAlign w:val="center"/>
          </w:tcPr>
          <w:p w:rsidR="00F122FA" w:rsidRPr="00202E38" w:rsidRDefault="001B4FE2" w:rsidP="00B4373E">
            <w:pPr>
              <w:autoSpaceDE w:val="0"/>
              <w:autoSpaceDN w:val="0"/>
              <w:adjustRightInd w:val="0"/>
              <w:spacing w:before="29" w:line="288" w:lineRule="auto"/>
              <w:jc w:val="left"/>
              <w:rPr>
                <w:rFonts w:ascii="Times New Roman" w:eastAsia="宋体" w:hAnsi="Times New Roman"/>
                <w:color w:val="000000"/>
                <w:kern w:val="0"/>
                <w:szCs w:val="21"/>
              </w:rPr>
            </w:pPr>
            <w:r w:rsidRPr="00202E38">
              <w:rPr>
                <w:rFonts w:ascii="Times New Roman" w:hAnsi="Times New Roman"/>
                <w:kern w:val="0"/>
                <w:szCs w:val="21"/>
              </w:rPr>
              <w:t>国寿安保稳泰混合型证券投资基金</w:t>
            </w:r>
          </w:p>
        </w:tc>
        <w:tc>
          <w:tcPr>
            <w:tcW w:w="1286" w:type="dxa"/>
            <w:tcBorders>
              <w:top w:val="single" w:sz="8" w:space="0" w:color="000000"/>
              <w:left w:val="single" w:sz="4" w:space="0" w:color="auto"/>
              <w:bottom w:val="single" w:sz="8" w:space="0" w:color="000000"/>
              <w:right w:val="single" w:sz="4" w:space="0" w:color="auto"/>
            </w:tcBorders>
            <w:vAlign w:val="center"/>
          </w:tcPr>
          <w:p w:rsidR="00F122FA" w:rsidRPr="00202E38" w:rsidRDefault="00F122FA" w:rsidP="00B4373E">
            <w:pPr>
              <w:autoSpaceDE w:val="0"/>
              <w:autoSpaceDN w:val="0"/>
              <w:adjustRightInd w:val="0"/>
              <w:spacing w:before="29" w:line="288" w:lineRule="auto"/>
              <w:jc w:val="left"/>
              <w:rPr>
                <w:rFonts w:ascii="Times New Roman" w:hAnsi="Times New Roman"/>
                <w:szCs w:val="21"/>
              </w:rPr>
            </w:pPr>
            <w:r w:rsidRPr="00202E38">
              <w:rPr>
                <w:rFonts w:ascii="Times New Roman" w:hAnsi="Times New Roman"/>
                <w:szCs w:val="21"/>
              </w:rPr>
              <w:t>2017-08-22</w:t>
            </w:r>
          </w:p>
        </w:tc>
        <w:tc>
          <w:tcPr>
            <w:tcW w:w="1302" w:type="dxa"/>
            <w:tcBorders>
              <w:top w:val="single" w:sz="8" w:space="0" w:color="000000"/>
              <w:left w:val="single" w:sz="4" w:space="0" w:color="auto"/>
              <w:bottom w:val="single" w:sz="8" w:space="0" w:color="000000"/>
              <w:right w:val="single" w:sz="8" w:space="0" w:color="000000"/>
            </w:tcBorders>
            <w:vAlign w:val="center"/>
          </w:tcPr>
          <w:p w:rsidR="00F122FA" w:rsidRPr="00202E38" w:rsidRDefault="001F10D0" w:rsidP="001F10D0">
            <w:pPr>
              <w:autoSpaceDE w:val="0"/>
              <w:autoSpaceDN w:val="0"/>
              <w:adjustRightInd w:val="0"/>
              <w:spacing w:before="29" w:line="288" w:lineRule="auto"/>
              <w:jc w:val="center"/>
              <w:rPr>
                <w:rFonts w:ascii="Times New Roman" w:eastAsia="宋体" w:hAnsi="Times New Roman"/>
                <w:color w:val="000000"/>
                <w:kern w:val="0"/>
                <w:szCs w:val="21"/>
              </w:rPr>
            </w:pPr>
            <w:r w:rsidRPr="00202E38">
              <w:rPr>
                <w:rFonts w:ascii="Times New Roman" w:hAnsi="Times New Roman"/>
                <w:szCs w:val="21"/>
              </w:rPr>
              <w:t>--</w:t>
            </w:r>
          </w:p>
        </w:tc>
      </w:tr>
      <w:tr w:rsidR="00F122FA" w:rsidRPr="00202E38" w:rsidTr="001F10D0">
        <w:trPr>
          <w:gridAfter w:val="1"/>
          <w:wAfter w:w="236" w:type="dxa"/>
          <w:trHeight w:val="102"/>
        </w:trPr>
        <w:tc>
          <w:tcPr>
            <w:tcW w:w="4111" w:type="dxa"/>
            <w:vMerge/>
            <w:tcBorders>
              <w:left w:val="single" w:sz="8" w:space="0" w:color="000000"/>
              <w:right w:val="single" w:sz="4" w:space="0" w:color="auto"/>
            </w:tcBorders>
          </w:tcPr>
          <w:p w:rsidR="00F122FA" w:rsidRPr="00202E38" w:rsidRDefault="00F122FA" w:rsidP="00B4373E">
            <w:pPr>
              <w:autoSpaceDE w:val="0"/>
              <w:autoSpaceDN w:val="0"/>
              <w:adjustRightInd w:val="0"/>
              <w:spacing w:before="29" w:line="288" w:lineRule="auto"/>
              <w:ind w:left="15"/>
              <w:jc w:val="center"/>
              <w:rPr>
                <w:rFonts w:ascii="Times New Roman" w:eastAsia="宋体" w:hAnsi="Times New Roman"/>
                <w:color w:val="000000"/>
                <w:kern w:val="0"/>
                <w:sz w:val="24"/>
                <w:szCs w:val="24"/>
              </w:rPr>
            </w:pPr>
          </w:p>
        </w:tc>
        <w:tc>
          <w:tcPr>
            <w:tcW w:w="992" w:type="dxa"/>
            <w:tcBorders>
              <w:top w:val="single" w:sz="8" w:space="0" w:color="000000"/>
              <w:left w:val="single" w:sz="4" w:space="0" w:color="auto"/>
              <w:bottom w:val="single" w:sz="8" w:space="0" w:color="000000"/>
              <w:right w:val="single" w:sz="4" w:space="0" w:color="auto"/>
            </w:tcBorders>
            <w:vAlign w:val="center"/>
          </w:tcPr>
          <w:p w:rsidR="00F122FA" w:rsidRPr="00202E38" w:rsidRDefault="00F122FA" w:rsidP="00B4373E">
            <w:pPr>
              <w:autoSpaceDE w:val="0"/>
              <w:autoSpaceDN w:val="0"/>
              <w:adjustRightInd w:val="0"/>
              <w:spacing w:before="29" w:line="288" w:lineRule="auto"/>
              <w:jc w:val="left"/>
              <w:rPr>
                <w:rFonts w:ascii="Times New Roman" w:hAnsi="Times New Roman"/>
                <w:szCs w:val="21"/>
              </w:rPr>
            </w:pPr>
            <w:r w:rsidRPr="00202E38">
              <w:rPr>
                <w:rFonts w:ascii="Times New Roman" w:hAnsi="Times New Roman"/>
                <w:szCs w:val="21"/>
              </w:rPr>
              <w:t>004756</w:t>
            </w:r>
          </w:p>
        </w:tc>
        <w:tc>
          <w:tcPr>
            <w:tcW w:w="1240" w:type="dxa"/>
            <w:tcBorders>
              <w:top w:val="single" w:sz="8" w:space="0" w:color="000000"/>
              <w:left w:val="single" w:sz="4" w:space="0" w:color="auto"/>
              <w:bottom w:val="single" w:sz="8" w:space="0" w:color="000000"/>
              <w:right w:val="single" w:sz="4" w:space="0" w:color="auto"/>
            </w:tcBorders>
            <w:vAlign w:val="center"/>
          </w:tcPr>
          <w:p w:rsidR="00F122FA" w:rsidRPr="00202E38" w:rsidRDefault="001B4FE2" w:rsidP="00B4373E">
            <w:pPr>
              <w:autoSpaceDE w:val="0"/>
              <w:autoSpaceDN w:val="0"/>
              <w:adjustRightInd w:val="0"/>
              <w:spacing w:before="29" w:line="288" w:lineRule="auto"/>
              <w:jc w:val="left"/>
              <w:rPr>
                <w:rFonts w:ascii="Times New Roman" w:eastAsia="宋体" w:hAnsi="Times New Roman"/>
                <w:color w:val="000000"/>
                <w:kern w:val="0"/>
                <w:szCs w:val="21"/>
              </w:rPr>
            </w:pPr>
            <w:r w:rsidRPr="00202E38">
              <w:rPr>
                <w:rFonts w:ascii="Times New Roman" w:hAnsi="Times New Roman"/>
                <w:kern w:val="0"/>
                <w:szCs w:val="21"/>
              </w:rPr>
              <w:t>国寿安保稳吉混合型证券投资基金</w:t>
            </w:r>
          </w:p>
        </w:tc>
        <w:tc>
          <w:tcPr>
            <w:tcW w:w="1286" w:type="dxa"/>
            <w:tcBorders>
              <w:top w:val="single" w:sz="8" w:space="0" w:color="000000"/>
              <w:left w:val="single" w:sz="4" w:space="0" w:color="auto"/>
              <w:bottom w:val="single" w:sz="8" w:space="0" w:color="000000"/>
              <w:right w:val="single" w:sz="4" w:space="0" w:color="auto"/>
            </w:tcBorders>
            <w:vAlign w:val="center"/>
          </w:tcPr>
          <w:p w:rsidR="00F122FA" w:rsidRPr="00202E38" w:rsidRDefault="00F122FA" w:rsidP="00B4373E">
            <w:pPr>
              <w:autoSpaceDE w:val="0"/>
              <w:autoSpaceDN w:val="0"/>
              <w:adjustRightInd w:val="0"/>
              <w:spacing w:before="29" w:line="288" w:lineRule="auto"/>
              <w:jc w:val="left"/>
              <w:rPr>
                <w:rFonts w:ascii="Times New Roman" w:hAnsi="Times New Roman"/>
                <w:szCs w:val="21"/>
              </w:rPr>
            </w:pPr>
            <w:r w:rsidRPr="00202E38">
              <w:rPr>
                <w:rFonts w:ascii="Times New Roman" w:hAnsi="Times New Roman"/>
                <w:szCs w:val="21"/>
              </w:rPr>
              <w:t>2017-12-26</w:t>
            </w:r>
          </w:p>
        </w:tc>
        <w:tc>
          <w:tcPr>
            <w:tcW w:w="1302" w:type="dxa"/>
            <w:tcBorders>
              <w:top w:val="single" w:sz="8" w:space="0" w:color="000000"/>
              <w:left w:val="single" w:sz="4" w:space="0" w:color="auto"/>
              <w:bottom w:val="single" w:sz="8" w:space="0" w:color="000000"/>
              <w:right w:val="single" w:sz="8" w:space="0" w:color="000000"/>
            </w:tcBorders>
            <w:vAlign w:val="center"/>
          </w:tcPr>
          <w:p w:rsidR="00F122FA" w:rsidRPr="00202E38" w:rsidRDefault="001F10D0" w:rsidP="001F10D0">
            <w:pPr>
              <w:autoSpaceDE w:val="0"/>
              <w:autoSpaceDN w:val="0"/>
              <w:adjustRightInd w:val="0"/>
              <w:spacing w:before="29" w:line="288" w:lineRule="auto"/>
              <w:jc w:val="center"/>
              <w:rPr>
                <w:rFonts w:ascii="Times New Roman" w:eastAsia="宋体" w:hAnsi="Times New Roman"/>
                <w:color w:val="000000"/>
                <w:kern w:val="0"/>
                <w:szCs w:val="21"/>
              </w:rPr>
            </w:pPr>
            <w:r w:rsidRPr="00202E38">
              <w:rPr>
                <w:rFonts w:ascii="Times New Roman" w:hAnsi="Times New Roman"/>
                <w:szCs w:val="21"/>
              </w:rPr>
              <w:t>--</w:t>
            </w:r>
          </w:p>
        </w:tc>
      </w:tr>
      <w:tr w:rsidR="00F122FA" w:rsidRPr="00202E38" w:rsidTr="001F10D0">
        <w:trPr>
          <w:gridAfter w:val="1"/>
          <w:wAfter w:w="236" w:type="dxa"/>
          <w:trHeight w:val="102"/>
        </w:trPr>
        <w:tc>
          <w:tcPr>
            <w:tcW w:w="4111" w:type="dxa"/>
            <w:vMerge/>
            <w:tcBorders>
              <w:left w:val="single" w:sz="8" w:space="0" w:color="000000"/>
              <w:right w:val="single" w:sz="4" w:space="0" w:color="auto"/>
            </w:tcBorders>
          </w:tcPr>
          <w:p w:rsidR="00F122FA" w:rsidRPr="00202E38" w:rsidRDefault="00F122FA" w:rsidP="00B4373E">
            <w:pPr>
              <w:autoSpaceDE w:val="0"/>
              <w:autoSpaceDN w:val="0"/>
              <w:adjustRightInd w:val="0"/>
              <w:spacing w:before="29" w:line="288" w:lineRule="auto"/>
              <w:ind w:left="15"/>
              <w:jc w:val="center"/>
              <w:rPr>
                <w:rFonts w:ascii="Times New Roman" w:eastAsia="宋体" w:hAnsi="Times New Roman"/>
                <w:color w:val="000000"/>
                <w:kern w:val="0"/>
                <w:sz w:val="24"/>
                <w:szCs w:val="24"/>
              </w:rPr>
            </w:pPr>
          </w:p>
        </w:tc>
        <w:tc>
          <w:tcPr>
            <w:tcW w:w="992" w:type="dxa"/>
            <w:tcBorders>
              <w:top w:val="single" w:sz="8" w:space="0" w:color="000000"/>
              <w:left w:val="single" w:sz="4" w:space="0" w:color="auto"/>
              <w:bottom w:val="single" w:sz="8" w:space="0" w:color="000000"/>
              <w:right w:val="single" w:sz="4" w:space="0" w:color="auto"/>
            </w:tcBorders>
            <w:vAlign w:val="center"/>
          </w:tcPr>
          <w:p w:rsidR="00F122FA" w:rsidRPr="00202E38" w:rsidRDefault="00F122FA" w:rsidP="00B4373E">
            <w:pPr>
              <w:autoSpaceDE w:val="0"/>
              <w:autoSpaceDN w:val="0"/>
              <w:adjustRightInd w:val="0"/>
              <w:spacing w:before="29" w:line="288" w:lineRule="auto"/>
              <w:jc w:val="left"/>
              <w:rPr>
                <w:rFonts w:ascii="Times New Roman" w:hAnsi="Times New Roman"/>
                <w:szCs w:val="21"/>
              </w:rPr>
            </w:pPr>
            <w:r w:rsidRPr="00202E38">
              <w:rPr>
                <w:rFonts w:ascii="Times New Roman" w:hAnsi="Times New Roman"/>
                <w:szCs w:val="21"/>
              </w:rPr>
              <w:t>009244</w:t>
            </w:r>
          </w:p>
        </w:tc>
        <w:tc>
          <w:tcPr>
            <w:tcW w:w="1240" w:type="dxa"/>
            <w:tcBorders>
              <w:top w:val="single" w:sz="8" w:space="0" w:color="000000"/>
              <w:left w:val="single" w:sz="4" w:space="0" w:color="auto"/>
              <w:bottom w:val="single" w:sz="8" w:space="0" w:color="000000"/>
              <w:right w:val="single" w:sz="4" w:space="0" w:color="auto"/>
            </w:tcBorders>
            <w:vAlign w:val="center"/>
          </w:tcPr>
          <w:p w:rsidR="00F122FA" w:rsidRPr="00202E38" w:rsidRDefault="001B4FE2" w:rsidP="00B4373E">
            <w:pPr>
              <w:autoSpaceDE w:val="0"/>
              <w:autoSpaceDN w:val="0"/>
              <w:adjustRightInd w:val="0"/>
              <w:spacing w:before="29" w:line="288" w:lineRule="auto"/>
              <w:jc w:val="left"/>
              <w:rPr>
                <w:rFonts w:ascii="Times New Roman" w:eastAsia="宋体" w:hAnsi="Times New Roman"/>
                <w:color w:val="000000"/>
                <w:kern w:val="0"/>
                <w:szCs w:val="21"/>
              </w:rPr>
            </w:pPr>
            <w:r w:rsidRPr="00202E38">
              <w:rPr>
                <w:rFonts w:ascii="Times New Roman" w:hAnsi="Times New Roman"/>
                <w:kern w:val="0"/>
                <w:szCs w:val="21"/>
              </w:rPr>
              <w:t>国寿安保稳丰</w:t>
            </w:r>
            <w:r w:rsidRPr="00202E38">
              <w:rPr>
                <w:rFonts w:ascii="Times New Roman" w:hAnsi="Times New Roman"/>
                <w:kern w:val="0"/>
                <w:szCs w:val="21"/>
              </w:rPr>
              <w:t>6</w:t>
            </w:r>
            <w:r w:rsidRPr="00202E38">
              <w:rPr>
                <w:rFonts w:ascii="Times New Roman" w:hAnsi="Times New Roman"/>
                <w:kern w:val="0"/>
                <w:szCs w:val="21"/>
              </w:rPr>
              <w:t>个月持有期混合型证券投资基金</w:t>
            </w:r>
          </w:p>
        </w:tc>
        <w:tc>
          <w:tcPr>
            <w:tcW w:w="1286" w:type="dxa"/>
            <w:tcBorders>
              <w:top w:val="single" w:sz="8" w:space="0" w:color="000000"/>
              <w:left w:val="single" w:sz="4" w:space="0" w:color="auto"/>
              <w:bottom w:val="single" w:sz="8" w:space="0" w:color="000000"/>
              <w:right w:val="single" w:sz="4" w:space="0" w:color="auto"/>
            </w:tcBorders>
            <w:vAlign w:val="center"/>
          </w:tcPr>
          <w:p w:rsidR="00F122FA" w:rsidRPr="00202E38" w:rsidRDefault="00F122FA" w:rsidP="00B4373E">
            <w:pPr>
              <w:autoSpaceDE w:val="0"/>
              <w:autoSpaceDN w:val="0"/>
              <w:adjustRightInd w:val="0"/>
              <w:spacing w:before="29" w:line="288" w:lineRule="auto"/>
              <w:jc w:val="left"/>
              <w:rPr>
                <w:rFonts w:ascii="Times New Roman" w:hAnsi="Times New Roman"/>
                <w:szCs w:val="21"/>
              </w:rPr>
            </w:pPr>
            <w:r w:rsidRPr="00202E38">
              <w:rPr>
                <w:rFonts w:ascii="Times New Roman" w:hAnsi="Times New Roman"/>
                <w:szCs w:val="21"/>
              </w:rPr>
              <w:t>2020-08-05</w:t>
            </w:r>
          </w:p>
        </w:tc>
        <w:tc>
          <w:tcPr>
            <w:tcW w:w="1302" w:type="dxa"/>
            <w:tcBorders>
              <w:top w:val="single" w:sz="8" w:space="0" w:color="000000"/>
              <w:left w:val="single" w:sz="4" w:space="0" w:color="auto"/>
              <w:bottom w:val="single" w:sz="8" w:space="0" w:color="000000"/>
              <w:right w:val="single" w:sz="8" w:space="0" w:color="000000"/>
            </w:tcBorders>
            <w:vAlign w:val="center"/>
          </w:tcPr>
          <w:p w:rsidR="00F122FA" w:rsidRPr="00202E38" w:rsidRDefault="001F10D0" w:rsidP="001F10D0">
            <w:pPr>
              <w:autoSpaceDE w:val="0"/>
              <w:autoSpaceDN w:val="0"/>
              <w:adjustRightInd w:val="0"/>
              <w:spacing w:before="29" w:line="288" w:lineRule="auto"/>
              <w:jc w:val="center"/>
              <w:rPr>
                <w:rFonts w:ascii="Times New Roman" w:eastAsia="宋体" w:hAnsi="Times New Roman"/>
                <w:color w:val="000000"/>
                <w:kern w:val="0"/>
                <w:szCs w:val="21"/>
              </w:rPr>
            </w:pPr>
            <w:r w:rsidRPr="00202E38">
              <w:rPr>
                <w:rFonts w:ascii="Times New Roman" w:hAnsi="Times New Roman"/>
                <w:szCs w:val="21"/>
              </w:rPr>
              <w:t>--</w:t>
            </w:r>
          </w:p>
        </w:tc>
      </w:tr>
      <w:tr w:rsidR="00F122FA" w:rsidRPr="00202E38" w:rsidTr="001F10D0">
        <w:trPr>
          <w:gridAfter w:val="1"/>
          <w:wAfter w:w="236" w:type="dxa"/>
          <w:trHeight w:val="102"/>
        </w:trPr>
        <w:tc>
          <w:tcPr>
            <w:tcW w:w="4111" w:type="dxa"/>
            <w:vMerge/>
            <w:tcBorders>
              <w:left w:val="single" w:sz="8" w:space="0" w:color="000000"/>
              <w:right w:val="single" w:sz="4" w:space="0" w:color="auto"/>
            </w:tcBorders>
          </w:tcPr>
          <w:p w:rsidR="00F122FA" w:rsidRPr="00202E38" w:rsidRDefault="00F122FA" w:rsidP="00B4373E">
            <w:pPr>
              <w:autoSpaceDE w:val="0"/>
              <w:autoSpaceDN w:val="0"/>
              <w:adjustRightInd w:val="0"/>
              <w:spacing w:before="29" w:line="288" w:lineRule="auto"/>
              <w:ind w:left="15"/>
              <w:jc w:val="center"/>
              <w:rPr>
                <w:rFonts w:ascii="Times New Roman" w:eastAsia="宋体" w:hAnsi="Times New Roman"/>
                <w:color w:val="000000"/>
                <w:kern w:val="0"/>
                <w:sz w:val="24"/>
                <w:szCs w:val="24"/>
              </w:rPr>
            </w:pPr>
          </w:p>
        </w:tc>
        <w:tc>
          <w:tcPr>
            <w:tcW w:w="992" w:type="dxa"/>
            <w:tcBorders>
              <w:top w:val="single" w:sz="8" w:space="0" w:color="000000"/>
              <w:left w:val="single" w:sz="4" w:space="0" w:color="auto"/>
              <w:bottom w:val="single" w:sz="8" w:space="0" w:color="000000"/>
              <w:right w:val="single" w:sz="4" w:space="0" w:color="auto"/>
            </w:tcBorders>
            <w:vAlign w:val="center"/>
          </w:tcPr>
          <w:p w:rsidR="00F122FA" w:rsidRPr="00202E38" w:rsidRDefault="00F122FA" w:rsidP="00B4373E">
            <w:pPr>
              <w:autoSpaceDE w:val="0"/>
              <w:autoSpaceDN w:val="0"/>
              <w:adjustRightInd w:val="0"/>
              <w:spacing w:before="29" w:line="288" w:lineRule="auto"/>
              <w:jc w:val="left"/>
              <w:rPr>
                <w:rFonts w:ascii="Times New Roman" w:hAnsi="Times New Roman"/>
                <w:szCs w:val="21"/>
              </w:rPr>
            </w:pPr>
            <w:r w:rsidRPr="00202E38">
              <w:rPr>
                <w:rFonts w:ascii="Times New Roman" w:hAnsi="Times New Roman"/>
                <w:szCs w:val="21"/>
              </w:rPr>
              <w:t>012955</w:t>
            </w:r>
          </w:p>
        </w:tc>
        <w:tc>
          <w:tcPr>
            <w:tcW w:w="1240" w:type="dxa"/>
            <w:tcBorders>
              <w:top w:val="single" w:sz="8" w:space="0" w:color="000000"/>
              <w:left w:val="single" w:sz="4" w:space="0" w:color="auto"/>
              <w:bottom w:val="single" w:sz="8" w:space="0" w:color="000000"/>
              <w:right w:val="single" w:sz="4" w:space="0" w:color="auto"/>
            </w:tcBorders>
            <w:vAlign w:val="center"/>
          </w:tcPr>
          <w:p w:rsidR="00F122FA" w:rsidRPr="00202E38" w:rsidRDefault="001B4FE2" w:rsidP="00B4373E">
            <w:pPr>
              <w:autoSpaceDE w:val="0"/>
              <w:autoSpaceDN w:val="0"/>
              <w:adjustRightInd w:val="0"/>
              <w:spacing w:before="29" w:line="288" w:lineRule="auto"/>
              <w:jc w:val="left"/>
              <w:rPr>
                <w:rFonts w:ascii="Times New Roman" w:eastAsia="宋体" w:hAnsi="Times New Roman"/>
                <w:color w:val="000000"/>
                <w:kern w:val="0"/>
                <w:szCs w:val="21"/>
              </w:rPr>
            </w:pPr>
            <w:r w:rsidRPr="00202E38">
              <w:rPr>
                <w:rFonts w:ascii="Times New Roman" w:hAnsi="Times New Roman"/>
                <w:kern w:val="0"/>
                <w:szCs w:val="21"/>
              </w:rPr>
              <w:t>国寿安保稳盛</w:t>
            </w:r>
            <w:r w:rsidRPr="00202E38">
              <w:rPr>
                <w:rFonts w:ascii="Times New Roman" w:hAnsi="Times New Roman"/>
                <w:kern w:val="0"/>
                <w:szCs w:val="21"/>
              </w:rPr>
              <w:t>6</w:t>
            </w:r>
            <w:r w:rsidRPr="00202E38">
              <w:rPr>
                <w:rFonts w:ascii="Times New Roman" w:hAnsi="Times New Roman"/>
                <w:kern w:val="0"/>
                <w:szCs w:val="21"/>
              </w:rPr>
              <w:t>个月持有期混合型证券投资基金</w:t>
            </w:r>
          </w:p>
        </w:tc>
        <w:tc>
          <w:tcPr>
            <w:tcW w:w="1286" w:type="dxa"/>
            <w:tcBorders>
              <w:top w:val="single" w:sz="8" w:space="0" w:color="000000"/>
              <w:left w:val="single" w:sz="4" w:space="0" w:color="auto"/>
              <w:bottom w:val="single" w:sz="8" w:space="0" w:color="000000"/>
              <w:right w:val="single" w:sz="4" w:space="0" w:color="auto"/>
            </w:tcBorders>
            <w:vAlign w:val="center"/>
          </w:tcPr>
          <w:p w:rsidR="00F122FA" w:rsidRPr="00202E38" w:rsidRDefault="00F122FA" w:rsidP="00B4373E">
            <w:pPr>
              <w:autoSpaceDE w:val="0"/>
              <w:autoSpaceDN w:val="0"/>
              <w:adjustRightInd w:val="0"/>
              <w:spacing w:before="29" w:line="288" w:lineRule="auto"/>
              <w:jc w:val="left"/>
              <w:rPr>
                <w:rFonts w:ascii="Times New Roman" w:hAnsi="Times New Roman"/>
                <w:szCs w:val="21"/>
              </w:rPr>
            </w:pPr>
            <w:r w:rsidRPr="00202E38">
              <w:rPr>
                <w:rFonts w:ascii="Times New Roman" w:hAnsi="Times New Roman"/>
                <w:szCs w:val="21"/>
              </w:rPr>
              <w:t>2021-08-16</w:t>
            </w:r>
          </w:p>
        </w:tc>
        <w:tc>
          <w:tcPr>
            <w:tcW w:w="1302" w:type="dxa"/>
            <w:tcBorders>
              <w:top w:val="single" w:sz="8" w:space="0" w:color="000000"/>
              <w:left w:val="single" w:sz="4" w:space="0" w:color="auto"/>
              <w:bottom w:val="single" w:sz="8" w:space="0" w:color="000000"/>
              <w:right w:val="single" w:sz="8" w:space="0" w:color="000000"/>
            </w:tcBorders>
            <w:vAlign w:val="center"/>
          </w:tcPr>
          <w:p w:rsidR="00F122FA" w:rsidRPr="00202E38" w:rsidRDefault="001F10D0" w:rsidP="001F10D0">
            <w:pPr>
              <w:autoSpaceDE w:val="0"/>
              <w:autoSpaceDN w:val="0"/>
              <w:adjustRightInd w:val="0"/>
              <w:spacing w:before="29" w:line="288" w:lineRule="auto"/>
              <w:jc w:val="center"/>
              <w:rPr>
                <w:rFonts w:ascii="Times New Roman" w:eastAsia="宋体" w:hAnsi="Times New Roman"/>
                <w:color w:val="000000"/>
                <w:kern w:val="0"/>
                <w:szCs w:val="21"/>
              </w:rPr>
            </w:pPr>
            <w:r w:rsidRPr="00202E38">
              <w:rPr>
                <w:rFonts w:ascii="Times New Roman" w:hAnsi="Times New Roman"/>
                <w:szCs w:val="21"/>
              </w:rPr>
              <w:t>--</w:t>
            </w:r>
          </w:p>
        </w:tc>
      </w:tr>
      <w:tr w:rsidR="00F122FA" w:rsidRPr="00202E38" w:rsidTr="001F10D0">
        <w:trPr>
          <w:gridAfter w:val="1"/>
          <w:wAfter w:w="236" w:type="dxa"/>
          <w:trHeight w:val="102"/>
        </w:trPr>
        <w:tc>
          <w:tcPr>
            <w:tcW w:w="4111" w:type="dxa"/>
            <w:vMerge/>
            <w:tcBorders>
              <w:left w:val="single" w:sz="8" w:space="0" w:color="000000"/>
              <w:right w:val="single" w:sz="4" w:space="0" w:color="auto"/>
            </w:tcBorders>
          </w:tcPr>
          <w:p w:rsidR="00F122FA" w:rsidRPr="00202E38" w:rsidRDefault="00F122FA" w:rsidP="00B4373E">
            <w:pPr>
              <w:autoSpaceDE w:val="0"/>
              <w:autoSpaceDN w:val="0"/>
              <w:adjustRightInd w:val="0"/>
              <w:spacing w:before="29" w:line="288" w:lineRule="auto"/>
              <w:ind w:left="15"/>
              <w:jc w:val="center"/>
              <w:rPr>
                <w:rFonts w:ascii="Times New Roman" w:eastAsia="宋体" w:hAnsi="Times New Roman"/>
                <w:color w:val="000000"/>
                <w:kern w:val="0"/>
                <w:sz w:val="24"/>
                <w:szCs w:val="24"/>
              </w:rPr>
            </w:pPr>
          </w:p>
        </w:tc>
        <w:tc>
          <w:tcPr>
            <w:tcW w:w="992" w:type="dxa"/>
            <w:tcBorders>
              <w:top w:val="single" w:sz="8" w:space="0" w:color="000000"/>
              <w:left w:val="single" w:sz="4" w:space="0" w:color="auto"/>
              <w:bottom w:val="single" w:sz="8" w:space="0" w:color="000000"/>
              <w:right w:val="single" w:sz="4" w:space="0" w:color="auto"/>
            </w:tcBorders>
            <w:vAlign w:val="center"/>
          </w:tcPr>
          <w:p w:rsidR="00F122FA" w:rsidRPr="00202E38" w:rsidRDefault="00F122FA" w:rsidP="00B4373E">
            <w:pPr>
              <w:autoSpaceDE w:val="0"/>
              <w:autoSpaceDN w:val="0"/>
              <w:adjustRightInd w:val="0"/>
              <w:spacing w:before="29" w:line="288" w:lineRule="auto"/>
              <w:jc w:val="left"/>
              <w:rPr>
                <w:rFonts w:ascii="Times New Roman" w:hAnsi="Times New Roman"/>
                <w:szCs w:val="21"/>
              </w:rPr>
            </w:pPr>
            <w:r w:rsidRPr="00202E38">
              <w:rPr>
                <w:rFonts w:ascii="Times New Roman" w:hAnsi="Times New Roman"/>
                <w:szCs w:val="21"/>
              </w:rPr>
              <w:t>015235</w:t>
            </w:r>
          </w:p>
        </w:tc>
        <w:tc>
          <w:tcPr>
            <w:tcW w:w="1240" w:type="dxa"/>
            <w:tcBorders>
              <w:top w:val="single" w:sz="8" w:space="0" w:color="000000"/>
              <w:left w:val="single" w:sz="4" w:space="0" w:color="auto"/>
              <w:bottom w:val="single" w:sz="8" w:space="0" w:color="000000"/>
              <w:right w:val="single" w:sz="4" w:space="0" w:color="auto"/>
            </w:tcBorders>
            <w:vAlign w:val="center"/>
          </w:tcPr>
          <w:p w:rsidR="00F122FA" w:rsidRPr="00202E38" w:rsidRDefault="001B4FE2" w:rsidP="00B4373E">
            <w:pPr>
              <w:autoSpaceDE w:val="0"/>
              <w:autoSpaceDN w:val="0"/>
              <w:adjustRightInd w:val="0"/>
              <w:spacing w:before="29" w:line="288" w:lineRule="auto"/>
              <w:jc w:val="left"/>
              <w:rPr>
                <w:rFonts w:ascii="Times New Roman" w:eastAsia="宋体" w:hAnsi="Times New Roman"/>
                <w:color w:val="000000"/>
                <w:kern w:val="0"/>
                <w:szCs w:val="21"/>
              </w:rPr>
            </w:pPr>
            <w:r w:rsidRPr="00202E38">
              <w:rPr>
                <w:rFonts w:ascii="Times New Roman" w:hAnsi="Times New Roman"/>
                <w:kern w:val="0"/>
                <w:szCs w:val="21"/>
              </w:rPr>
              <w:t>国寿安保稳泽两年持有期混合型证券投资基金</w:t>
            </w:r>
          </w:p>
        </w:tc>
        <w:tc>
          <w:tcPr>
            <w:tcW w:w="1286" w:type="dxa"/>
            <w:tcBorders>
              <w:top w:val="single" w:sz="8" w:space="0" w:color="000000"/>
              <w:left w:val="single" w:sz="4" w:space="0" w:color="auto"/>
              <w:bottom w:val="single" w:sz="8" w:space="0" w:color="000000"/>
              <w:right w:val="single" w:sz="4" w:space="0" w:color="auto"/>
            </w:tcBorders>
            <w:vAlign w:val="center"/>
          </w:tcPr>
          <w:p w:rsidR="00F122FA" w:rsidRPr="00202E38" w:rsidRDefault="00F122FA" w:rsidP="00B4373E">
            <w:pPr>
              <w:autoSpaceDE w:val="0"/>
              <w:autoSpaceDN w:val="0"/>
              <w:adjustRightInd w:val="0"/>
              <w:spacing w:before="29" w:line="288" w:lineRule="auto"/>
              <w:jc w:val="left"/>
              <w:rPr>
                <w:rFonts w:ascii="Times New Roman" w:hAnsi="Times New Roman"/>
                <w:szCs w:val="21"/>
              </w:rPr>
            </w:pPr>
            <w:r w:rsidRPr="00202E38">
              <w:rPr>
                <w:rFonts w:ascii="Times New Roman" w:hAnsi="Times New Roman"/>
                <w:szCs w:val="21"/>
              </w:rPr>
              <w:t>2022-11-08</w:t>
            </w:r>
          </w:p>
        </w:tc>
        <w:tc>
          <w:tcPr>
            <w:tcW w:w="1302" w:type="dxa"/>
            <w:tcBorders>
              <w:top w:val="single" w:sz="8" w:space="0" w:color="000000"/>
              <w:left w:val="single" w:sz="4" w:space="0" w:color="auto"/>
              <w:bottom w:val="single" w:sz="8" w:space="0" w:color="000000"/>
              <w:right w:val="single" w:sz="8" w:space="0" w:color="000000"/>
            </w:tcBorders>
            <w:vAlign w:val="center"/>
          </w:tcPr>
          <w:p w:rsidR="00F122FA" w:rsidRPr="00202E38" w:rsidRDefault="001F10D0" w:rsidP="001F10D0">
            <w:pPr>
              <w:autoSpaceDE w:val="0"/>
              <w:autoSpaceDN w:val="0"/>
              <w:adjustRightInd w:val="0"/>
              <w:spacing w:before="29" w:line="288" w:lineRule="auto"/>
              <w:jc w:val="center"/>
              <w:rPr>
                <w:rFonts w:ascii="Times New Roman" w:eastAsia="宋体" w:hAnsi="Times New Roman"/>
                <w:color w:val="000000"/>
                <w:kern w:val="0"/>
                <w:szCs w:val="21"/>
              </w:rPr>
            </w:pPr>
            <w:r w:rsidRPr="00202E38">
              <w:rPr>
                <w:rFonts w:ascii="Times New Roman" w:hAnsi="Times New Roman"/>
                <w:szCs w:val="21"/>
              </w:rPr>
              <w:t>--</w:t>
            </w:r>
          </w:p>
        </w:tc>
      </w:tr>
      <w:tr w:rsidR="00F122FA" w:rsidRPr="00202E38" w:rsidTr="001F10D0">
        <w:trPr>
          <w:gridAfter w:val="1"/>
          <w:wAfter w:w="236" w:type="dxa"/>
          <w:trHeight w:val="102"/>
        </w:trPr>
        <w:tc>
          <w:tcPr>
            <w:tcW w:w="4111" w:type="dxa"/>
            <w:vMerge/>
            <w:tcBorders>
              <w:left w:val="single" w:sz="8" w:space="0" w:color="000000"/>
              <w:right w:val="single" w:sz="4" w:space="0" w:color="auto"/>
            </w:tcBorders>
          </w:tcPr>
          <w:p w:rsidR="00F122FA" w:rsidRPr="00202E38" w:rsidRDefault="00F122FA" w:rsidP="00B4373E">
            <w:pPr>
              <w:autoSpaceDE w:val="0"/>
              <w:autoSpaceDN w:val="0"/>
              <w:adjustRightInd w:val="0"/>
              <w:spacing w:before="29" w:line="288" w:lineRule="auto"/>
              <w:ind w:left="15"/>
              <w:jc w:val="center"/>
              <w:rPr>
                <w:rFonts w:ascii="Times New Roman" w:eastAsia="宋体" w:hAnsi="Times New Roman"/>
                <w:color w:val="000000"/>
                <w:kern w:val="0"/>
                <w:sz w:val="24"/>
                <w:szCs w:val="24"/>
              </w:rPr>
            </w:pPr>
          </w:p>
        </w:tc>
        <w:tc>
          <w:tcPr>
            <w:tcW w:w="992" w:type="dxa"/>
            <w:tcBorders>
              <w:top w:val="single" w:sz="8" w:space="0" w:color="000000"/>
              <w:left w:val="single" w:sz="4" w:space="0" w:color="auto"/>
              <w:bottom w:val="single" w:sz="8" w:space="0" w:color="000000"/>
              <w:right w:val="single" w:sz="4" w:space="0" w:color="auto"/>
            </w:tcBorders>
            <w:vAlign w:val="center"/>
          </w:tcPr>
          <w:p w:rsidR="00F122FA" w:rsidRPr="00202E38" w:rsidRDefault="00F122FA" w:rsidP="00B4373E">
            <w:pPr>
              <w:autoSpaceDE w:val="0"/>
              <w:autoSpaceDN w:val="0"/>
              <w:adjustRightInd w:val="0"/>
              <w:spacing w:before="29" w:line="288" w:lineRule="auto"/>
              <w:jc w:val="left"/>
              <w:rPr>
                <w:rFonts w:ascii="Times New Roman" w:hAnsi="Times New Roman"/>
                <w:szCs w:val="21"/>
              </w:rPr>
            </w:pPr>
            <w:r w:rsidRPr="00202E38">
              <w:rPr>
                <w:rFonts w:ascii="Times New Roman" w:hAnsi="Times New Roman"/>
                <w:szCs w:val="21"/>
              </w:rPr>
              <w:t>020600</w:t>
            </w:r>
          </w:p>
        </w:tc>
        <w:tc>
          <w:tcPr>
            <w:tcW w:w="1240" w:type="dxa"/>
            <w:tcBorders>
              <w:top w:val="single" w:sz="8" w:space="0" w:color="000000"/>
              <w:left w:val="single" w:sz="4" w:space="0" w:color="auto"/>
              <w:bottom w:val="single" w:sz="8" w:space="0" w:color="000000"/>
              <w:right w:val="single" w:sz="4" w:space="0" w:color="auto"/>
            </w:tcBorders>
            <w:vAlign w:val="center"/>
          </w:tcPr>
          <w:p w:rsidR="00F122FA" w:rsidRPr="00202E38" w:rsidRDefault="001B4FE2" w:rsidP="00B4373E">
            <w:pPr>
              <w:autoSpaceDE w:val="0"/>
              <w:autoSpaceDN w:val="0"/>
              <w:adjustRightInd w:val="0"/>
              <w:spacing w:before="29" w:line="288" w:lineRule="auto"/>
              <w:jc w:val="left"/>
              <w:rPr>
                <w:rFonts w:ascii="Times New Roman" w:eastAsia="宋体" w:hAnsi="Times New Roman"/>
                <w:color w:val="000000"/>
                <w:kern w:val="0"/>
                <w:szCs w:val="21"/>
              </w:rPr>
            </w:pPr>
            <w:r w:rsidRPr="00202E38">
              <w:rPr>
                <w:rFonts w:ascii="Times New Roman" w:hAnsi="Times New Roman"/>
                <w:kern w:val="0"/>
                <w:szCs w:val="21"/>
              </w:rPr>
              <w:t>国寿安保景气优选混合型发起式证券投资基金</w:t>
            </w:r>
          </w:p>
        </w:tc>
        <w:tc>
          <w:tcPr>
            <w:tcW w:w="1286" w:type="dxa"/>
            <w:tcBorders>
              <w:top w:val="single" w:sz="8" w:space="0" w:color="000000"/>
              <w:left w:val="single" w:sz="4" w:space="0" w:color="auto"/>
              <w:bottom w:val="single" w:sz="8" w:space="0" w:color="000000"/>
              <w:right w:val="single" w:sz="4" w:space="0" w:color="auto"/>
            </w:tcBorders>
            <w:vAlign w:val="center"/>
          </w:tcPr>
          <w:p w:rsidR="00F122FA" w:rsidRPr="00202E38" w:rsidRDefault="00F122FA" w:rsidP="00B4373E">
            <w:pPr>
              <w:autoSpaceDE w:val="0"/>
              <w:autoSpaceDN w:val="0"/>
              <w:adjustRightInd w:val="0"/>
              <w:spacing w:before="29" w:line="288" w:lineRule="auto"/>
              <w:jc w:val="left"/>
              <w:rPr>
                <w:rFonts w:ascii="Times New Roman" w:hAnsi="Times New Roman"/>
                <w:szCs w:val="21"/>
              </w:rPr>
            </w:pPr>
            <w:r w:rsidRPr="00202E38">
              <w:rPr>
                <w:rFonts w:ascii="Times New Roman" w:hAnsi="Times New Roman"/>
                <w:szCs w:val="21"/>
              </w:rPr>
              <w:t>2024-01-26</w:t>
            </w:r>
          </w:p>
        </w:tc>
        <w:tc>
          <w:tcPr>
            <w:tcW w:w="1302" w:type="dxa"/>
            <w:tcBorders>
              <w:top w:val="single" w:sz="8" w:space="0" w:color="000000"/>
              <w:left w:val="single" w:sz="4" w:space="0" w:color="auto"/>
              <w:bottom w:val="single" w:sz="8" w:space="0" w:color="000000"/>
              <w:right w:val="single" w:sz="8" w:space="0" w:color="000000"/>
            </w:tcBorders>
            <w:vAlign w:val="center"/>
          </w:tcPr>
          <w:p w:rsidR="00F122FA" w:rsidRPr="00202E38" w:rsidRDefault="001F10D0" w:rsidP="001F10D0">
            <w:pPr>
              <w:autoSpaceDE w:val="0"/>
              <w:autoSpaceDN w:val="0"/>
              <w:adjustRightInd w:val="0"/>
              <w:spacing w:before="29" w:line="288" w:lineRule="auto"/>
              <w:jc w:val="center"/>
              <w:rPr>
                <w:rFonts w:ascii="Times New Roman" w:eastAsia="宋体" w:hAnsi="Times New Roman"/>
                <w:color w:val="000000"/>
                <w:kern w:val="0"/>
                <w:szCs w:val="21"/>
              </w:rPr>
            </w:pPr>
            <w:r w:rsidRPr="00202E38">
              <w:rPr>
                <w:rFonts w:ascii="Times New Roman" w:hAnsi="Times New Roman"/>
                <w:szCs w:val="21"/>
              </w:rPr>
              <w:t>--</w:t>
            </w:r>
          </w:p>
        </w:tc>
      </w:tr>
      <w:tr w:rsidR="00F122FA" w:rsidRPr="00202E38" w:rsidTr="001F10D0">
        <w:trPr>
          <w:gridAfter w:val="1"/>
          <w:wAfter w:w="236" w:type="dxa"/>
          <w:trHeight w:val="102"/>
        </w:trPr>
        <w:tc>
          <w:tcPr>
            <w:tcW w:w="4111" w:type="dxa"/>
            <w:vMerge/>
            <w:tcBorders>
              <w:left w:val="single" w:sz="8" w:space="0" w:color="000000"/>
              <w:right w:val="single" w:sz="4" w:space="0" w:color="auto"/>
            </w:tcBorders>
          </w:tcPr>
          <w:p w:rsidR="00F122FA" w:rsidRPr="00202E38" w:rsidRDefault="00F122FA" w:rsidP="00B4373E">
            <w:pPr>
              <w:autoSpaceDE w:val="0"/>
              <w:autoSpaceDN w:val="0"/>
              <w:adjustRightInd w:val="0"/>
              <w:spacing w:before="29" w:line="288" w:lineRule="auto"/>
              <w:ind w:left="15"/>
              <w:jc w:val="center"/>
              <w:rPr>
                <w:rFonts w:ascii="Times New Roman" w:eastAsia="宋体" w:hAnsi="Times New Roman"/>
                <w:color w:val="000000"/>
                <w:kern w:val="0"/>
                <w:sz w:val="24"/>
                <w:szCs w:val="24"/>
              </w:rPr>
            </w:pPr>
          </w:p>
        </w:tc>
        <w:tc>
          <w:tcPr>
            <w:tcW w:w="992" w:type="dxa"/>
            <w:tcBorders>
              <w:top w:val="single" w:sz="8" w:space="0" w:color="000000"/>
              <w:left w:val="single" w:sz="4" w:space="0" w:color="auto"/>
              <w:bottom w:val="single" w:sz="8" w:space="0" w:color="000000"/>
              <w:right w:val="single" w:sz="4" w:space="0" w:color="auto"/>
            </w:tcBorders>
            <w:vAlign w:val="center"/>
          </w:tcPr>
          <w:p w:rsidR="00F122FA" w:rsidRPr="00202E38" w:rsidRDefault="00F122FA" w:rsidP="00B4373E">
            <w:pPr>
              <w:autoSpaceDE w:val="0"/>
              <w:autoSpaceDN w:val="0"/>
              <w:adjustRightInd w:val="0"/>
              <w:spacing w:before="29" w:line="288" w:lineRule="auto"/>
              <w:jc w:val="left"/>
              <w:rPr>
                <w:rFonts w:ascii="Times New Roman" w:hAnsi="Times New Roman"/>
                <w:szCs w:val="21"/>
              </w:rPr>
            </w:pPr>
            <w:r w:rsidRPr="00202E38">
              <w:rPr>
                <w:rFonts w:ascii="Times New Roman" w:hAnsi="Times New Roman"/>
                <w:szCs w:val="21"/>
              </w:rPr>
              <w:t>004258</w:t>
            </w:r>
          </w:p>
        </w:tc>
        <w:tc>
          <w:tcPr>
            <w:tcW w:w="1240" w:type="dxa"/>
            <w:tcBorders>
              <w:top w:val="single" w:sz="8" w:space="0" w:color="000000"/>
              <w:left w:val="single" w:sz="4" w:space="0" w:color="auto"/>
              <w:bottom w:val="single" w:sz="8" w:space="0" w:color="000000"/>
              <w:right w:val="single" w:sz="4" w:space="0" w:color="auto"/>
            </w:tcBorders>
            <w:vAlign w:val="center"/>
          </w:tcPr>
          <w:p w:rsidR="00F122FA" w:rsidRPr="00202E38" w:rsidRDefault="001B4FE2" w:rsidP="00B4373E">
            <w:pPr>
              <w:autoSpaceDE w:val="0"/>
              <w:autoSpaceDN w:val="0"/>
              <w:adjustRightInd w:val="0"/>
              <w:spacing w:before="29" w:line="288" w:lineRule="auto"/>
              <w:jc w:val="left"/>
              <w:rPr>
                <w:rFonts w:ascii="Times New Roman" w:eastAsia="宋体" w:hAnsi="Times New Roman"/>
                <w:color w:val="000000"/>
                <w:kern w:val="0"/>
                <w:szCs w:val="21"/>
              </w:rPr>
            </w:pPr>
            <w:r w:rsidRPr="00202E38">
              <w:rPr>
                <w:rFonts w:ascii="Times New Roman" w:hAnsi="Times New Roman"/>
                <w:kern w:val="0"/>
                <w:szCs w:val="21"/>
              </w:rPr>
              <w:t>国寿安保稳嘉混合型证券投资基金</w:t>
            </w:r>
          </w:p>
        </w:tc>
        <w:tc>
          <w:tcPr>
            <w:tcW w:w="1286" w:type="dxa"/>
            <w:tcBorders>
              <w:top w:val="single" w:sz="8" w:space="0" w:color="000000"/>
              <w:left w:val="single" w:sz="4" w:space="0" w:color="auto"/>
              <w:bottom w:val="single" w:sz="8" w:space="0" w:color="000000"/>
              <w:right w:val="single" w:sz="4" w:space="0" w:color="auto"/>
            </w:tcBorders>
            <w:vAlign w:val="center"/>
          </w:tcPr>
          <w:p w:rsidR="00F122FA" w:rsidRPr="00202E38" w:rsidRDefault="00F122FA" w:rsidP="00B4373E">
            <w:pPr>
              <w:autoSpaceDE w:val="0"/>
              <w:autoSpaceDN w:val="0"/>
              <w:adjustRightInd w:val="0"/>
              <w:spacing w:before="29" w:line="288" w:lineRule="auto"/>
              <w:jc w:val="left"/>
              <w:rPr>
                <w:rFonts w:ascii="Times New Roman" w:hAnsi="Times New Roman"/>
                <w:szCs w:val="21"/>
              </w:rPr>
            </w:pPr>
            <w:r w:rsidRPr="00202E38">
              <w:rPr>
                <w:rFonts w:ascii="Times New Roman" w:hAnsi="Times New Roman"/>
                <w:szCs w:val="21"/>
              </w:rPr>
              <w:t>2024-02-20</w:t>
            </w:r>
          </w:p>
        </w:tc>
        <w:tc>
          <w:tcPr>
            <w:tcW w:w="1302" w:type="dxa"/>
            <w:tcBorders>
              <w:top w:val="single" w:sz="8" w:space="0" w:color="000000"/>
              <w:left w:val="single" w:sz="4" w:space="0" w:color="auto"/>
              <w:bottom w:val="single" w:sz="8" w:space="0" w:color="000000"/>
              <w:right w:val="single" w:sz="8" w:space="0" w:color="000000"/>
            </w:tcBorders>
            <w:vAlign w:val="center"/>
          </w:tcPr>
          <w:p w:rsidR="00F122FA" w:rsidRPr="00202E38" w:rsidRDefault="001F10D0" w:rsidP="001F10D0">
            <w:pPr>
              <w:autoSpaceDE w:val="0"/>
              <w:autoSpaceDN w:val="0"/>
              <w:adjustRightInd w:val="0"/>
              <w:spacing w:before="29" w:line="288" w:lineRule="auto"/>
              <w:jc w:val="center"/>
              <w:rPr>
                <w:rFonts w:ascii="Times New Roman" w:eastAsia="宋体" w:hAnsi="Times New Roman"/>
                <w:color w:val="000000"/>
                <w:kern w:val="0"/>
                <w:szCs w:val="21"/>
              </w:rPr>
            </w:pPr>
            <w:r w:rsidRPr="00202E38">
              <w:rPr>
                <w:rFonts w:ascii="Times New Roman" w:hAnsi="Times New Roman"/>
                <w:szCs w:val="21"/>
              </w:rPr>
              <w:t>--</w:t>
            </w:r>
          </w:p>
        </w:tc>
      </w:tr>
      <w:tr w:rsidR="00ED7875" w:rsidRPr="00202E38" w:rsidTr="00F122FA">
        <w:tc>
          <w:tcPr>
            <w:tcW w:w="4111" w:type="dxa"/>
            <w:tcBorders>
              <w:top w:val="single" w:sz="8" w:space="0" w:color="000000"/>
              <w:left w:val="single" w:sz="8" w:space="0" w:color="000000"/>
              <w:bottom w:val="single" w:sz="8" w:space="0" w:color="000000"/>
              <w:right w:val="single" w:sz="8" w:space="0" w:color="000000"/>
            </w:tcBorders>
            <w:vAlign w:val="center"/>
            <w:hideMark/>
          </w:tcPr>
          <w:p w:rsidR="00ED7875" w:rsidRPr="00202E38" w:rsidRDefault="00ED7875" w:rsidP="00786EF9">
            <w:pPr>
              <w:autoSpaceDE w:val="0"/>
              <w:autoSpaceDN w:val="0"/>
              <w:adjustRightInd w:val="0"/>
              <w:spacing w:before="29" w:line="288" w:lineRule="auto"/>
              <w:ind w:left="15"/>
              <w:jc w:val="left"/>
              <w:rPr>
                <w:rFonts w:ascii="Times New Roman" w:eastAsia="宋体" w:hAnsi="Times New Roman"/>
                <w:color w:val="000000"/>
                <w:kern w:val="0"/>
                <w:sz w:val="24"/>
                <w:szCs w:val="24"/>
              </w:rPr>
            </w:pPr>
            <w:r w:rsidRPr="00202E38">
              <w:rPr>
                <w:rFonts w:ascii="Times New Roman" w:eastAsia="宋体" w:hAnsi="Times New Roman"/>
                <w:color w:val="000000"/>
                <w:kern w:val="0"/>
                <w:sz w:val="24"/>
                <w:szCs w:val="24"/>
              </w:rPr>
              <w:t>是否曾被监管机构予以行政处罚或采取行政监管措施</w:t>
            </w:r>
          </w:p>
        </w:tc>
        <w:tc>
          <w:tcPr>
            <w:tcW w:w="4820" w:type="dxa"/>
            <w:gridSpan w:val="4"/>
            <w:tcBorders>
              <w:top w:val="single" w:sz="8" w:space="0" w:color="000000"/>
              <w:left w:val="single" w:sz="8" w:space="0" w:color="000000"/>
              <w:bottom w:val="single" w:sz="8" w:space="0" w:color="000000"/>
              <w:right w:val="single" w:sz="8" w:space="0" w:color="000000"/>
            </w:tcBorders>
            <w:vAlign w:val="center"/>
            <w:hideMark/>
          </w:tcPr>
          <w:p w:rsidR="00ED7875" w:rsidRPr="00202E38" w:rsidRDefault="00ED7875" w:rsidP="00786EF9">
            <w:pPr>
              <w:autoSpaceDE w:val="0"/>
              <w:autoSpaceDN w:val="0"/>
              <w:adjustRightInd w:val="0"/>
              <w:spacing w:before="29" w:line="288" w:lineRule="auto"/>
              <w:ind w:left="15"/>
              <w:jc w:val="left"/>
              <w:rPr>
                <w:rFonts w:ascii="Times New Roman" w:eastAsia="宋体" w:hAnsi="Times New Roman"/>
                <w:color w:val="000000"/>
                <w:kern w:val="0"/>
                <w:sz w:val="24"/>
                <w:szCs w:val="24"/>
              </w:rPr>
            </w:pPr>
            <w:r w:rsidRPr="00202E38">
              <w:rPr>
                <w:rFonts w:ascii="Times New Roman" w:eastAsia="宋体" w:hAnsi="Times New Roman"/>
                <w:color w:val="000000"/>
                <w:kern w:val="0"/>
                <w:sz w:val="24"/>
                <w:szCs w:val="24"/>
              </w:rPr>
              <w:t>否</w:t>
            </w:r>
          </w:p>
        </w:tc>
        <w:tc>
          <w:tcPr>
            <w:tcW w:w="236" w:type="dxa"/>
            <w:vAlign w:val="center"/>
          </w:tcPr>
          <w:p w:rsidR="00ED7875" w:rsidRPr="00202E38" w:rsidRDefault="00ED7875" w:rsidP="00786EF9">
            <w:pPr>
              <w:autoSpaceDE w:val="0"/>
              <w:autoSpaceDN w:val="0"/>
              <w:adjustRightInd w:val="0"/>
              <w:spacing w:before="29" w:line="288" w:lineRule="auto"/>
              <w:jc w:val="left"/>
              <w:rPr>
                <w:rFonts w:ascii="Times New Roman" w:eastAsia="宋体" w:hAnsi="Times New Roman"/>
                <w:color w:val="000000"/>
                <w:kern w:val="0"/>
                <w:sz w:val="24"/>
                <w:szCs w:val="24"/>
              </w:rPr>
            </w:pPr>
          </w:p>
        </w:tc>
      </w:tr>
      <w:tr w:rsidR="00ED7875" w:rsidRPr="00202E38" w:rsidTr="00F122FA">
        <w:tc>
          <w:tcPr>
            <w:tcW w:w="4111" w:type="dxa"/>
            <w:tcBorders>
              <w:top w:val="single" w:sz="8" w:space="0" w:color="000000"/>
              <w:left w:val="single" w:sz="8" w:space="0" w:color="000000"/>
              <w:bottom w:val="single" w:sz="8" w:space="0" w:color="000000"/>
              <w:right w:val="single" w:sz="8" w:space="0" w:color="000000"/>
            </w:tcBorders>
            <w:vAlign w:val="center"/>
            <w:hideMark/>
          </w:tcPr>
          <w:p w:rsidR="00ED7875" w:rsidRPr="00202E38" w:rsidRDefault="00ED7875" w:rsidP="00786EF9">
            <w:pPr>
              <w:autoSpaceDE w:val="0"/>
              <w:autoSpaceDN w:val="0"/>
              <w:adjustRightInd w:val="0"/>
              <w:spacing w:before="29" w:line="288" w:lineRule="auto"/>
              <w:ind w:left="15"/>
              <w:jc w:val="left"/>
              <w:rPr>
                <w:rFonts w:ascii="Times New Roman" w:eastAsia="宋体" w:hAnsi="Times New Roman"/>
                <w:color w:val="000000"/>
                <w:kern w:val="0"/>
                <w:sz w:val="24"/>
                <w:szCs w:val="24"/>
              </w:rPr>
            </w:pPr>
            <w:r w:rsidRPr="00202E38">
              <w:rPr>
                <w:rFonts w:ascii="Times New Roman" w:eastAsia="宋体" w:hAnsi="Times New Roman"/>
                <w:color w:val="000000"/>
                <w:kern w:val="0"/>
                <w:sz w:val="24"/>
                <w:szCs w:val="24"/>
              </w:rPr>
              <w:t>是否已取得基金从业资格</w:t>
            </w:r>
          </w:p>
        </w:tc>
        <w:tc>
          <w:tcPr>
            <w:tcW w:w="4820" w:type="dxa"/>
            <w:gridSpan w:val="4"/>
            <w:tcBorders>
              <w:top w:val="single" w:sz="8" w:space="0" w:color="000000"/>
              <w:left w:val="single" w:sz="8" w:space="0" w:color="000000"/>
              <w:bottom w:val="single" w:sz="8" w:space="0" w:color="000000"/>
              <w:right w:val="single" w:sz="8" w:space="0" w:color="000000"/>
            </w:tcBorders>
            <w:vAlign w:val="center"/>
            <w:hideMark/>
          </w:tcPr>
          <w:p w:rsidR="00ED7875" w:rsidRPr="00202E38" w:rsidRDefault="00ED7875" w:rsidP="00786EF9">
            <w:pPr>
              <w:autoSpaceDE w:val="0"/>
              <w:autoSpaceDN w:val="0"/>
              <w:adjustRightInd w:val="0"/>
              <w:spacing w:before="29" w:line="288" w:lineRule="auto"/>
              <w:ind w:left="15"/>
              <w:jc w:val="left"/>
              <w:rPr>
                <w:rFonts w:ascii="Times New Roman" w:eastAsia="宋体" w:hAnsi="Times New Roman"/>
                <w:color w:val="000000"/>
                <w:kern w:val="0"/>
                <w:sz w:val="24"/>
                <w:szCs w:val="24"/>
              </w:rPr>
            </w:pPr>
            <w:r w:rsidRPr="00202E38">
              <w:rPr>
                <w:rFonts w:ascii="Times New Roman" w:eastAsia="宋体" w:hAnsi="Times New Roman"/>
                <w:color w:val="000000"/>
                <w:kern w:val="0"/>
                <w:sz w:val="24"/>
                <w:szCs w:val="24"/>
              </w:rPr>
              <w:t>是</w:t>
            </w:r>
          </w:p>
        </w:tc>
        <w:tc>
          <w:tcPr>
            <w:tcW w:w="236" w:type="dxa"/>
            <w:vAlign w:val="center"/>
          </w:tcPr>
          <w:p w:rsidR="00ED7875" w:rsidRPr="00202E38" w:rsidRDefault="00ED7875" w:rsidP="00786EF9">
            <w:pPr>
              <w:autoSpaceDE w:val="0"/>
              <w:autoSpaceDN w:val="0"/>
              <w:adjustRightInd w:val="0"/>
              <w:spacing w:before="29" w:line="288" w:lineRule="auto"/>
              <w:jc w:val="left"/>
              <w:rPr>
                <w:rFonts w:ascii="Times New Roman" w:eastAsia="宋体" w:hAnsi="Times New Roman"/>
                <w:color w:val="000000"/>
                <w:kern w:val="0"/>
                <w:sz w:val="24"/>
                <w:szCs w:val="24"/>
              </w:rPr>
            </w:pPr>
          </w:p>
        </w:tc>
      </w:tr>
      <w:tr w:rsidR="00ED7875" w:rsidRPr="00202E38" w:rsidTr="00F122FA">
        <w:tc>
          <w:tcPr>
            <w:tcW w:w="4111" w:type="dxa"/>
            <w:tcBorders>
              <w:top w:val="single" w:sz="8" w:space="0" w:color="000000"/>
              <w:left w:val="single" w:sz="8" w:space="0" w:color="000000"/>
              <w:bottom w:val="single" w:sz="8" w:space="0" w:color="000000"/>
              <w:right w:val="single" w:sz="8" w:space="0" w:color="000000"/>
            </w:tcBorders>
            <w:vAlign w:val="center"/>
            <w:hideMark/>
          </w:tcPr>
          <w:p w:rsidR="00ED7875" w:rsidRPr="00202E38" w:rsidRDefault="00ED7875" w:rsidP="00786EF9">
            <w:pPr>
              <w:autoSpaceDE w:val="0"/>
              <w:autoSpaceDN w:val="0"/>
              <w:adjustRightInd w:val="0"/>
              <w:spacing w:before="29" w:line="288" w:lineRule="auto"/>
              <w:ind w:left="15"/>
              <w:jc w:val="left"/>
              <w:rPr>
                <w:rFonts w:ascii="Times New Roman" w:eastAsia="宋体" w:hAnsi="Times New Roman"/>
                <w:color w:val="000000"/>
                <w:kern w:val="0"/>
                <w:sz w:val="24"/>
                <w:szCs w:val="24"/>
              </w:rPr>
            </w:pPr>
            <w:r w:rsidRPr="00202E38">
              <w:rPr>
                <w:rFonts w:ascii="Times New Roman" w:eastAsia="宋体" w:hAnsi="Times New Roman"/>
                <w:color w:val="000000"/>
                <w:kern w:val="0"/>
                <w:sz w:val="24"/>
                <w:szCs w:val="24"/>
              </w:rPr>
              <w:t>取得的其他相关从业资格</w:t>
            </w:r>
          </w:p>
        </w:tc>
        <w:tc>
          <w:tcPr>
            <w:tcW w:w="4820" w:type="dxa"/>
            <w:gridSpan w:val="4"/>
            <w:tcBorders>
              <w:top w:val="single" w:sz="8" w:space="0" w:color="000000"/>
              <w:left w:val="single" w:sz="8" w:space="0" w:color="000000"/>
              <w:bottom w:val="single" w:sz="8" w:space="0" w:color="000000"/>
              <w:right w:val="single" w:sz="8" w:space="0" w:color="000000"/>
            </w:tcBorders>
            <w:vAlign w:val="center"/>
            <w:hideMark/>
          </w:tcPr>
          <w:p w:rsidR="00ED7875" w:rsidRPr="00202E38" w:rsidRDefault="00202E38" w:rsidP="00786EF9">
            <w:pPr>
              <w:autoSpaceDE w:val="0"/>
              <w:autoSpaceDN w:val="0"/>
              <w:adjustRightInd w:val="0"/>
              <w:spacing w:before="29" w:line="288" w:lineRule="auto"/>
              <w:ind w:left="15"/>
              <w:jc w:val="left"/>
              <w:rPr>
                <w:rFonts w:ascii="Times New Roman" w:eastAsia="宋体" w:hAnsi="Times New Roman"/>
                <w:color w:val="000000"/>
                <w:kern w:val="0"/>
                <w:sz w:val="24"/>
                <w:szCs w:val="24"/>
              </w:rPr>
            </w:pPr>
            <w:r w:rsidRPr="00202E38">
              <w:rPr>
                <w:rFonts w:ascii="Times New Roman" w:eastAsia="宋体" w:hAnsi="Times New Roman"/>
                <w:color w:val="000000"/>
                <w:kern w:val="0"/>
                <w:sz w:val="24"/>
                <w:szCs w:val="24"/>
              </w:rPr>
              <w:t>--</w:t>
            </w:r>
          </w:p>
        </w:tc>
        <w:tc>
          <w:tcPr>
            <w:tcW w:w="236" w:type="dxa"/>
            <w:vAlign w:val="center"/>
          </w:tcPr>
          <w:p w:rsidR="00ED7875" w:rsidRPr="00202E38" w:rsidRDefault="00ED7875" w:rsidP="00786EF9">
            <w:pPr>
              <w:autoSpaceDE w:val="0"/>
              <w:autoSpaceDN w:val="0"/>
              <w:adjustRightInd w:val="0"/>
              <w:spacing w:before="29" w:line="288" w:lineRule="auto"/>
              <w:jc w:val="left"/>
              <w:rPr>
                <w:rFonts w:ascii="Times New Roman" w:eastAsia="宋体" w:hAnsi="Times New Roman"/>
                <w:color w:val="000000"/>
                <w:kern w:val="0"/>
                <w:sz w:val="24"/>
                <w:szCs w:val="24"/>
              </w:rPr>
            </w:pPr>
          </w:p>
        </w:tc>
      </w:tr>
      <w:tr w:rsidR="00ED7875" w:rsidRPr="00202E38" w:rsidTr="00F122FA">
        <w:tc>
          <w:tcPr>
            <w:tcW w:w="4111" w:type="dxa"/>
            <w:tcBorders>
              <w:top w:val="single" w:sz="8" w:space="0" w:color="000000"/>
              <w:left w:val="single" w:sz="8" w:space="0" w:color="000000"/>
              <w:bottom w:val="single" w:sz="8" w:space="0" w:color="000000"/>
              <w:right w:val="single" w:sz="8" w:space="0" w:color="000000"/>
            </w:tcBorders>
            <w:vAlign w:val="center"/>
            <w:hideMark/>
          </w:tcPr>
          <w:p w:rsidR="00ED7875" w:rsidRPr="00202E38" w:rsidRDefault="00ED7875" w:rsidP="00786EF9">
            <w:pPr>
              <w:autoSpaceDE w:val="0"/>
              <w:autoSpaceDN w:val="0"/>
              <w:adjustRightInd w:val="0"/>
              <w:spacing w:before="29" w:line="288" w:lineRule="auto"/>
              <w:ind w:left="15"/>
              <w:jc w:val="left"/>
              <w:rPr>
                <w:rFonts w:ascii="Times New Roman" w:eastAsia="宋体" w:hAnsi="Times New Roman"/>
                <w:color w:val="000000"/>
                <w:kern w:val="0"/>
                <w:sz w:val="24"/>
                <w:szCs w:val="24"/>
              </w:rPr>
            </w:pPr>
            <w:r w:rsidRPr="00202E38">
              <w:rPr>
                <w:rFonts w:ascii="Times New Roman" w:eastAsia="宋体" w:hAnsi="Times New Roman"/>
                <w:color w:val="000000"/>
                <w:kern w:val="0"/>
                <w:sz w:val="24"/>
                <w:szCs w:val="24"/>
              </w:rPr>
              <w:t>国籍</w:t>
            </w:r>
          </w:p>
        </w:tc>
        <w:tc>
          <w:tcPr>
            <w:tcW w:w="4820" w:type="dxa"/>
            <w:gridSpan w:val="4"/>
            <w:tcBorders>
              <w:top w:val="single" w:sz="8" w:space="0" w:color="000000"/>
              <w:left w:val="single" w:sz="8" w:space="0" w:color="000000"/>
              <w:bottom w:val="single" w:sz="8" w:space="0" w:color="000000"/>
              <w:right w:val="single" w:sz="8" w:space="0" w:color="000000"/>
            </w:tcBorders>
            <w:vAlign w:val="center"/>
            <w:hideMark/>
          </w:tcPr>
          <w:p w:rsidR="00ED7875" w:rsidRPr="00202E38" w:rsidRDefault="00ED7875" w:rsidP="00786EF9">
            <w:pPr>
              <w:autoSpaceDE w:val="0"/>
              <w:autoSpaceDN w:val="0"/>
              <w:adjustRightInd w:val="0"/>
              <w:spacing w:before="29" w:line="288" w:lineRule="auto"/>
              <w:ind w:left="15"/>
              <w:jc w:val="left"/>
              <w:rPr>
                <w:rFonts w:ascii="Times New Roman" w:eastAsia="宋体" w:hAnsi="Times New Roman"/>
                <w:color w:val="000000"/>
                <w:kern w:val="0"/>
                <w:sz w:val="24"/>
                <w:szCs w:val="24"/>
              </w:rPr>
            </w:pPr>
            <w:r w:rsidRPr="00202E38">
              <w:rPr>
                <w:rFonts w:ascii="Times New Roman" w:eastAsia="宋体" w:hAnsi="Times New Roman"/>
                <w:color w:val="000000"/>
                <w:kern w:val="0"/>
                <w:sz w:val="24"/>
                <w:szCs w:val="24"/>
              </w:rPr>
              <w:t>中国</w:t>
            </w:r>
          </w:p>
        </w:tc>
        <w:tc>
          <w:tcPr>
            <w:tcW w:w="236" w:type="dxa"/>
            <w:vAlign w:val="center"/>
          </w:tcPr>
          <w:p w:rsidR="00ED7875" w:rsidRPr="00202E38" w:rsidRDefault="00ED7875" w:rsidP="00786EF9">
            <w:pPr>
              <w:autoSpaceDE w:val="0"/>
              <w:autoSpaceDN w:val="0"/>
              <w:adjustRightInd w:val="0"/>
              <w:spacing w:before="29" w:line="288" w:lineRule="auto"/>
              <w:jc w:val="left"/>
              <w:rPr>
                <w:rFonts w:ascii="Times New Roman" w:eastAsia="宋体" w:hAnsi="Times New Roman"/>
                <w:color w:val="000000"/>
                <w:kern w:val="0"/>
                <w:sz w:val="24"/>
                <w:szCs w:val="24"/>
              </w:rPr>
            </w:pPr>
          </w:p>
        </w:tc>
      </w:tr>
      <w:tr w:rsidR="00ED7875" w:rsidRPr="00202E38" w:rsidTr="00F122FA">
        <w:tc>
          <w:tcPr>
            <w:tcW w:w="4111" w:type="dxa"/>
            <w:tcBorders>
              <w:top w:val="single" w:sz="8" w:space="0" w:color="000000"/>
              <w:left w:val="single" w:sz="8" w:space="0" w:color="000000"/>
              <w:bottom w:val="single" w:sz="8" w:space="0" w:color="000000"/>
              <w:right w:val="single" w:sz="8" w:space="0" w:color="000000"/>
            </w:tcBorders>
            <w:vAlign w:val="center"/>
            <w:hideMark/>
          </w:tcPr>
          <w:p w:rsidR="00ED7875" w:rsidRPr="00202E38" w:rsidRDefault="00ED7875" w:rsidP="00786EF9">
            <w:pPr>
              <w:autoSpaceDE w:val="0"/>
              <w:autoSpaceDN w:val="0"/>
              <w:adjustRightInd w:val="0"/>
              <w:spacing w:before="29" w:line="288" w:lineRule="auto"/>
              <w:ind w:left="15"/>
              <w:jc w:val="left"/>
              <w:rPr>
                <w:rFonts w:ascii="Times New Roman" w:eastAsia="宋体" w:hAnsi="Times New Roman"/>
                <w:color w:val="000000"/>
                <w:kern w:val="0"/>
                <w:sz w:val="24"/>
                <w:szCs w:val="24"/>
              </w:rPr>
            </w:pPr>
            <w:r w:rsidRPr="00202E38">
              <w:rPr>
                <w:rFonts w:ascii="Times New Roman" w:eastAsia="宋体" w:hAnsi="Times New Roman"/>
                <w:color w:val="000000"/>
                <w:kern w:val="0"/>
                <w:sz w:val="24"/>
                <w:szCs w:val="24"/>
              </w:rPr>
              <w:t>学历、学位</w:t>
            </w:r>
          </w:p>
        </w:tc>
        <w:tc>
          <w:tcPr>
            <w:tcW w:w="4820" w:type="dxa"/>
            <w:gridSpan w:val="4"/>
            <w:tcBorders>
              <w:top w:val="single" w:sz="8" w:space="0" w:color="000000"/>
              <w:left w:val="single" w:sz="8" w:space="0" w:color="000000"/>
              <w:bottom w:val="single" w:sz="8" w:space="0" w:color="000000"/>
              <w:right w:val="single" w:sz="8" w:space="0" w:color="000000"/>
            </w:tcBorders>
            <w:vAlign w:val="center"/>
            <w:hideMark/>
          </w:tcPr>
          <w:p w:rsidR="00ED7875" w:rsidRPr="00202E38" w:rsidRDefault="00ED7875" w:rsidP="00786EF9">
            <w:pPr>
              <w:autoSpaceDE w:val="0"/>
              <w:autoSpaceDN w:val="0"/>
              <w:adjustRightInd w:val="0"/>
              <w:spacing w:before="29" w:line="288" w:lineRule="auto"/>
              <w:ind w:left="15"/>
              <w:jc w:val="left"/>
              <w:rPr>
                <w:rFonts w:ascii="Times New Roman" w:eastAsia="宋体" w:hAnsi="Times New Roman"/>
                <w:color w:val="000000"/>
                <w:kern w:val="0"/>
                <w:sz w:val="24"/>
                <w:szCs w:val="24"/>
              </w:rPr>
            </w:pPr>
            <w:r w:rsidRPr="00202E38">
              <w:rPr>
                <w:rFonts w:ascii="Times New Roman" w:eastAsia="宋体" w:hAnsi="Times New Roman"/>
                <w:color w:val="000000"/>
                <w:kern w:val="0"/>
                <w:sz w:val="24"/>
                <w:szCs w:val="24"/>
              </w:rPr>
              <w:t>硕士研究生</w:t>
            </w:r>
          </w:p>
        </w:tc>
        <w:tc>
          <w:tcPr>
            <w:tcW w:w="236" w:type="dxa"/>
            <w:vAlign w:val="center"/>
          </w:tcPr>
          <w:p w:rsidR="00ED7875" w:rsidRPr="00202E38" w:rsidRDefault="00ED7875" w:rsidP="00786EF9">
            <w:pPr>
              <w:autoSpaceDE w:val="0"/>
              <w:autoSpaceDN w:val="0"/>
              <w:adjustRightInd w:val="0"/>
              <w:spacing w:before="29" w:line="288" w:lineRule="auto"/>
              <w:jc w:val="left"/>
              <w:rPr>
                <w:rFonts w:ascii="Times New Roman" w:eastAsia="宋体" w:hAnsi="Times New Roman"/>
                <w:color w:val="000000"/>
                <w:kern w:val="0"/>
                <w:sz w:val="24"/>
                <w:szCs w:val="24"/>
              </w:rPr>
            </w:pPr>
          </w:p>
        </w:tc>
      </w:tr>
      <w:tr w:rsidR="00ED7875" w:rsidRPr="00202E38" w:rsidTr="00F122FA">
        <w:tc>
          <w:tcPr>
            <w:tcW w:w="4111" w:type="dxa"/>
            <w:tcBorders>
              <w:top w:val="single" w:sz="8" w:space="0" w:color="000000"/>
              <w:left w:val="single" w:sz="8" w:space="0" w:color="000000"/>
              <w:bottom w:val="single" w:sz="8" w:space="0" w:color="000000"/>
              <w:right w:val="single" w:sz="8" w:space="0" w:color="000000"/>
            </w:tcBorders>
            <w:vAlign w:val="center"/>
            <w:hideMark/>
          </w:tcPr>
          <w:p w:rsidR="00ED7875" w:rsidRPr="00202E38" w:rsidRDefault="00ED7875" w:rsidP="00786EF9">
            <w:pPr>
              <w:autoSpaceDE w:val="0"/>
              <w:autoSpaceDN w:val="0"/>
              <w:adjustRightInd w:val="0"/>
              <w:spacing w:before="29" w:line="288" w:lineRule="auto"/>
              <w:ind w:left="15"/>
              <w:jc w:val="left"/>
              <w:rPr>
                <w:rFonts w:ascii="Times New Roman" w:eastAsia="宋体" w:hAnsi="Times New Roman"/>
                <w:color w:val="000000"/>
                <w:kern w:val="0"/>
                <w:sz w:val="24"/>
                <w:szCs w:val="24"/>
              </w:rPr>
            </w:pPr>
            <w:r w:rsidRPr="00202E38">
              <w:rPr>
                <w:rFonts w:ascii="Times New Roman" w:eastAsia="宋体" w:hAnsi="Times New Roman"/>
                <w:color w:val="000000"/>
                <w:kern w:val="0"/>
                <w:sz w:val="24"/>
                <w:szCs w:val="24"/>
              </w:rPr>
              <w:t>是否已按规定在中国基金业协会注册</w:t>
            </w:r>
            <w:r w:rsidRPr="00202E38">
              <w:rPr>
                <w:rFonts w:ascii="Times New Roman" w:eastAsia="宋体" w:hAnsi="Times New Roman"/>
                <w:color w:val="000000"/>
                <w:kern w:val="0"/>
                <w:sz w:val="24"/>
                <w:szCs w:val="24"/>
              </w:rPr>
              <w:t>/</w:t>
            </w:r>
            <w:r w:rsidRPr="00202E38">
              <w:rPr>
                <w:rFonts w:ascii="Times New Roman" w:eastAsia="宋体" w:hAnsi="Times New Roman"/>
                <w:color w:val="000000"/>
                <w:kern w:val="0"/>
                <w:sz w:val="24"/>
                <w:szCs w:val="24"/>
              </w:rPr>
              <w:t>登记</w:t>
            </w:r>
          </w:p>
        </w:tc>
        <w:tc>
          <w:tcPr>
            <w:tcW w:w="4820" w:type="dxa"/>
            <w:gridSpan w:val="4"/>
            <w:tcBorders>
              <w:top w:val="single" w:sz="8" w:space="0" w:color="000000"/>
              <w:left w:val="single" w:sz="8" w:space="0" w:color="000000"/>
              <w:bottom w:val="single" w:sz="8" w:space="0" w:color="000000"/>
              <w:right w:val="single" w:sz="8" w:space="0" w:color="000000"/>
            </w:tcBorders>
            <w:vAlign w:val="center"/>
            <w:hideMark/>
          </w:tcPr>
          <w:p w:rsidR="00ED7875" w:rsidRPr="00202E38" w:rsidRDefault="00ED7875" w:rsidP="00786EF9">
            <w:pPr>
              <w:autoSpaceDE w:val="0"/>
              <w:autoSpaceDN w:val="0"/>
              <w:adjustRightInd w:val="0"/>
              <w:spacing w:before="29" w:line="288" w:lineRule="auto"/>
              <w:ind w:left="15"/>
              <w:jc w:val="left"/>
              <w:rPr>
                <w:rFonts w:ascii="Times New Roman" w:eastAsia="宋体" w:hAnsi="Times New Roman"/>
                <w:color w:val="000000"/>
                <w:kern w:val="0"/>
                <w:sz w:val="24"/>
                <w:szCs w:val="24"/>
              </w:rPr>
            </w:pPr>
            <w:r w:rsidRPr="00202E38">
              <w:rPr>
                <w:rFonts w:ascii="Times New Roman" w:eastAsia="宋体" w:hAnsi="Times New Roman"/>
                <w:color w:val="000000"/>
                <w:kern w:val="0"/>
                <w:sz w:val="24"/>
                <w:szCs w:val="24"/>
              </w:rPr>
              <w:t>是</w:t>
            </w:r>
          </w:p>
        </w:tc>
        <w:tc>
          <w:tcPr>
            <w:tcW w:w="236" w:type="dxa"/>
            <w:vAlign w:val="center"/>
          </w:tcPr>
          <w:p w:rsidR="00ED7875" w:rsidRPr="00202E38" w:rsidRDefault="00ED7875" w:rsidP="00786EF9">
            <w:pPr>
              <w:autoSpaceDE w:val="0"/>
              <w:autoSpaceDN w:val="0"/>
              <w:adjustRightInd w:val="0"/>
              <w:spacing w:before="29" w:line="288" w:lineRule="auto"/>
              <w:jc w:val="left"/>
              <w:rPr>
                <w:rFonts w:ascii="Times New Roman" w:eastAsia="宋体" w:hAnsi="Times New Roman"/>
                <w:color w:val="000000"/>
                <w:kern w:val="0"/>
                <w:sz w:val="24"/>
                <w:szCs w:val="24"/>
              </w:rPr>
            </w:pPr>
          </w:p>
        </w:tc>
      </w:tr>
    </w:tbl>
    <w:p w:rsidR="002C57A2" w:rsidRPr="00202E38" w:rsidRDefault="002C57A2" w:rsidP="002C57A2">
      <w:pPr>
        <w:autoSpaceDE w:val="0"/>
        <w:autoSpaceDN w:val="0"/>
        <w:adjustRightInd w:val="0"/>
        <w:spacing w:line="288" w:lineRule="auto"/>
        <w:ind w:right="460"/>
        <w:rPr>
          <w:rFonts w:ascii="Times New Roman" w:eastAsia="宋体" w:hAnsi="Times New Roman"/>
          <w:color w:val="000000"/>
          <w:kern w:val="0"/>
          <w:sz w:val="23"/>
          <w:szCs w:val="23"/>
        </w:rPr>
      </w:pPr>
    </w:p>
    <w:p w:rsidR="002C57A2" w:rsidRPr="00202E38" w:rsidRDefault="002C57A2" w:rsidP="002C57A2">
      <w:pPr>
        <w:autoSpaceDE w:val="0"/>
        <w:autoSpaceDN w:val="0"/>
        <w:adjustRightInd w:val="0"/>
        <w:spacing w:before="29" w:line="288" w:lineRule="auto"/>
        <w:jc w:val="left"/>
        <w:rPr>
          <w:rFonts w:ascii="Times New Roman" w:eastAsia="宋体" w:hAnsi="Times New Roman"/>
          <w:b/>
          <w:bCs/>
          <w:color w:val="000000"/>
          <w:kern w:val="0"/>
          <w:sz w:val="24"/>
          <w:szCs w:val="24"/>
        </w:rPr>
      </w:pPr>
      <w:r w:rsidRPr="00202E38">
        <w:rPr>
          <w:rFonts w:ascii="Times New Roman" w:eastAsia="宋体" w:hAnsi="Times New Roman"/>
          <w:b/>
          <w:bCs/>
          <w:color w:val="000000"/>
          <w:kern w:val="0"/>
          <w:sz w:val="24"/>
          <w:szCs w:val="24"/>
        </w:rPr>
        <w:t>3</w:t>
      </w:r>
      <w:r w:rsidRPr="00202E38">
        <w:rPr>
          <w:rFonts w:ascii="Times New Roman" w:eastAsia="宋体" w:hAnsi="Times New Roman"/>
          <w:b/>
          <w:bCs/>
          <w:color w:val="000000"/>
          <w:kern w:val="0"/>
          <w:sz w:val="24"/>
          <w:szCs w:val="24"/>
        </w:rPr>
        <w:t>、其他需要说明的事项</w:t>
      </w:r>
    </w:p>
    <w:p w:rsidR="002C57A2" w:rsidRPr="00202E38" w:rsidRDefault="002C57A2" w:rsidP="002C57A2">
      <w:pPr>
        <w:autoSpaceDE w:val="0"/>
        <w:autoSpaceDN w:val="0"/>
        <w:adjustRightInd w:val="0"/>
        <w:spacing w:before="29" w:line="288" w:lineRule="auto"/>
        <w:ind w:left="15"/>
        <w:jc w:val="left"/>
        <w:rPr>
          <w:rFonts w:ascii="Times New Roman" w:eastAsia="宋体" w:hAnsi="Times New Roman"/>
          <w:color w:val="000000"/>
          <w:kern w:val="0"/>
          <w:sz w:val="24"/>
          <w:szCs w:val="24"/>
        </w:rPr>
      </w:pPr>
      <w:r w:rsidRPr="00202E38">
        <w:rPr>
          <w:rFonts w:ascii="Times New Roman" w:eastAsia="宋体" w:hAnsi="Times New Roman"/>
          <w:color w:val="000000"/>
          <w:kern w:val="0"/>
          <w:sz w:val="24"/>
          <w:szCs w:val="24"/>
        </w:rPr>
        <w:t>上述事项已按规定在中国证券投资基金业协会办理变更手续。</w:t>
      </w:r>
    </w:p>
    <w:p w:rsidR="00276F7C" w:rsidRPr="00202E38" w:rsidRDefault="00276F7C" w:rsidP="00276F7C">
      <w:pPr>
        <w:autoSpaceDE w:val="0"/>
        <w:autoSpaceDN w:val="0"/>
        <w:adjustRightInd w:val="0"/>
        <w:spacing w:line="288" w:lineRule="auto"/>
        <w:jc w:val="right"/>
        <w:rPr>
          <w:rFonts w:ascii="Times New Roman" w:eastAsia="宋体" w:hAnsi="Times New Roman"/>
          <w:color w:val="000000"/>
          <w:kern w:val="0"/>
          <w:sz w:val="23"/>
          <w:szCs w:val="23"/>
        </w:rPr>
      </w:pPr>
    </w:p>
    <w:p w:rsidR="00276F7C" w:rsidRPr="00202E38" w:rsidRDefault="00276F7C" w:rsidP="00276F7C">
      <w:pPr>
        <w:autoSpaceDE w:val="0"/>
        <w:autoSpaceDN w:val="0"/>
        <w:adjustRightInd w:val="0"/>
        <w:spacing w:before="29" w:line="288" w:lineRule="auto"/>
        <w:ind w:left="15"/>
        <w:jc w:val="right"/>
        <w:rPr>
          <w:rFonts w:ascii="Times New Roman" w:eastAsia="宋体" w:hAnsi="Times New Roman"/>
          <w:color w:val="000000"/>
          <w:kern w:val="0"/>
          <w:sz w:val="24"/>
          <w:szCs w:val="24"/>
        </w:rPr>
      </w:pPr>
      <w:r w:rsidRPr="00202E38">
        <w:rPr>
          <w:rFonts w:ascii="Times New Roman" w:eastAsia="宋体" w:hAnsi="Times New Roman"/>
          <w:color w:val="000000"/>
          <w:kern w:val="0"/>
          <w:sz w:val="23"/>
          <w:szCs w:val="23"/>
        </w:rPr>
        <w:t xml:space="preserve">                                                   </w:t>
      </w:r>
      <w:r w:rsidRPr="00202E38">
        <w:rPr>
          <w:rFonts w:ascii="Times New Roman" w:eastAsia="宋体" w:hAnsi="Times New Roman"/>
          <w:color w:val="000000"/>
          <w:kern w:val="0"/>
          <w:sz w:val="24"/>
          <w:szCs w:val="24"/>
        </w:rPr>
        <w:t>国寿安保基金管理有限公司</w:t>
      </w:r>
    </w:p>
    <w:p w:rsidR="00276F7C" w:rsidRPr="00202E38" w:rsidRDefault="00276F7C" w:rsidP="00276F7C">
      <w:pPr>
        <w:autoSpaceDE w:val="0"/>
        <w:autoSpaceDN w:val="0"/>
        <w:adjustRightInd w:val="0"/>
        <w:spacing w:before="29" w:line="288" w:lineRule="auto"/>
        <w:ind w:left="15"/>
        <w:jc w:val="right"/>
        <w:rPr>
          <w:rFonts w:ascii="Times New Roman" w:eastAsia="宋体" w:hAnsi="Times New Roman"/>
          <w:color w:val="000000"/>
          <w:kern w:val="0"/>
          <w:sz w:val="24"/>
          <w:szCs w:val="24"/>
        </w:rPr>
      </w:pPr>
      <w:r w:rsidRPr="00202E38">
        <w:rPr>
          <w:rFonts w:ascii="Times New Roman" w:eastAsia="宋体" w:hAnsi="Times New Roman"/>
          <w:color w:val="000000"/>
          <w:kern w:val="0"/>
          <w:sz w:val="24"/>
          <w:szCs w:val="24"/>
        </w:rPr>
        <w:t xml:space="preserve">                                                         </w:t>
      </w:r>
      <w:r w:rsidR="00894C43" w:rsidRPr="00202E38">
        <w:rPr>
          <w:rFonts w:ascii="Times New Roman" w:eastAsia="宋体" w:hAnsi="Times New Roman"/>
          <w:color w:val="000000"/>
          <w:kern w:val="0"/>
          <w:sz w:val="24"/>
          <w:szCs w:val="24"/>
        </w:rPr>
        <w:t>202</w:t>
      </w:r>
      <w:r w:rsidR="006749D3" w:rsidRPr="00202E38">
        <w:rPr>
          <w:rFonts w:ascii="Times New Roman" w:eastAsia="宋体" w:hAnsi="Times New Roman"/>
          <w:color w:val="000000"/>
          <w:kern w:val="0"/>
          <w:sz w:val="24"/>
          <w:szCs w:val="24"/>
        </w:rPr>
        <w:t>4</w:t>
      </w:r>
      <w:r w:rsidR="00D15520" w:rsidRPr="00202E38">
        <w:rPr>
          <w:rFonts w:ascii="Times New Roman" w:eastAsia="宋体" w:hAnsi="Times New Roman"/>
          <w:color w:val="000000"/>
          <w:kern w:val="0"/>
          <w:sz w:val="24"/>
          <w:szCs w:val="24"/>
        </w:rPr>
        <w:t>年</w:t>
      </w:r>
      <w:r w:rsidR="006749D3" w:rsidRPr="00202E38">
        <w:rPr>
          <w:rFonts w:ascii="Times New Roman" w:eastAsia="宋体" w:hAnsi="Times New Roman"/>
          <w:color w:val="000000"/>
          <w:kern w:val="0"/>
          <w:sz w:val="24"/>
          <w:szCs w:val="24"/>
        </w:rPr>
        <w:t>11</w:t>
      </w:r>
      <w:r w:rsidRPr="00202E38">
        <w:rPr>
          <w:rFonts w:ascii="Times New Roman" w:eastAsia="宋体" w:hAnsi="Times New Roman"/>
          <w:color w:val="000000"/>
          <w:kern w:val="0"/>
          <w:sz w:val="24"/>
          <w:szCs w:val="24"/>
        </w:rPr>
        <w:t>月</w:t>
      </w:r>
      <w:r w:rsidR="001B4FE2" w:rsidRPr="00202E38">
        <w:rPr>
          <w:rFonts w:ascii="Times New Roman" w:eastAsia="宋体" w:hAnsi="Times New Roman"/>
          <w:color w:val="000000"/>
          <w:kern w:val="0"/>
          <w:sz w:val="24"/>
          <w:szCs w:val="24"/>
        </w:rPr>
        <w:t>19</w:t>
      </w:r>
      <w:r w:rsidRPr="00202E38">
        <w:rPr>
          <w:rFonts w:ascii="Times New Roman" w:eastAsia="宋体" w:hAnsi="Times New Roman"/>
          <w:color w:val="000000"/>
          <w:kern w:val="0"/>
          <w:sz w:val="24"/>
          <w:szCs w:val="24"/>
        </w:rPr>
        <w:t>日</w:t>
      </w:r>
    </w:p>
    <w:p w:rsidR="0032213B" w:rsidRPr="00202E38" w:rsidRDefault="0032213B">
      <w:pPr>
        <w:rPr>
          <w:rFonts w:ascii="Times New Roman" w:hAnsi="Times New Roman"/>
        </w:rPr>
      </w:pPr>
    </w:p>
    <w:sectPr w:rsidR="0032213B" w:rsidRPr="00202E38" w:rsidSect="00E526FB">
      <w:headerReference w:type="default" r:id="rId6"/>
      <w:footerReference w:type="default" r:id="rId7"/>
      <w:pgSz w:w="11926" w:h="16867"/>
      <w:pgMar w:top="1420" w:right="1420" w:bottom="852" w:left="1420" w:header="851" w:footer="99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9D5" w:rsidRDefault="002D09D5" w:rsidP="00276F7C">
      <w:r>
        <w:separator/>
      </w:r>
    </w:p>
  </w:endnote>
  <w:endnote w:type="continuationSeparator" w:id="0">
    <w:p w:rsidR="002D09D5" w:rsidRDefault="002D09D5" w:rsidP="00276F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386" w:rsidRDefault="00173EC1">
    <w:pPr>
      <w:autoSpaceDE w:val="0"/>
      <w:autoSpaceDN w:val="0"/>
      <w:adjustRightInd w:val="0"/>
      <w:jc w:val="left"/>
      <w:rPr>
        <w:rFonts w:ascii="Arial" w:hAnsi="Arial" w:cs="Arial"/>
        <w:kern w:val="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9D5" w:rsidRDefault="002D09D5" w:rsidP="00276F7C">
      <w:r>
        <w:separator/>
      </w:r>
    </w:p>
  </w:footnote>
  <w:footnote w:type="continuationSeparator" w:id="0">
    <w:p w:rsidR="002D09D5" w:rsidRDefault="002D09D5" w:rsidP="00276F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386" w:rsidRDefault="00173EC1">
    <w:pPr>
      <w:autoSpaceDE w:val="0"/>
      <w:autoSpaceDN w:val="0"/>
      <w:adjustRightInd w:val="0"/>
      <w:jc w:val="left"/>
      <w:rPr>
        <w:rFonts w:ascii="Arial" w:hAnsi="Arial" w:cs="Arial"/>
        <w:kern w:val="0"/>
        <w:sz w:val="24"/>
        <w:szCs w:val="24"/>
      </w:rPr>
    </w:pPr>
  </w:p>
  <w:tbl>
    <w:tblPr>
      <w:tblW w:w="0" w:type="auto"/>
      <w:tblInd w:w="108" w:type="dxa"/>
      <w:tblLayout w:type="fixed"/>
      <w:tblLook w:val="0000"/>
    </w:tblPr>
    <w:tblGrid>
      <w:gridCol w:w="9030"/>
    </w:tblGrid>
    <w:tr w:rsidR="00B22386">
      <w:tc>
        <w:tcPr>
          <w:tcW w:w="9030" w:type="dxa"/>
          <w:tcBorders>
            <w:top w:val="single" w:sz="8" w:space="0" w:color="000000"/>
            <w:left w:val="nil"/>
            <w:bottom w:val="nil"/>
            <w:right w:val="nil"/>
          </w:tcBorders>
        </w:tcPr>
        <w:p w:rsidR="00B22386" w:rsidRDefault="00173EC1">
          <w:pPr>
            <w:autoSpaceDE w:val="0"/>
            <w:autoSpaceDN w:val="0"/>
            <w:adjustRightInd w:val="0"/>
            <w:jc w:val="left"/>
            <w:rPr>
              <w:rFonts w:ascii="Arial" w:hAnsi="Arial" w:cs="Arial"/>
              <w:color w:val="000000"/>
              <w:kern w:val="0"/>
              <w:sz w:val="23"/>
              <w:szCs w:val="23"/>
            </w:rPr>
          </w:pPr>
        </w:p>
      </w:tc>
    </w:tr>
  </w:tbl>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496E"/>
    <w:rsid w:val="00032E78"/>
    <w:rsid w:val="00082CC1"/>
    <w:rsid w:val="000B160D"/>
    <w:rsid w:val="000F3CB4"/>
    <w:rsid w:val="001217C5"/>
    <w:rsid w:val="00173EC1"/>
    <w:rsid w:val="001B4FE2"/>
    <w:rsid w:val="001F10D0"/>
    <w:rsid w:val="00202E38"/>
    <w:rsid w:val="00276F7C"/>
    <w:rsid w:val="002C57A2"/>
    <w:rsid w:val="002D09D5"/>
    <w:rsid w:val="002F42F2"/>
    <w:rsid w:val="0032213B"/>
    <w:rsid w:val="00350810"/>
    <w:rsid w:val="003B4CC9"/>
    <w:rsid w:val="004067BD"/>
    <w:rsid w:val="004106CE"/>
    <w:rsid w:val="00431DC6"/>
    <w:rsid w:val="00462FAE"/>
    <w:rsid w:val="004D4FA4"/>
    <w:rsid w:val="004F50E1"/>
    <w:rsid w:val="00545A4D"/>
    <w:rsid w:val="00574D88"/>
    <w:rsid w:val="005D2ACC"/>
    <w:rsid w:val="005F1FD7"/>
    <w:rsid w:val="006749D3"/>
    <w:rsid w:val="006A53BF"/>
    <w:rsid w:val="00717A21"/>
    <w:rsid w:val="007E7A53"/>
    <w:rsid w:val="00807C26"/>
    <w:rsid w:val="00894C43"/>
    <w:rsid w:val="0099684D"/>
    <w:rsid w:val="009C1313"/>
    <w:rsid w:val="00A44F6E"/>
    <w:rsid w:val="00A9496E"/>
    <w:rsid w:val="00B4373E"/>
    <w:rsid w:val="00BA4F50"/>
    <w:rsid w:val="00BC626A"/>
    <w:rsid w:val="00BD12F1"/>
    <w:rsid w:val="00C7799E"/>
    <w:rsid w:val="00CC68A7"/>
    <w:rsid w:val="00CC7803"/>
    <w:rsid w:val="00CE79A8"/>
    <w:rsid w:val="00CF6122"/>
    <w:rsid w:val="00D154DA"/>
    <w:rsid w:val="00D15520"/>
    <w:rsid w:val="00D95B72"/>
    <w:rsid w:val="00DD341E"/>
    <w:rsid w:val="00E41A71"/>
    <w:rsid w:val="00E526FB"/>
    <w:rsid w:val="00ED7875"/>
    <w:rsid w:val="00F122FA"/>
    <w:rsid w:val="00F528A7"/>
    <w:rsid w:val="00F62A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F7C"/>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6F7C"/>
    <w:pPr>
      <w:pBdr>
        <w:bottom w:val="single" w:sz="6" w:space="1" w:color="auto"/>
      </w:pBdr>
      <w:tabs>
        <w:tab w:val="center" w:pos="4153"/>
        <w:tab w:val="right" w:pos="8306"/>
      </w:tabs>
      <w:snapToGrid w:val="0"/>
      <w:jc w:val="center"/>
    </w:pPr>
    <w:rPr>
      <w:rFonts w:cstheme="minorBidi"/>
      <w:sz w:val="18"/>
      <w:szCs w:val="18"/>
    </w:rPr>
  </w:style>
  <w:style w:type="character" w:customStyle="1" w:styleId="Char">
    <w:name w:val="页眉 Char"/>
    <w:basedOn w:val="a0"/>
    <w:link w:val="a3"/>
    <w:uiPriority w:val="99"/>
    <w:rsid w:val="00276F7C"/>
    <w:rPr>
      <w:sz w:val="18"/>
      <w:szCs w:val="18"/>
    </w:rPr>
  </w:style>
  <w:style w:type="paragraph" w:styleId="a4">
    <w:name w:val="footer"/>
    <w:basedOn w:val="a"/>
    <w:link w:val="Char0"/>
    <w:uiPriority w:val="99"/>
    <w:unhideWhenUsed/>
    <w:rsid w:val="00276F7C"/>
    <w:pPr>
      <w:tabs>
        <w:tab w:val="center" w:pos="4153"/>
        <w:tab w:val="right" w:pos="8306"/>
      </w:tabs>
      <w:snapToGrid w:val="0"/>
      <w:jc w:val="left"/>
    </w:pPr>
    <w:rPr>
      <w:rFonts w:cstheme="minorBidi"/>
      <w:sz w:val="18"/>
      <w:szCs w:val="18"/>
    </w:rPr>
  </w:style>
  <w:style w:type="character" w:customStyle="1" w:styleId="Char0">
    <w:name w:val="页脚 Char"/>
    <w:basedOn w:val="a0"/>
    <w:link w:val="a4"/>
    <w:uiPriority w:val="99"/>
    <w:rsid w:val="00276F7C"/>
    <w:rPr>
      <w:sz w:val="18"/>
      <w:szCs w:val="18"/>
    </w:rPr>
  </w:style>
  <w:style w:type="paragraph" w:styleId="a5">
    <w:name w:val="Balloon Text"/>
    <w:basedOn w:val="a"/>
    <w:link w:val="Char1"/>
    <w:uiPriority w:val="99"/>
    <w:semiHidden/>
    <w:unhideWhenUsed/>
    <w:rsid w:val="00276F7C"/>
    <w:rPr>
      <w:sz w:val="18"/>
      <w:szCs w:val="18"/>
    </w:rPr>
  </w:style>
  <w:style w:type="character" w:customStyle="1" w:styleId="Char1">
    <w:name w:val="批注框文本 Char"/>
    <w:basedOn w:val="a0"/>
    <w:link w:val="a5"/>
    <w:uiPriority w:val="99"/>
    <w:semiHidden/>
    <w:rsid w:val="00276F7C"/>
    <w:rPr>
      <w:rFonts w:cs="Times New Roman"/>
      <w:sz w:val="18"/>
      <w:szCs w:val="18"/>
    </w:rPr>
  </w:style>
  <w:style w:type="character" w:styleId="a6">
    <w:name w:val="annotation reference"/>
    <w:basedOn w:val="a0"/>
    <w:uiPriority w:val="99"/>
    <w:semiHidden/>
    <w:unhideWhenUsed/>
    <w:rsid w:val="00C7799E"/>
    <w:rPr>
      <w:sz w:val="21"/>
      <w:szCs w:val="21"/>
    </w:rPr>
  </w:style>
  <w:style w:type="paragraph" w:styleId="a7">
    <w:name w:val="annotation text"/>
    <w:basedOn w:val="a"/>
    <w:link w:val="Char2"/>
    <w:uiPriority w:val="99"/>
    <w:semiHidden/>
    <w:unhideWhenUsed/>
    <w:qFormat/>
    <w:rsid w:val="00C7799E"/>
    <w:pPr>
      <w:jc w:val="left"/>
    </w:pPr>
  </w:style>
  <w:style w:type="character" w:customStyle="1" w:styleId="Char2">
    <w:name w:val="批注文字 Char"/>
    <w:basedOn w:val="a0"/>
    <w:link w:val="a7"/>
    <w:uiPriority w:val="99"/>
    <w:semiHidden/>
    <w:qFormat/>
    <w:rsid w:val="00C7799E"/>
    <w:rPr>
      <w:rFonts w:cs="Times New Roman"/>
    </w:rPr>
  </w:style>
  <w:style w:type="paragraph" w:styleId="a8">
    <w:name w:val="annotation subject"/>
    <w:basedOn w:val="a7"/>
    <w:next w:val="a7"/>
    <w:link w:val="Char3"/>
    <w:uiPriority w:val="99"/>
    <w:semiHidden/>
    <w:unhideWhenUsed/>
    <w:rsid w:val="00C7799E"/>
    <w:rPr>
      <w:b/>
      <w:bCs/>
    </w:rPr>
  </w:style>
  <w:style w:type="character" w:customStyle="1" w:styleId="Char3">
    <w:name w:val="批注主题 Char"/>
    <w:basedOn w:val="Char2"/>
    <w:link w:val="a8"/>
    <w:uiPriority w:val="99"/>
    <w:semiHidden/>
    <w:rsid w:val="00C7799E"/>
    <w:rPr>
      <w:rFonts w:cs="Times New Roman"/>
      <w:b/>
      <w:bCs/>
    </w:rPr>
  </w:style>
  <w:style w:type="paragraph" w:styleId="a9">
    <w:name w:val="Revision"/>
    <w:hidden/>
    <w:uiPriority w:val="99"/>
    <w:semiHidden/>
    <w:rsid w:val="002C57A2"/>
    <w:rPr>
      <w:rFonts w:cs="Times New Roman"/>
    </w:rPr>
  </w:style>
  <w:style w:type="character" w:styleId="aa">
    <w:name w:val="Hyperlink"/>
    <w:basedOn w:val="a0"/>
    <w:uiPriority w:val="99"/>
    <w:semiHidden/>
    <w:unhideWhenUsed/>
    <w:rsid w:val="00F122F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281</Words>
  <Characters>1605</Characters>
  <Application>Microsoft Office Word</Application>
  <DocSecurity>4</DocSecurity>
  <Lines>13</Lines>
  <Paragraphs>3</Paragraphs>
  <ScaleCrop>false</ScaleCrop>
  <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ZHONGM</cp:lastModifiedBy>
  <cp:revision>2</cp:revision>
  <dcterms:created xsi:type="dcterms:W3CDTF">2024-11-18T16:01:00Z</dcterms:created>
  <dcterms:modified xsi:type="dcterms:W3CDTF">2024-11-18T16:01:00Z</dcterms:modified>
</cp:coreProperties>
</file>