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2C3" w:rsidRDefault="00FE7E4B" w:rsidP="00D51776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关于</w:t>
      </w:r>
      <w:r w:rsidR="0051438A" w:rsidRPr="0051438A">
        <w:rPr>
          <w:rFonts w:ascii="仿宋" w:eastAsia="仿宋" w:hAnsi="仿宋" w:hint="eastAsia"/>
          <w:b/>
          <w:color w:val="000000" w:themeColor="text1"/>
          <w:sz w:val="32"/>
          <w:szCs w:val="32"/>
        </w:rPr>
        <w:t>南方景气楚荟3个月持有期混合型基金中基金（FOF）</w:t>
      </w:r>
    </w:p>
    <w:p w:rsidR="002D62C3" w:rsidRDefault="004D2B7C" w:rsidP="00D51776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清算报告的提示性公告</w:t>
      </w:r>
    </w:p>
    <w:p w:rsidR="002D62C3" w:rsidRDefault="002D62C3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2D62C3" w:rsidRDefault="0051438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1438A">
        <w:rPr>
          <w:rFonts w:ascii="仿宋" w:eastAsia="仿宋" w:hAnsi="仿宋" w:hint="eastAsia"/>
          <w:color w:val="000000" w:themeColor="text1"/>
          <w:sz w:val="32"/>
          <w:szCs w:val="32"/>
        </w:rPr>
        <w:t>南方景气楚荟3个月持有期混合型基金中基金（FOF）</w:t>
      </w:r>
      <w:r w:rsidR="004D2B7C">
        <w:rPr>
          <w:rFonts w:ascii="仿宋" w:eastAsia="仿宋" w:hAnsi="仿宋"/>
          <w:color w:val="000000" w:themeColor="text1"/>
          <w:sz w:val="32"/>
          <w:szCs w:val="32"/>
        </w:rPr>
        <w:t>自2024</w:t>
      </w:r>
      <w:r w:rsidR="004D2B7C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4D2B7C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4D2B7C">
        <w:rPr>
          <w:rFonts w:ascii="仿宋" w:eastAsia="仿宋" w:hAnsi="仿宋" w:hint="eastAsia"/>
          <w:color w:val="000000" w:themeColor="text1"/>
          <w:sz w:val="32"/>
          <w:szCs w:val="32"/>
        </w:rPr>
        <w:t>8月</w:t>
      </w:r>
      <w:r w:rsidR="004D2B7C"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4D2B7C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4D2B7C">
        <w:rPr>
          <w:rFonts w:ascii="仿宋" w:eastAsia="仿宋" w:hAnsi="仿宋"/>
          <w:color w:val="000000" w:themeColor="text1"/>
          <w:sz w:val="32"/>
          <w:szCs w:val="32"/>
        </w:rPr>
        <w:t>起进入</w:t>
      </w:r>
      <w:r w:rsidR="004D2B7C">
        <w:rPr>
          <w:rFonts w:ascii="仿宋" w:eastAsia="仿宋" w:hAnsi="仿宋" w:hint="eastAsia"/>
          <w:color w:val="000000" w:themeColor="text1"/>
          <w:sz w:val="32"/>
          <w:szCs w:val="32"/>
        </w:rPr>
        <w:t>清算期。清算报告全文于</w:t>
      </w:r>
      <w:r w:rsidR="004D2B7C">
        <w:rPr>
          <w:rFonts w:ascii="仿宋" w:eastAsia="仿宋" w:hAnsi="仿宋"/>
          <w:color w:val="000000" w:themeColor="text1"/>
          <w:sz w:val="32"/>
          <w:szCs w:val="32"/>
        </w:rPr>
        <w:t>20</w:t>
      </w:r>
      <w:r w:rsidR="004D2B7C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4D2B7C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4D2B7C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4F3679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4F3679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4D2B7C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4F3679">
        <w:rPr>
          <w:rFonts w:ascii="仿宋" w:eastAsia="仿宋" w:hAnsi="仿宋"/>
          <w:color w:val="000000" w:themeColor="text1"/>
          <w:sz w:val="32"/>
          <w:szCs w:val="32"/>
        </w:rPr>
        <w:t>19</w:t>
      </w:r>
      <w:bookmarkStart w:id="0" w:name="_GoBack"/>
      <w:bookmarkEnd w:id="0"/>
      <w:r w:rsidR="004D2B7C"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日在本公司网站（</w:t>
      </w:r>
      <w:r w:rsidR="004D2B7C">
        <w:rPr>
          <w:rFonts w:ascii="仿宋" w:eastAsia="仿宋" w:hAnsi="仿宋"/>
          <w:color w:val="000000" w:themeColor="text1"/>
          <w:sz w:val="32"/>
          <w:szCs w:val="32"/>
          <w:u w:val="single"/>
        </w:rPr>
        <w:t>www.nffund.com</w:t>
      </w:r>
      <w:r w:rsidR="004D2B7C">
        <w:rPr>
          <w:rFonts w:ascii="仿宋" w:eastAsia="仿宋" w:hAnsi="仿宋" w:hint="eastAsia"/>
          <w:color w:val="000000" w:themeColor="text1"/>
          <w:sz w:val="32"/>
          <w:szCs w:val="32"/>
        </w:rPr>
        <w:t>）和中国证监会基金电子</w:t>
      </w:r>
      <w:r w:rsidR="004D2B7C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4D2B7C" w:rsidRPr="00A930FA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6" w:history="1">
        <w:r w:rsidR="004D2B7C" w:rsidRPr="00A930FA">
          <w:rPr>
            <w:rStyle w:val="a8"/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4D2B7C" w:rsidRPr="00A930FA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4D2B7C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4D2B7C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4D2B7C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如有疑问可拨打本公司客服电话（400-889-8899）咨询</w:t>
      </w:r>
      <w:r w:rsidR="004D2B7C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2D62C3" w:rsidRDefault="004D2B7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2D62C3" w:rsidRDefault="004D2B7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南方基金</w:t>
      </w:r>
      <w:r>
        <w:rPr>
          <w:rFonts w:ascii="仿宋" w:eastAsia="仿宋" w:hAnsi="仿宋"/>
          <w:color w:val="000000" w:themeColor="text1"/>
          <w:sz w:val="32"/>
          <w:szCs w:val="32"/>
        </w:rPr>
        <w:t>管理股份有限公司</w:t>
      </w:r>
    </w:p>
    <w:p w:rsidR="002D62C3" w:rsidRDefault="004D2B7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>2024年</w:t>
      </w:r>
      <w:r w:rsidR="005F49BF">
        <w:rPr>
          <w:rFonts w:ascii="仿宋" w:eastAsia="仿宋" w:hAnsi="仿宋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5F49BF">
        <w:rPr>
          <w:rFonts w:ascii="仿宋" w:eastAsia="仿宋" w:hAnsi="仿宋"/>
          <w:color w:val="000000" w:themeColor="text1"/>
          <w:sz w:val="32"/>
          <w:szCs w:val="32"/>
        </w:rPr>
        <w:t>19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2D62C3" w:rsidRDefault="002D62C3"/>
    <w:sectPr w:rsidR="002D62C3" w:rsidSect="007E2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0F6" w:rsidRDefault="00DD10F6" w:rsidP="0051438A">
      <w:r>
        <w:separator/>
      </w:r>
    </w:p>
  </w:endnote>
  <w:endnote w:type="continuationSeparator" w:id="0">
    <w:p w:rsidR="00DD10F6" w:rsidRDefault="00DD10F6" w:rsidP="00514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0F6" w:rsidRDefault="00DD10F6" w:rsidP="0051438A">
      <w:r>
        <w:separator/>
      </w:r>
    </w:p>
  </w:footnote>
  <w:footnote w:type="continuationSeparator" w:id="0">
    <w:p w:rsidR="00DD10F6" w:rsidRDefault="00DD10F6" w:rsidP="005143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TU3YzcxMGY3YmRmMDRkMjljMjI4YWE2YjY5Mjc5YzIifQ=="/>
  </w:docVars>
  <w:rsids>
    <w:rsidRoot w:val="002C02D5"/>
    <w:rsid w:val="000848E5"/>
    <w:rsid w:val="001427DB"/>
    <w:rsid w:val="002C02D5"/>
    <w:rsid w:val="002D62C3"/>
    <w:rsid w:val="003E7388"/>
    <w:rsid w:val="00412FCE"/>
    <w:rsid w:val="004D2B7C"/>
    <w:rsid w:val="004F3679"/>
    <w:rsid w:val="0051438A"/>
    <w:rsid w:val="005F49BF"/>
    <w:rsid w:val="006038FD"/>
    <w:rsid w:val="006313DB"/>
    <w:rsid w:val="00667063"/>
    <w:rsid w:val="007E2438"/>
    <w:rsid w:val="007E7D42"/>
    <w:rsid w:val="00867BDD"/>
    <w:rsid w:val="008D05BB"/>
    <w:rsid w:val="00A82EF0"/>
    <w:rsid w:val="00A8782C"/>
    <w:rsid w:val="00A930FA"/>
    <w:rsid w:val="00AD08EC"/>
    <w:rsid w:val="00C13422"/>
    <w:rsid w:val="00C41DD6"/>
    <w:rsid w:val="00CC0B70"/>
    <w:rsid w:val="00CF606A"/>
    <w:rsid w:val="00D51776"/>
    <w:rsid w:val="00DD10F6"/>
    <w:rsid w:val="00FE7E4B"/>
    <w:rsid w:val="1B0B13D3"/>
    <w:rsid w:val="276D21C5"/>
    <w:rsid w:val="3FCC5329"/>
    <w:rsid w:val="67D0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43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7E2438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E243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E24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7E2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7E2438"/>
    <w:rPr>
      <w:b/>
      <w:bCs/>
    </w:rPr>
  </w:style>
  <w:style w:type="character" w:styleId="a8">
    <w:name w:val="Hyperlink"/>
    <w:basedOn w:val="a0"/>
    <w:uiPriority w:val="99"/>
    <w:unhideWhenUsed/>
    <w:qFormat/>
    <w:rsid w:val="007E2438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qFormat/>
    <w:rsid w:val="007E2438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7E243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E2438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7E2438"/>
  </w:style>
  <w:style w:type="character" w:customStyle="1" w:styleId="Char3">
    <w:name w:val="批注主题 Char"/>
    <w:basedOn w:val="Char"/>
    <w:link w:val="a7"/>
    <w:uiPriority w:val="99"/>
    <w:semiHidden/>
    <w:qFormat/>
    <w:rsid w:val="007E2438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E24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4</DocSecurity>
  <Lines>2</Lines>
  <Paragraphs>1</Paragraphs>
  <ScaleCrop>false</ScaleCrop>
  <Company>nfjj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2024-10-18T16:01:00Z</dcterms:created>
  <dcterms:modified xsi:type="dcterms:W3CDTF">2024-10-18T16:01:00Z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1D8EFF7B7BF14F0ABD6523D3459B402D</vt:lpwstr>
  </property>
</Properties>
</file>