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F1A" w:rsidRDefault="009A5602" w:rsidP="00C33F1A">
      <w:pPr>
        <w:jc w:val="center"/>
        <w:rPr>
          <w:rFonts w:cs="Times New Roman" w:hint="eastAsia"/>
          <w:b/>
          <w:sz w:val="36"/>
          <w:szCs w:val="48"/>
        </w:rPr>
      </w:pPr>
      <w:r w:rsidRPr="00C33F1A">
        <w:rPr>
          <w:rFonts w:cs="Times New Roman" w:hint="eastAsia"/>
          <w:b/>
          <w:sz w:val="36"/>
          <w:szCs w:val="48"/>
        </w:rPr>
        <w:t>建信民丰回报定期开放混合型证券投资基金</w:t>
      </w:r>
    </w:p>
    <w:p w:rsidR="009A5602" w:rsidRPr="001B2570" w:rsidRDefault="009A5602" w:rsidP="00C33F1A">
      <w:pPr>
        <w:jc w:val="center"/>
        <w:rPr>
          <w:rFonts w:cs="Times New Roman"/>
          <w:b/>
          <w:sz w:val="36"/>
          <w:szCs w:val="48"/>
        </w:rPr>
      </w:pPr>
      <w:r w:rsidRPr="001B2570">
        <w:rPr>
          <w:rFonts w:cs="Times New Roman" w:hint="eastAsia"/>
          <w:b/>
          <w:sz w:val="36"/>
          <w:szCs w:val="48"/>
        </w:rPr>
        <w:t>基金经理变更公告</w:t>
      </w:r>
    </w:p>
    <w:p w:rsidR="009A5602" w:rsidRPr="001B2570" w:rsidRDefault="009A5602" w:rsidP="00C33F1A">
      <w:pPr>
        <w:spacing w:line="560" w:lineRule="exact"/>
        <w:jc w:val="center"/>
        <w:rPr>
          <w:rFonts w:hint="eastAsia"/>
        </w:rPr>
      </w:pPr>
      <w:r w:rsidRPr="001B2570">
        <w:rPr>
          <w:rFonts w:hint="eastAsia"/>
          <w:kern w:val="0"/>
          <w:sz w:val="18"/>
        </w:rPr>
        <w:t xml:space="preserve">　</w:t>
      </w:r>
      <w:r w:rsidRPr="001B2570">
        <w:rPr>
          <w:rFonts w:hint="eastAsia"/>
          <w:b/>
          <w:bCs/>
          <w:sz w:val="24"/>
          <w:szCs w:val="30"/>
        </w:rPr>
        <w:t>公告送出日期：2024年1月</w:t>
      </w:r>
      <w:r w:rsidR="001B2570" w:rsidRPr="001B2570">
        <w:rPr>
          <w:rFonts w:hint="eastAsia"/>
          <w:b/>
          <w:bCs/>
          <w:sz w:val="24"/>
          <w:szCs w:val="30"/>
        </w:rPr>
        <w:t>31</w:t>
      </w:r>
      <w:r w:rsidRPr="001B2570">
        <w:rPr>
          <w:rFonts w:hint="eastAsia"/>
          <w:b/>
          <w:bCs/>
          <w:sz w:val="24"/>
          <w:szCs w:val="30"/>
        </w:rPr>
        <w:t>日</w:t>
      </w:r>
      <w:bookmarkStart w:id="0" w:name="_Toc247616195"/>
      <w:r w:rsidRPr="001B2570">
        <w:rPr>
          <w:rFonts w:hint="eastAsia"/>
          <w:vanish/>
        </w:rPr>
        <w:t xml:space="preserve">　 </w:t>
      </w:r>
      <w:bookmarkEnd w:id="0"/>
    </w:p>
    <w:p w:rsidR="009A5602" w:rsidRDefault="009A5602" w:rsidP="00226400">
      <w:pPr>
        <w:pStyle w:val="XBRLTitle1"/>
        <w:spacing w:before="156"/>
        <w:jc w:val="left"/>
        <w:rPr>
          <w:rFonts w:hint="eastAsia"/>
          <w:szCs w:val="24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proofErr w:type="spellStart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984"/>
      </w:tblGrid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建信民丰回报定期开放混合型证券投资基金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建信民丰回报定期开放混合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004413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建信基金管理有限责任公司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张溢麟</w:t>
            </w:r>
          </w:p>
        </w:tc>
      </w:tr>
      <w:tr w:rsidR="009A5602" w:rsidTr="00C33F1A">
        <w:trPr>
          <w:divId w:val="1603877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薛玲</w:t>
            </w:r>
          </w:p>
        </w:tc>
      </w:tr>
    </w:tbl>
    <w:p w:rsidR="009A5602" w:rsidRDefault="009A5602" w:rsidP="0022640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proofErr w:type="spellStart"/>
      <w:r>
        <w:rPr>
          <w:rFonts w:hAnsi="宋体" w:hint="eastAsia"/>
          <w:szCs w:val="24"/>
        </w:rPr>
        <w:t>离任基金经理的相关信息</w:t>
      </w:r>
      <w:bookmarkEnd w:id="13"/>
      <w:proofErr w:type="spellEnd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984"/>
      </w:tblGrid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薛玲</w:t>
            </w:r>
          </w:p>
        </w:tc>
      </w:tr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工作原因</w:t>
            </w:r>
          </w:p>
        </w:tc>
      </w:tr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Pr="001B2570" w:rsidRDefault="001B2570" w:rsidP="001B2570">
            <w:pPr>
              <w:spacing w:line="312" w:lineRule="exact"/>
            </w:pPr>
            <w:r w:rsidRPr="001B2570">
              <w:rPr>
                <w:kern w:val="0"/>
                <w:szCs w:val="21"/>
              </w:rPr>
              <w:t>2024年1月</w:t>
            </w:r>
            <w:r w:rsidRPr="001B2570">
              <w:rPr>
                <w:rFonts w:hint="eastAsia"/>
                <w:kern w:val="0"/>
                <w:szCs w:val="21"/>
              </w:rPr>
              <w:t>29</w:t>
            </w:r>
            <w:r w:rsidRPr="001B2570">
              <w:rPr>
                <w:kern w:val="0"/>
                <w:szCs w:val="21"/>
              </w:rPr>
              <w:t>日</w:t>
            </w:r>
          </w:p>
        </w:tc>
      </w:tr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继续担任上证社会责任交易型开放式指数证券投资基金、建信上证社会责任交易型开放式指数证券投资基金联接基金、深证基本面60交易型开放式指数证券投资基金（ETF）、建信深证基本面60交易型开放式指数证券投资基金联接基金、建信鑫稳回报灵活配置混合型证券投资基金、建信上证50交易型开放式指数证券投资基金、建信上证50交易型开放式指数证券投资基金发起式联接基金、建信恒生科技指数型发起式证券投资基金（QDII）的基金经理。</w:t>
            </w:r>
          </w:p>
        </w:tc>
      </w:tr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9A5602" w:rsidTr="00C33F1A">
        <w:trPr>
          <w:divId w:val="1312322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02" w:rsidRPr="00226400" w:rsidRDefault="009A5602">
            <w:pPr>
              <w:spacing w:line="312" w:lineRule="exact"/>
              <w:rPr>
                <w:color w:val="000000"/>
                <w:kern w:val="0"/>
                <w:szCs w:val="21"/>
              </w:rPr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02" w:rsidRDefault="009A5602">
            <w:pPr>
              <w:spacing w:line="312" w:lineRule="exact"/>
            </w:pPr>
            <w:r w:rsidRPr="00226400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9A5602" w:rsidRDefault="009A5602" w:rsidP="0022640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3" w:name="_Toc34322063"/>
      <w:proofErr w:type="spellStart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proofErr w:type="spellEnd"/>
      <w:r>
        <w:rPr>
          <w:rFonts w:hAnsi="宋体" w:hint="eastAsia"/>
          <w:szCs w:val="24"/>
        </w:rPr>
        <w:t xml:space="preserve"> </w:t>
      </w:r>
    </w:p>
    <w:p w:rsidR="009A5602" w:rsidRDefault="009A560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上述事项已按有关规定报中国证券监督管理委员会北京监管局备案。</w:t>
      </w:r>
      <w:r>
        <w:rPr>
          <w:rFonts w:hint="eastAsia"/>
          <w:szCs w:val="21"/>
        </w:rPr>
        <w:br/>
        <w:t>特此公告。</w:t>
      </w:r>
    </w:p>
    <w:p w:rsidR="009A5602" w:rsidRDefault="009A5602" w:rsidP="0022640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33F1A" w:rsidRDefault="00C33F1A" w:rsidP="0022640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</w:p>
    <w:p w:rsidR="009A5602" w:rsidRDefault="009A560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9A5602" w:rsidRPr="001B2570" w:rsidRDefault="009A5602">
      <w:pPr>
        <w:spacing w:line="360" w:lineRule="auto"/>
        <w:ind w:firstLineChars="600" w:firstLine="1446"/>
        <w:jc w:val="right"/>
        <w:rPr>
          <w:rFonts w:hint="eastAsia"/>
        </w:rPr>
      </w:pPr>
      <w:r w:rsidRPr="001B2570">
        <w:rPr>
          <w:rFonts w:hint="eastAsia"/>
          <w:b/>
          <w:bCs/>
          <w:sz w:val="24"/>
          <w:szCs w:val="24"/>
        </w:rPr>
        <w:t>2024年1月</w:t>
      </w:r>
      <w:r w:rsidR="001B2570" w:rsidRPr="001B2570">
        <w:rPr>
          <w:rFonts w:hint="eastAsia"/>
          <w:b/>
          <w:bCs/>
          <w:sz w:val="24"/>
          <w:szCs w:val="24"/>
        </w:rPr>
        <w:t>31</w:t>
      </w:r>
      <w:r w:rsidRPr="001B2570">
        <w:rPr>
          <w:rFonts w:hint="eastAsia"/>
          <w:b/>
          <w:bCs/>
          <w:sz w:val="24"/>
          <w:szCs w:val="24"/>
        </w:rPr>
        <w:t>日</w:t>
      </w:r>
      <w:bookmarkEnd w:id="22"/>
    </w:p>
    <w:sectPr w:rsidR="009A5602" w:rsidRPr="001B257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50" w:rsidRDefault="00AF755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AF7550" w:rsidRDefault="00AF755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02" w:rsidRDefault="009A560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B257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1B2570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50" w:rsidRDefault="00AF7550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AF7550" w:rsidRDefault="00AF7550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02" w:rsidRDefault="009A5602">
    <w:pPr>
      <w:pStyle w:val="a7"/>
      <w:jc w:val="right"/>
      <w:rPr>
        <w:rFonts w:hint="eastAsia"/>
      </w:rPr>
    </w:pPr>
    <w:r>
      <w:rPr>
        <w:rFonts w:hint="eastAsia"/>
      </w:rPr>
      <w:t>建信民丰回报定期开放混合型证券投资基金基金经理变更公告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00"/>
    <w:rsid w:val="001B2570"/>
    <w:rsid w:val="00226400"/>
    <w:rsid w:val="00371C9C"/>
    <w:rsid w:val="009A5602"/>
    <w:rsid w:val="00AF7550"/>
    <w:rsid w:val="00C33F1A"/>
    <w:rsid w:val="00E8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EA6D-B470-44E4-81C4-FFAD991C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2024-01-30T16:02:00Z</dcterms:created>
  <dcterms:modified xsi:type="dcterms:W3CDTF">2024-01-30T16:02:00Z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