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4B" w:rsidRDefault="001505C1">
      <w:pPr>
        <w:spacing w:line="440" w:lineRule="exact"/>
        <w:jc w:val="center"/>
        <w:rPr>
          <w:b/>
        </w:rPr>
      </w:pPr>
      <w:r>
        <w:rPr>
          <w:rFonts w:asciiTheme="minorEastAsia" w:hAnsiTheme="minorEastAsia" w:cs="宋体" w:hint="eastAsia"/>
          <w:b/>
          <w:bCs/>
          <w:color w:val="000000" w:themeColor="text1"/>
        </w:rPr>
        <w:t>永赢颐利债券型证券投资基金</w:t>
      </w:r>
      <w:r>
        <w:rPr>
          <w:rFonts w:hint="eastAsia"/>
          <w:b/>
        </w:rPr>
        <w:t>的基金经理变更公告</w:t>
      </w:r>
    </w:p>
    <w:p w:rsidR="00245F4B" w:rsidRDefault="00245F4B">
      <w:pPr>
        <w:spacing w:line="440" w:lineRule="exact"/>
        <w:jc w:val="center"/>
        <w:rPr>
          <w:sz w:val="21"/>
          <w:szCs w:val="21"/>
        </w:rPr>
      </w:pPr>
    </w:p>
    <w:p w:rsidR="00245F4B" w:rsidRDefault="001505C1">
      <w:pPr>
        <w:spacing w:line="360" w:lineRule="auto"/>
        <w:jc w:val="center"/>
        <w:rPr>
          <w:rFonts w:ascii="宋体" w:eastAsia="宋体" w:hAnsi="宋体"/>
        </w:rPr>
      </w:pPr>
      <w:r>
        <w:rPr>
          <w:rFonts w:ascii="宋体" w:eastAsia="宋体" w:hAnsi="宋体"/>
        </w:rPr>
        <w:t>公告送出日期：</w:t>
      </w: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02</w:t>
      </w:r>
      <w:r>
        <w:rPr>
          <w:rFonts w:ascii="宋体" w:eastAsia="宋体" w:hAnsi="宋体" w:hint="eastAsia"/>
        </w:rPr>
        <w:t>4</w:t>
      </w:r>
      <w:r>
        <w:rPr>
          <w:rFonts w:ascii="宋体" w:eastAsia="宋体" w:hAnsi="宋体"/>
        </w:rPr>
        <w:t>年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>月</w:t>
      </w:r>
      <w:r>
        <w:rPr>
          <w:rFonts w:ascii="宋体" w:eastAsia="宋体" w:hAnsi="宋体" w:hint="eastAsia"/>
        </w:rPr>
        <w:t>25</w:t>
      </w:r>
      <w:r>
        <w:rPr>
          <w:rFonts w:ascii="宋体" w:eastAsia="宋体" w:hAnsi="宋体" w:hint="eastAsia"/>
        </w:rPr>
        <w:t>日</w:t>
      </w:r>
    </w:p>
    <w:p w:rsidR="00245F4B" w:rsidRDefault="001505C1">
      <w:pPr>
        <w:pStyle w:val="aa"/>
        <w:numPr>
          <w:ilvl w:val="0"/>
          <w:numId w:val="1"/>
        </w:numPr>
        <w:spacing w:line="360" w:lineRule="auto"/>
        <w:ind w:firstLineChars="0"/>
        <w:rPr>
          <w:b/>
          <w:bCs/>
          <w:smallCaps/>
        </w:rPr>
      </w:pPr>
      <w:r>
        <w:rPr>
          <w:b/>
          <w:bCs/>
          <w:smallCaps/>
        </w:rPr>
        <w:t>公告基本信息</w:t>
      </w:r>
    </w:p>
    <w:tbl>
      <w:tblPr>
        <w:tblStyle w:val="a8"/>
        <w:tblW w:w="8359" w:type="dxa"/>
        <w:tblLook w:val="04A0"/>
      </w:tblPr>
      <w:tblGrid>
        <w:gridCol w:w="2820"/>
        <w:gridCol w:w="5539"/>
      </w:tblGrid>
      <w:tr w:rsidR="00245F4B">
        <w:tc>
          <w:tcPr>
            <w:tcW w:w="2820" w:type="dxa"/>
            <w:vAlign w:val="center"/>
          </w:tcPr>
          <w:p w:rsidR="00245F4B" w:rsidRDefault="001505C1">
            <w:pPr>
              <w:widowControl w:val="0"/>
              <w:autoSpaceDE w:val="0"/>
              <w:autoSpaceDN w:val="0"/>
              <w:adjustRightInd w:val="0"/>
              <w:spacing w:before="30" w:line="288" w:lineRule="auto"/>
              <w:ind w:left="15"/>
              <w:rPr>
                <w:rFonts w:asciiTheme="minorEastAsia" w:hAnsiTheme="minorEastAsia"/>
                <w:bCs/>
                <w:smallCaps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基金名称</w:t>
            </w:r>
          </w:p>
        </w:tc>
        <w:tc>
          <w:tcPr>
            <w:tcW w:w="5539" w:type="dxa"/>
            <w:vAlign w:val="center"/>
          </w:tcPr>
          <w:p w:rsidR="00245F4B" w:rsidRDefault="001505C1">
            <w:pPr>
              <w:widowControl w:val="0"/>
              <w:jc w:val="both"/>
              <w:rPr>
                <w:rFonts w:asciiTheme="minorEastAsia" w:hAnsiTheme="minorEastAsia"/>
                <w:bCs/>
                <w:smallCaps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lang/>
              </w:rPr>
              <w:t>永赢颐利债券型证券投资基金</w:t>
            </w:r>
          </w:p>
        </w:tc>
      </w:tr>
      <w:tr w:rsidR="00245F4B">
        <w:tc>
          <w:tcPr>
            <w:tcW w:w="2820" w:type="dxa"/>
            <w:vAlign w:val="center"/>
          </w:tcPr>
          <w:p w:rsidR="00245F4B" w:rsidRDefault="001505C1">
            <w:pPr>
              <w:widowControl w:val="0"/>
              <w:autoSpaceDE w:val="0"/>
              <w:autoSpaceDN w:val="0"/>
              <w:adjustRightInd w:val="0"/>
              <w:spacing w:before="30" w:line="288" w:lineRule="auto"/>
              <w:ind w:left="15"/>
              <w:rPr>
                <w:rFonts w:asciiTheme="minorEastAsia" w:hAnsiTheme="minorEastAsia"/>
                <w:bCs/>
                <w:smallCaps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基金简称</w:t>
            </w:r>
          </w:p>
        </w:tc>
        <w:tc>
          <w:tcPr>
            <w:tcW w:w="5539" w:type="dxa"/>
            <w:vAlign w:val="center"/>
          </w:tcPr>
          <w:p w:rsidR="00245F4B" w:rsidRDefault="001505C1">
            <w:pPr>
              <w:widowControl w:val="0"/>
              <w:jc w:val="both"/>
              <w:rPr>
                <w:rFonts w:asciiTheme="minorEastAsia" w:hAnsiTheme="minorEastAsia"/>
                <w:bCs/>
                <w:smallCaps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永赢颐利债券</w:t>
            </w:r>
          </w:p>
        </w:tc>
      </w:tr>
      <w:tr w:rsidR="00245F4B">
        <w:tc>
          <w:tcPr>
            <w:tcW w:w="2820" w:type="dxa"/>
            <w:vAlign w:val="center"/>
          </w:tcPr>
          <w:p w:rsidR="00245F4B" w:rsidRDefault="001505C1">
            <w:pPr>
              <w:widowControl w:val="0"/>
              <w:autoSpaceDE w:val="0"/>
              <w:autoSpaceDN w:val="0"/>
              <w:adjustRightInd w:val="0"/>
              <w:spacing w:before="30" w:line="288" w:lineRule="auto"/>
              <w:ind w:left="15"/>
              <w:rPr>
                <w:rFonts w:asciiTheme="minorEastAsia" w:hAnsiTheme="minorEastAsia"/>
                <w:bCs/>
                <w:smallCaps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基金主代码</w:t>
            </w:r>
          </w:p>
        </w:tc>
        <w:tc>
          <w:tcPr>
            <w:tcW w:w="5539" w:type="dxa"/>
            <w:vAlign w:val="center"/>
          </w:tcPr>
          <w:p w:rsidR="00245F4B" w:rsidRDefault="001505C1">
            <w:pPr>
              <w:widowControl w:val="0"/>
              <w:jc w:val="both"/>
              <w:rPr>
                <w:rFonts w:asciiTheme="minorEastAsia" w:hAnsiTheme="minorEastAsia"/>
                <w:bCs/>
                <w:smallCaps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006850</w:t>
            </w:r>
          </w:p>
        </w:tc>
      </w:tr>
      <w:tr w:rsidR="00245F4B">
        <w:tc>
          <w:tcPr>
            <w:tcW w:w="2820" w:type="dxa"/>
            <w:vAlign w:val="center"/>
          </w:tcPr>
          <w:p w:rsidR="00245F4B" w:rsidRDefault="001505C1">
            <w:pPr>
              <w:widowControl w:val="0"/>
              <w:autoSpaceDE w:val="0"/>
              <w:autoSpaceDN w:val="0"/>
              <w:adjustRightInd w:val="0"/>
              <w:spacing w:before="30" w:line="288" w:lineRule="auto"/>
              <w:ind w:left="15"/>
              <w:rPr>
                <w:rFonts w:asciiTheme="minorEastAsia" w:hAnsiTheme="minorEastAsia"/>
                <w:bCs/>
                <w:smallCaps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基金管理人名称</w:t>
            </w:r>
          </w:p>
        </w:tc>
        <w:tc>
          <w:tcPr>
            <w:tcW w:w="5539" w:type="dxa"/>
            <w:vAlign w:val="center"/>
          </w:tcPr>
          <w:p w:rsidR="00245F4B" w:rsidRDefault="001505C1">
            <w:pPr>
              <w:widowControl w:val="0"/>
              <w:jc w:val="both"/>
              <w:rPr>
                <w:rFonts w:asciiTheme="minorEastAsia" w:hAnsiTheme="minorEastAsia"/>
                <w:bCs/>
                <w:smallCaps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lang/>
              </w:rPr>
              <w:t>永赢基金管理有限公司</w:t>
            </w:r>
          </w:p>
        </w:tc>
      </w:tr>
      <w:tr w:rsidR="00245F4B">
        <w:tc>
          <w:tcPr>
            <w:tcW w:w="2820" w:type="dxa"/>
            <w:vAlign w:val="center"/>
          </w:tcPr>
          <w:p w:rsidR="00245F4B" w:rsidRDefault="001505C1">
            <w:pPr>
              <w:widowControl w:val="0"/>
              <w:autoSpaceDE w:val="0"/>
              <w:autoSpaceDN w:val="0"/>
              <w:adjustRightInd w:val="0"/>
              <w:spacing w:before="30" w:line="288" w:lineRule="auto"/>
              <w:ind w:left="15"/>
              <w:rPr>
                <w:rFonts w:asciiTheme="minorEastAsia" w:hAnsiTheme="minorEastAsia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公告依据</w:t>
            </w:r>
          </w:p>
        </w:tc>
        <w:tc>
          <w:tcPr>
            <w:tcW w:w="5539" w:type="dxa"/>
            <w:vAlign w:val="center"/>
          </w:tcPr>
          <w:p w:rsidR="00245F4B" w:rsidRDefault="001505C1">
            <w:pPr>
              <w:widowControl w:val="0"/>
              <w:jc w:val="both"/>
              <w:rPr>
                <w:rFonts w:asciiTheme="minorEastAsia" w:hAnsiTheme="minorEastAsia"/>
                <w:bCs/>
                <w:smallCaps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lang/>
              </w:rPr>
              <w:t>《公开募集证券投资基金信息披露管理办法》、《基金管理公司投资管理人员管理指导意见》等有关法律法规的规定</w:t>
            </w:r>
          </w:p>
        </w:tc>
      </w:tr>
      <w:tr w:rsidR="00245F4B">
        <w:tc>
          <w:tcPr>
            <w:tcW w:w="2820" w:type="dxa"/>
            <w:vAlign w:val="center"/>
          </w:tcPr>
          <w:p w:rsidR="00245F4B" w:rsidRDefault="001505C1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基金经理变更类型</w:t>
            </w:r>
          </w:p>
        </w:tc>
        <w:tc>
          <w:tcPr>
            <w:tcW w:w="5539" w:type="dxa"/>
            <w:vAlign w:val="center"/>
          </w:tcPr>
          <w:p w:rsidR="00245F4B" w:rsidRDefault="001505C1">
            <w:pPr>
              <w:spacing w:line="360" w:lineRule="auto"/>
              <w:jc w:val="both"/>
              <w:rPr>
                <w:rFonts w:asciiTheme="minorEastAsia" w:hAnsiTheme="minorEastAsia"/>
                <w:bCs/>
                <w:smallCaps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解聘基金经理</w:t>
            </w:r>
          </w:p>
        </w:tc>
      </w:tr>
      <w:tr w:rsidR="00245F4B">
        <w:tc>
          <w:tcPr>
            <w:tcW w:w="2820" w:type="dxa"/>
            <w:vAlign w:val="center"/>
          </w:tcPr>
          <w:p w:rsidR="00245F4B" w:rsidRDefault="001505C1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离任基金经理姓名</w:t>
            </w:r>
          </w:p>
        </w:tc>
        <w:tc>
          <w:tcPr>
            <w:tcW w:w="5539" w:type="dxa"/>
            <w:vAlign w:val="center"/>
          </w:tcPr>
          <w:p w:rsidR="00245F4B" w:rsidRDefault="001505C1">
            <w:pPr>
              <w:spacing w:line="360" w:lineRule="auto"/>
              <w:jc w:val="both"/>
              <w:rPr>
                <w:rFonts w:asciiTheme="minorEastAsia" w:hAnsiTheme="minorEastAsia"/>
                <w:bCs/>
                <w:smallCaps/>
              </w:rPr>
            </w:pPr>
            <w:r>
              <w:rPr>
                <w:rFonts w:asciiTheme="minorEastAsia" w:hAnsiTheme="minorEastAsia" w:hint="eastAsia"/>
                <w:bCs/>
                <w:smallCaps/>
              </w:rPr>
              <w:t>谢越</w:t>
            </w:r>
          </w:p>
        </w:tc>
      </w:tr>
      <w:tr w:rsidR="00245F4B">
        <w:tc>
          <w:tcPr>
            <w:tcW w:w="2820" w:type="dxa"/>
            <w:vAlign w:val="center"/>
          </w:tcPr>
          <w:p w:rsidR="00245F4B" w:rsidRDefault="001505C1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共同管理本基金的其他基金经理姓名</w:t>
            </w:r>
          </w:p>
        </w:tc>
        <w:tc>
          <w:tcPr>
            <w:tcW w:w="5539" w:type="dxa"/>
            <w:vAlign w:val="center"/>
          </w:tcPr>
          <w:p w:rsidR="00245F4B" w:rsidRDefault="001505C1">
            <w:pPr>
              <w:spacing w:line="360" w:lineRule="auto"/>
              <w:jc w:val="both"/>
              <w:rPr>
                <w:rFonts w:asciiTheme="minorEastAsia" w:hAnsiTheme="minorEastAsia"/>
                <w:bCs/>
                <w:smallCaps/>
              </w:rPr>
            </w:pPr>
            <w:r>
              <w:rPr>
                <w:rFonts w:asciiTheme="minorEastAsia" w:hAnsiTheme="minorEastAsia" w:hint="eastAsia"/>
                <w:bCs/>
                <w:smallCaps/>
              </w:rPr>
              <w:t>牟琼屿</w:t>
            </w:r>
          </w:p>
        </w:tc>
      </w:tr>
    </w:tbl>
    <w:p w:rsidR="00245F4B" w:rsidRDefault="00245F4B">
      <w:pPr>
        <w:spacing w:line="360" w:lineRule="auto"/>
        <w:rPr>
          <w:bCs/>
          <w:smallCaps/>
          <w:sz w:val="21"/>
          <w:szCs w:val="21"/>
        </w:rPr>
      </w:pPr>
    </w:p>
    <w:p w:rsidR="00245F4B" w:rsidRDefault="001505C1">
      <w:pPr>
        <w:pStyle w:val="aa"/>
        <w:numPr>
          <w:ilvl w:val="0"/>
          <w:numId w:val="1"/>
        </w:numPr>
        <w:spacing w:line="360" w:lineRule="auto"/>
        <w:ind w:firstLineChars="0"/>
        <w:rPr>
          <w:b/>
          <w:bCs/>
          <w:smallCaps/>
          <w:szCs w:val="21"/>
        </w:rPr>
      </w:pPr>
      <w:r>
        <w:rPr>
          <w:b/>
          <w:bCs/>
          <w:smallCaps/>
          <w:szCs w:val="21"/>
        </w:rPr>
        <w:t>离任基金经理的相关信息</w:t>
      </w:r>
    </w:p>
    <w:tbl>
      <w:tblPr>
        <w:tblStyle w:val="a8"/>
        <w:tblW w:w="0" w:type="auto"/>
        <w:tblLook w:val="04A0"/>
      </w:tblPr>
      <w:tblGrid>
        <w:gridCol w:w="4521"/>
        <w:gridCol w:w="3755"/>
      </w:tblGrid>
      <w:tr w:rsidR="00245F4B">
        <w:tc>
          <w:tcPr>
            <w:tcW w:w="4521" w:type="dxa"/>
          </w:tcPr>
          <w:p w:rsidR="00245F4B" w:rsidRDefault="001505C1">
            <w:pPr>
              <w:spacing w:line="360" w:lineRule="auto"/>
              <w:rPr>
                <w:rFonts w:ascii="宋体" w:eastAsia="宋体" w:hAnsi="宋体"/>
                <w:bCs/>
                <w:smallCaps/>
              </w:rPr>
            </w:pPr>
            <w:r>
              <w:rPr>
                <w:rFonts w:ascii="宋体" w:eastAsia="宋体" w:hAnsi="宋体"/>
                <w:bCs/>
                <w:smallCaps/>
              </w:rPr>
              <w:t>离任基金经理姓名</w:t>
            </w:r>
          </w:p>
        </w:tc>
        <w:tc>
          <w:tcPr>
            <w:tcW w:w="3755" w:type="dxa"/>
          </w:tcPr>
          <w:p w:rsidR="00245F4B" w:rsidRDefault="001505C1">
            <w:pPr>
              <w:spacing w:line="360" w:lineRule="auto"/>
              <w:rPr>
                <w:rFonts w:ascii="宋体" w:eastAsia="宋体" w:hAnsi="宋体"/>
                <w:bCs/>
                <w:smallCaps/>
              </w:rPr>
            </w:pPr>
            <w:r>
              <w:rPr>
                <w:rFonts w:ascii="宋体" w:eastAsia="宋体" w:hAnsi="宋体" w:hint="eastAsia"/>
                <w:bCs/>
                <w:smallCaps/>
              </w:rPr>
              <w:t>谢越</w:t>
            </w:r>
          </w:p>
        </w:tc>
      </w:tr>
      <w:tr w:rsidR="00245F4B">
        <w:tc>
          <w:tcPr>
            <w:tcW w:w="4521" w:type="dxa"/>
          </w:tcPr>
          <w:p w:rsidR="00245F4B" w:rsidRDefault="001505C1">
            <w:pPr>
              <w:spacing w:line="360" w:lineRule="auto"/>
              <w:rPr>
                <w:rFonts w:ascii="宋体" w:eastAsia="宋体" w:hAnsi="宋体"/>
                <w:bCs/>
                <w:smallCaps/>
              </w:rPr>
            </w:pPr>
            <w:r>
              <w:rPr>
                <w:rFonts w:ascii="宋体" w:eastAsia="宋体" w:hAnsi="宋体"/>
                <w:bCs/>
                <w:smallCaps/>
              </w:rPr>
              <w:t>离任原因</w:t>
            </w:r>
          </w:p>
        </w:tc>
        <w:tc>
          <w:tcPr>
            <w:tcW w:w="3755" w:type="dxa"/>
          </w:tcPr>
          <w:p w:rsidR="00245F4B" w:rsidRDefault="001505C1">
            <w:pPr>
              <w:spacing w:line="360" w:lineRule="auto"/>
              <w:rPr>
                <w:rFonts w:ascii="宋体" w:eastAsia="宋体" w:hAnsi="宋体"/>
                <w:bCs/>
                <w:smallCaps/>
              </w:rPr>
            </w:pPr>
            <w:r>
              <w:rPr>
                <w:rFonts w:ascii="宋体" w:eastAsia="宋体" w:hAnsi="宋体" w:hint="eastAsia"/>
                <w:bCs/>
                <w:smallCaps/>
              </w:rPr>
              <w:t>公司内部工作安排</w:t>
            </w:r>
          </w:p>
        </w:tc>
      </w:tr>
      <w:tr w:rsidR="00245F4B">
        <w:tc>
          <w:tcPr>
            <w:tcW w:w="4521" w:type="dxa"/>
          </w:tcPr>
          <w:p w:rsidR="00245F4B" w:rsidRDefault="001505C1">
            <w:pPr>
              <w:spacing w:line="360" w:lineRule="auto"/>
              <w:rPr>
                <w:rFonts w:ascii="宋体" w:eastAsia="宋体" w:hAnsi="宋体"/>
                <w:bCs/>
                <w:smallCaps/>
              </w:rPr>
            </w:pPr>
            <w:r>
              <w:rPr>
                <w:rFonts w:ascii="宋体" w:eastAsia="宋体" w:hAnsi="宋体"/>
                <w:bCs/>
                <w:smallCaps/>
              </w:rPr>
              <w:t>离任日期</w:t>
            </w:r>
          </w:p>
        </w:tc>
        <w:tc>
          <w:tcPr>
            <w:tcW w:w="3755" w:type="dxa"/>
          </w:tcPr>
          <w:p w:rsidR="00245F4B" w:rsidRDefault="001505C1">
            <w:pPr>
              <w:spacing w:line="360" w:lineRule="auto"/>
              <w:rPr>
                <w:rFonts w:ascii="宋体" w:eastAsia="宋体" w:hAnsi="宋体"/>
                <w:bCs/>
                <w:smallCaps/>
              </w:rPr>
            </w:pPr>
            <w:r>
              <w:rPr>
                <w:rFonts w:ascii="宋体" w:eastAsia="宋体" w:hAnsi="宋体" w:hint="eastAsia"/>
                <w:bCs/>
                <w:smallCaps/>
              </w:rPr>
              <w:t>2</w:t>
            </w:r>
            <w:r>
              <w:rPr>
                <w:rFonts w:ascii="宋体" w:eastAsia="宋体" w:hAnsi="宋体"/>
                <w:bCs/>
                <w:smallCaps/>
              </w:rPr>
              <w:t>02</w:t>
            </w:r>
            <w:r>
              <w:rPr>
                <w:rFonts w:ascii="宋体" w:eastAsia="宋体" w:hAnsi="宋体" w:hint="eastAsia"/>
                <w:bCs/>
                <w:smallCaps/>
              </w:rPr>
              <w:t>4</w:t>
            </w:r>
            <w:r>
              <w:rPr>
                <w:rFonts w:ascii="宋体" w:eastAsia="宋体" w:hAnsi="宋体" w:hint="eastAsia"/>
                <w:bCs/>
                <w:smallCaps/>
              </w:rPr>
              <w:t>-</w:t>
            </w:r>
            <w:r>
              <w:rPr>
                <w:rFonts w:ascii="宋体" w:eastAsia="宋体" w:hAnsi="宋体" w:hint="eastAsia"/>
                <w:bCs/>
                <w:smallCaps/>
              </w:rPr>
              <w:t>01</w:t>
            </w:r>
            <w:r>
              <w:rPr>
                <w:rFonts w:ascii="宋体" w:eastAsia="宋体" w:hAnsi="宋体" w:hint="eastAsia"/>
                <w:bCs/>
                <w:smallCaps/>
              </w:rPr>
              <w:t>-</w:t>
            </w:r>
            <w:r>
              <w:rPr>
                <w:rFonts w:ascii="宋体" w:eastAsia="宋体" w:hAnsi="宋体" w:hint="eastAsia"/>
                <w:bCs/>
                <w:smallCaps/>
              </w:rPr>
              <w:t>24</w:t>
            </w:r>
          </w:p>
        </w:tc>
      </w:tr>
      <w:tr w:rsidR="00245F4B">
        <w:tc>
          <w:tcPr>
            <w:tcW w:w="4521" w:type="dxa"/>
          </w:tcPr>
          <w:p w:rsidR="00245F4B" w:rsidRDefault="001505C1">
            <w:pPr>
              <w:spacing w:line="360" w:lineRule="auto"/>
              <w:rPr>
                <w:rFonts w:ascii="宋体" w:eastAsia="宋体" w:hAnsi="宋体"/>
                <w:bCs/>
                <w:smallCaps/>
              </w:rPr>
            </w:pPr>
            <w:r>
              <w:rPr>
                <w:rFonts w:ascii="宋体" w:eastAsia="宋体" w:hAnsi="宋体" w:hint="eastAsia"/>
                <w:bCs/>
                <w:smallCaps/>
              </w:rPr>
              <w:t>转任本公司其他工作岗位的说明</w:t>
            </w:r>
          </w:p>
        </w:tc>
        <w:tc>
          <w:tcPr>
            <w:tcW w:w="3755" w:type="dxa"/>
          </w:tcPr>
          <w:p w:rsidR="00245F4B" w:rsidRDefault="001505C1">
            <w:pPr>
              <w:spacing w:line="360" w:lineRule="auto"/>
              <w:rPr>
                <w:rFonts w:ascii="宋体" w:eastAsia="宋体" w:hAnsi="宋体"/>
                <w:bCs/>
                <w:smallCaps/>
              </w:rPr>
            </w:pPr>
            <w:r>
              <w:rPr>
                <w:rFonts w:ascii="宋体" w:eastAsia="宋体" w:hAnsi="宋体" w:hint="eastAsia"/>
                <w:bCs/>
                <w:smallCaps/>
              </w:rPr>
              <w:t>无</w:t>
            </w:r>
          </w:p>
        </w:tc>
      </w:tr>
      <w:tr w:rsidR="00245F4B">
        <w:tc>
          <w:tcPr>
            <w:tcW w:w="4521" w:type="dxa"/>
          </w:tcPr>
          <w:p w:rsidR="00245F4B" w:rsidRDefault="001505C1">
            <w:pPr>
              <w:spacing w:line="360" w:lineRule="auto"/>
              <w:rPr>
                <w:rFonts w:ascii="宋体" w:eastAsia="宋体" w:hAnsi="宋体"/>
                <w:bCs/>
                <w:smallCaps/>
              </w:rPr>
            </w:pPr>
            <w:r>
              <w:rPr>
                <w:rFonts w:ascii="宋体" w:eastAsia="宋体" w:hAnsi="宋体"/>
                <w:bCs/>
                <w:smallCaps/>
              </w:rPr>
              <w:t>是否已按规定在中国</w:t>
            </w:r>
            <w:r>
              <w:rPr>
                <w:rFonts w:ascii="宋体" w:eastAsia="宋体" w:hAnsi="宋体" w:hint="eastAsia"/>
                <w:bCs/>
                <w:smallCaps/>
              </w:rPr>
              <w:t>证券投资基金</w:t>
            </w:r>
            <w:r>
              <w:rPr>
                <w:rFonts w:ascii="宋体" w:eastAsia="宋体" w:hAnsi="宋体"/>
                <w:bCs/>
                <w:smallCaps/>
              </w:rPr>
              <w:t>业协会办理变更手续</w:t>
            </w:r>
          </w:p>
        </w:tc>
        <w:tc>
          <w:tcPr>
            <w:tcW w:w="3755" w:type="dxa"/>
            <w:vAlign w:val="center"/>
          </w:tcPr>
          <w:p w:rsidR="00245F4B" w:rsidRDefault="001505C1">
            <w:pPr>
              <w:spacing w:line="360" w:lineRule="auto"/>
              <w:rPr>
                <w:rFonts w:ascii="宋体" w:eastAsia="宋体" w:hAnsi="宋体"/>
                <w:bCs/>
                <w:smallCaps/>
              </w:rPr>
            </w:pPr>
            <w:r>
              <w:rPr>
                <w:rFonts w:ascii="宋体" w:eastAsia="宋体" w:hAnsi="宋体" w:hint="eastAsia"/>
                <w:bCs/>
                <w:smallCaps/>
              </w:rPr>
              <w:t>是</w:t>
            </w:r>
          </w:p>
        </w:tc>
      </w:tr>
      <w:tr w:rsidR="00245F4B">
        <w:tc>
          <w:tcPr>
            <w:tcW w:w="4521" w:type="dxa"/>
          </w:tcPr>
          <w:p w:rsidR="00245F4B" w:rsidRDefault="001505C1">
            <w:pPr>
              <w:spacing w:line="360" w:lineRule="auto"/>
              <w:rPr>
                <w:rFonts w:ascii="宋体" w:eastAsia="宋体" w:hAnsi="宋体"/>
                <w:bCs/>
                <w:smallCaps/>
              </w:rPr>
            </w:pPr>
            <w:r>
              <w:rPr>
                <w:rFonts w:ascii="宋体" w:eastAsia="宋体" w:hAnsi="宋体"/>
                <w:bCs/>
                <w:smallCaps/>
              </w:rPr>
              <w:t>是否已按规定在中国</w:t>
            </w:r>
            <w:r>
              <w:rPr>
                <w:rFonts w:ascii="宋体" w:eastAsia="宋体" w:hAnsi="宋体" w:hint="eastAsia"/>
                <w:bCs/>
                <w:smallCaps/>
              </w:rPr>
              <w:t>证券投资基金</w:t>
            </w:r>
            <w:r>
              <w:rPr>
                <w:rFonts w:ascii="宋体" w:eastAsia="宋体" w:hAnsi="宋体"/>
                <w:bCs/>
                <w:smallCaps/>
              </w:rPr>
              <w:t>业协会办理</w:t>
            </w:r>
            <w:r>
              <w:rPr>
                <w:rFonts w:ascii="宋体" w:eastAsia="宋体" w:hAnsi="宋体" w:hint="eastAsia"/>
                <w:bCs/>
                <w:smallCaps/>
              </w:rPr>
              <w:t>注销</w:t>
            </w:r>
            <w:r>
              <w:rPr>
                <w:rFonts w:ascii="宋体" w:eastAsia="宋体" w:hAnsi="宋体"/>
                <w:bCs/>
                <w:smallCaps/>
              </w:rPr>
              <w:t>手续</w:t>
            </w:r>
          </w:p>
        </w:tc>
        <w:tc>
          <w:tcPr>
            <w:tcW w:w="3755" w:type="dxa"/>
            <w:vAlign w:val="center"/>
          </w:tcPr>
          <w:p w:rsidR="00245F4B" w:rsidRDefault="001505C1">
            <w:pPr>
              <w:spacing w:line="360" w:lineRule="auto"/>
              <w:rPr>
                <w:rFonts w:ascii="宋体" w:eastAsia="宋体" w:hAnsi="宋体"/>
                <w:bCs/>
                <w:smallCaps/>
              </w:rPr>
            </w:pPr>
            <w:r>
              <w:rPr>
                <w:rFonts w:ascii="宋体" w:eastAsia="宋体" w:hAnsi="宋体" w:hint="eastAsia"/>
                <w:bCs/>
                <w:smallCaps/>
              </w:rPr>
              <w:t>-</w:t>
            </w:r>
          </w:p>
        </w:tc>
      </w:tr>
    </w:tbl>
    <w:p w:rsidR="00245F4B" w:rsidRDefault="00245F4B">
      <w:pPr>
        <w:spacing w:line="360" w:lineRule="auto"/>
        <w:rPr>
          <w:b/>
          <w:bCs/>
          <w:smallCaps/>
          <w:szCs w:val="21"/>
        </w:rPr>
      </w:pPr>
    </w:p>
    <w:p w:rsidR="00245F4B" w:rsidRDefault="001505C1">
      <w:pPr>
        <w:pStyle w:val="aa"/>
        <w:numPr>
          <w:ilvl w:val="0"/>
          <w:numId w:val="1"/>
        </w:numPr>
        <w:spacing w:line="360" w:lineRule="auto"/>
        <w:ind w:firstLineChars="0"/>
        <w:rPr>
          <w:b/>
          <w:bCs/>
          <w:smallCaps/>
          <w:szCs w:val="21"/>
        </w:rPr>
      </w:pPr>
      <w:r>
        <w:rPr>
          <w:b/>
          <w:bCs/>
          <w:smallCaps/>
          <w:szCs w:val="21"/>
        </w:rPr>
        <w:t>其他需要说明的事项</w:t>
      </w:r>
    </w:p>
    <w:p w:rsidR="00245F4B" w:rsidRDefault="001505C1">
      <w:pPr>
        <w:spacing w:line="360" w:lineRule="auto"/>
        <w:ind w:firstLineChars="200" w:firstLine="480"/>
        <w:rPr>
          <w:szCs w:val="21"/>
        </w:rPr>
      </w:pPr>
      <w:r>
        <w:rPr>
          <w:rFonts w:hint="eastAsia"/>
          <w:szCs w:val="21"/>
        </w:rPr>
        <w:t>上述事项已按规定在中国证券投资基金业协会办理相关手续。</w:t>
      </w:r>
    </w:p>
    <w:p w:rsidR="00245F4B" w:rsidRDefault="00245F4B">
      <w:pPr>
        <w:spacing w:line="360" w:lineRule="auto"/>
        <w:jc w:val="right"/>
        <w:rPr>
          <w:szCs w:val="21"/>
        </w:rPr>
      </w:pPr>
      <w:bookmarkStart w:id="0" w:name="_GoBack"/>
      <w:bookmarkEnd w:id="0"/>
    </w:p>
    <w:p w:rsidR="00245F4B" w:rsidRDefault="001505C1">
      <w:pPr>
        <w:spacing w:line="360" w:lineRule="auto"/>
        <w:ind w:right="105"/>
        <w:jc w:val="right"/>
        <w:rPr>
          <w:szCs w:val="21"/>
        </w:rPr>
      </w:pPr>
      <w:r>
        <w:rPr>
          <w:rFonts w:hint="eastAsia"/>
          <w:szCs w:val="21"/>
        </w:rPr>
        <w:t>永赢</w:t>
      </w:r>
      <w:r>
        <w:rPr>
          <w:szCs w:val="21"/>
        </w:rPr>
        <w:t>基金管理有限公司</w:t>
      </w:r>
    </w:p>
    <w:p w:rsidR="00245F4B" w:rsidRDefault="001505C1">
      <w:pPr>
        <w:wordWrap w:val="0"/>
        <w:spacing w:line="360" w:lineRule="auto"/>
        <w:jc w:val="right"/>
        <w:rPr>
          <w:b/>
          <w:bCs/>
          <w:smallCaps/>
          <w:szCs w:val="21"/>
        </w:rPr>
      </w:pPr>
      <w:r>
        <w:rPr>
          <w:rFonts w:hint="eastAsia"/>
          <w:szCs w:val="21"/>
        </w:rPr>
        <w:t xml:space="preserve">          </w:t>
      </w:r>
      <w:r>
        <w:rPr>
          <w:szCs w:val="21"/>
        </w:rPr>
        <w:t>二〇</w:t>
      </w:r>
      <w:r>
        <w:rPr>
          <w:rFonts w:hint="eastAsia"/>
          <w:szCs w:val="21"/>
        </w:rPr>
        <w:t>二</w:t>
      </w:r>
      <w:r>
        <w:rPr>
          <w:rFonts w:hint="eastAsia"/>
          <w:szCs w:val="21"/>
        </w:rPr>
        <w:t>四</w:t>
      </w:r>
      <w:r>
        <w:rPr>
          <w:szCs w:val="21"/>
        </w:rPr>
        <w:t>年</w:t>
      </w:r>
      <w:r>
        <w:rPr>
          <w:rFonts w:hint="eastAsia"/>
          <w:szCs w:val="21"/>
        </w:rPr>
        <w:t>一</w:t>
      </w:r>
      <w:r>
        <w:rPr>
          <w:szCs w:val="21"/>
        </w:rPr>
        <w:t>月</w:t>
      </w:r>
      <w:r>
        <w:rPr>
          <w:rFonts w:hint="eastAsia"/>
          <w:szCs w:val="21"/>
        </w:rPr>
        <w:t>二十五</w:t>
      </w:r>
      <w:r>
        <w:rPr>
          <w:rFonts w:hint="eastAsia"/>
          <w:szCs w:val="21"/>
        </w:rPr>
        <w:t>日</w:t>
      </w:r>
    </w:p>
    <w:sectPr w:rsidR="00245F4B" w:rsidSect="00245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1B8B"/>
    <w:multiLevelType w:val="multilevel"/>
    <w:tmpl w:val="16E61B8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42DB"/>
    <w:rsid w:val="0001230A"/>
    <w:rsid w:val="00015491"/>
    <w:rsid w:val="00033E6F"/>
    <w:rsid w:val="0005121A"/>
    <w:rsid w:val="0005344E"/>
    <w:rsid w:val="00054E94"/>
    <w:rsid w:val="00057BA1"/>
    <w:rsid w:val="0006239E"/>
    <w:rsid w:val="00074B40"/>
    <w:rsid w:val="000932C2"/>
    <w:rsid w:val="00093898"/>
    <w:rsid w:val="000B32D8"/>
    <w:rsid w:val="000F18E6"/>
    <w:rsid w:val="00113CAE"/>
    <w:rsid w:val="00122D8B"/>
    <w:rsid w:val="00123B9E"/>
    <w:rsid w:val="0012521D"/>
    <w:rsid w:val="001505C1"/>
    <w:rsid w:val="00151ABA"/>
    <w:rsid w:val="00162FD8"/>
    <w:rsid w:val="001713B2"/>
    <w:rsid w:val="00175202"/>
    <w:rsid w:val="001A28A3"/>
    <w:rsid w:val="001B1ED6"/>
    <w:rsid w:val="001E1FFB"/>
    <w:rsid w:val="001E716F"/>
    <w:rsid w:val="001F2231"/>
    <w:rsid w:val="0021472E"/>
    <w:rsid w:val="00233C0D"/>
    <w:rsid w:val="00245F4B"/>
    <w:rsid w:val="00262E3E"/>
    <w:rsid w:val="00295054"/>
    <w:rsid w:val="002974A3"/>
    <w:rsid w:val="002A1252"/>
    <w:rsid w:val="002C2C83"/>
    <w:rsid w:val="002C5A1D"/>
    <w:rsid w:val="002D3343"/>
    <w:rsid w:val="002E2550"/>
    <w:rsid w:val="002E425A"/>
    <w:rsid w:val="002E7E3C"/>
    <w:rsid w:val="003116D9"/>
    <w:rsid w:val="003128E9"/>
    <w:rsid w:val="003336BB"/>
    <w:rsid w:val="00351BAE"/>
    <w:rsid w:val="0035740E"/>
    <w:rsid w:val="003621F4"/>
    <w:rsid w:val="00385442"/>
    <w:rsid w:val="00397DDF"/>
    <w:rsid w:val="003C319E"/>
    <w:rsid w:val="003E1B07"/>
    <w:rsid w:val="003E68D3"/>
    <w:rsid w:val="003F6759"/>
    <w:rsid w:val="004027AC"/>
    <w:rsid w:val="004079EC"/>
    <w:rsid w:val="00431F74"/>
    <w:rsid w:val="00453C8B"/>
    <w:rsid w:val="00466F8C"/>
    <w:rsid w:val="00490A21"/>
    <w:rsid w:val="004929D7"/>
    <w:rsid w:val="004D4BFF"/>
    <w:rsid w:val="004F026B"/>
    <w:rsid w:val="004F1479"/>
    <w:rsid w:val="004F322B"/>
    <w:rsid w:val="00506250"/>
    <w:rsid w:val="00547FDB"/>
    <w:rsid w:val="00565305"/>
    <w:rsid w:val="005668E3"/>
    <w:rsid w:val="00570CBD"/>
    <w:rsid w:val="005C271F"/>
    <w:rsid w:val="005C63AB"/>
    <w:rsid w:val="005D02C6"/>
    <w:rsid w:val="006042DB"/>
    <w:rsid w:val="00620FD6"/>
    <w:rsid w:val="0062376E"/>
    <w:rsid w:val="006333C6"/>
    <w:rsid w:val="00636105"/>
    <w:rsid w:val="00661C83"/>
    <w:rsid w:val="0066588D"/>
    <w:rsid w:val="00672D66"/>
    <w:rsid w:val="006805DA"/>
    <w:rsid w:val="00684D9B"/>
    <w:rsid w:val="006A3581"/>
    <w:rsid w:val="006A6AC0"/>
    <w:rsid w:val="006B4A5D"/>
    <w:rsid w:val="00706943"/>
    <w:rsid w:val="007436A2"/>
    <w:rsid w:val="00744C36"/>
    <w:rsid w:val="007865F4"/>
    <w:rsid w:val="007B5521"/>
    <w:rsid w:val="007B7DB4"/>
    <w:rsid w:val="007D2C56"/>
    <w:rsid w:val="007F7038"/>
    <w:rsid w:val="008068C5"/>
    <w:rsid w:val="008074CC"/>
    <w:rsid w:val="008166DB"/>
    <w:rsid w:val="008558FD"/>
    <w:rsid w:val="00871BD4"/>
    <w:rsid w:val="00877185"/>
    <w:rsid w:val="00881448"/>
    <w:rsid w:val="0089704C"/>
    <w:rsid w:val="008A69AB"/>
    <w:rsid w:val="008A7D19"/>
    <w:rsid w:val="008B425E"/>
    <w:rsid w:val="008F7B08"/>
    <w:rsid w:val="009016A4"/>
    <w:rsid w:val="00906711"/>
    <w:rsid w:val="00907A29"/>
    <w:rsid w:val="00932426"/>
    <w:rsid w:val="00932B9D"/>
    <w:rsid w:val="00942F38"/>
    <w:rsid w:val="009454A8"/>
    <w:rsid w:val="009545B6"/>
    <w:rsid w:val="00961108"/>
    <w:rsid w:val="00977344"/>
    <w:rsid w:val="0098178A"/>
    <w:rsid w:val="009B7E5E"/>
    <w:rsid w:val="009D54CC"/>
    <w:rsid w:val="00A54686"/>
    <w:rsid w:val="00A62473"/>
    <w:rsid w:val="00AF01A4"/>
    <w:rsid w:val="00AF160A"/>
    <w:rsid w:val="00AF2B21"/>
    <w:rsid w:val="00AF7C97"/>
    <w:rsid w:val="00B028EF"/>
    <w:rsid w:val="00B05666"/>
    <w:rsid w:val="00B1340F"/>
    <w:rsid w:val="00B267D9"/>
    <w:rsid w:val="00B30CC8"/>
    <w:rsid w:val="00B36F61"/>
    <w:rsid w:val="00B44A5A"/>
    <w:rsid w:val="00B81D69"/>
    <w:rsid w:val="00B83F73"/>
    <w:rsid w:val="00B9240E"/>
    <w:rsid w:val="00BA130A"/>
    <w:rsid w:val="00BF5AED"/>
    <w:rsid w:val="00BF7F99"/>
    <w:rsid w:val="00C11EE3"/>
    <w:rsid w:val="00C17669"/>
    <w:rsid w:val="00C40CFD"/>
    <w:rsid w:val="00C45322"/>
    <w:rsid w:val="00C70AAC"/>
    <w:rsid w:val="00C767C3"/>
    <w:rsid w:val="00C77092"/>
    <w:rsid w:val="00CA774B"/>
    <w:rsid w:val="00CE09CE"/>
    <w:rsid w:val="00D010D4"/>
    <w:rsid w:val="00D07BA5"/>
    <w:rsid w:val="00D406F9"/>
    <w:rsid w:val="00D60424"/>
    <w:rsid w:val="00D6359E"/>
    <w:rsid w:val="00DA6203"/>
    <w:rsid w:val="00DD1B61"/>
    <w:rsid w:val="00DD3A21"/>
    <w:rsid w:val="00E134AD"/>
    <w:rsid w:val="00E20191"/>
    <w:rsid w:val="00E358C8"/>
    <w:rsid w:val="00E471DE"/>
    <w:rsid w:val="00E65A28"/>
    <w:rsid w:val="00E74584"/>
    <w:rsid w:val="00E80DB4"/>
    <w:rsid w:val="00EA46CE"/>
    <w:rsid w:val="00EA4820"/>
    <w:rsid w:val="00EA74E7"/>
    <w:rsid w:val="00EB4B40"/>
    <w:rsid w:val="00ED70C0"/>
    <w:rsid w:val="00F03275"/>
    <w:rsid w:val="00F24744"/>
    <w:rsid w:val="00F92A1A"/>
    <w:rsid w:val="00F94EFD"/>
    <w:rsid w:val="00FA6D18"/>
    <w:rsid w:val="00FB7382"/>
    <w:rsid w:val="00FE1EA5"/>
    <w:rsid w:val="01C2509B"/>
    <w:rsid w:val="148C162A"/>
    <w:rsid w:val="1EC561A5"/>
    <w:rsid w:val="36D7654A"/>
    <w:rsid w:val="38795A54"/>
    <w:rsid w:val="38A47383"/>
    <w:rsid w:val="41CB389C"/>
    <w:rsid w:val="6B4F50D4"/>
    <w:rsid w:val="7A2F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4B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245F4B"/>
  </w:style>
  <w:style w:type="paragraph" w:styleId="a4">
    <w:name w:val="Balloon Text"/>
    <w:basedOn w:val="a"/>
    <w:link w:val="Char0"/>
    <w:uiPriority w:val="99"/>
    <w:semiHidden/>
    <w:unhideWhenUsed/>
    <w:qFormat/>
    <w:rsid w:val="00245F4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45F4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45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245F4B"/>
    <w:rPr>
      <w:b/>
      <w:bCs/>
    </w:rPr>
  </w:style>
  <w:style w:type="table" w:styleId="a8">
    <w:name w:val="Table Grid"/>
    <w:basedOn w:val="a1"/>
    <w:uiPriority w:val="39"/>
    <w:qFormat/>
    <w:rsid w:val="00245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sid w:val="00245F4B"/>
    <w:rPr>
      <w:sz w:val="21"/>
      <w:szCs w:val="21"/>
    </w:rPr>
  </w:style>
  <w:style w:type="paragraph" w:styleId="aa">
    <w:name w:val="List Paragraph"/>
    <w:basedOn w:val="a"/>
    <w:uiPriority w:val="34"/>
    <w:qFormat/>
    <w:rsid w:val="00245F4B"/>
    <w:pPr>
      <w:ind w:firstLineChars="200" w:firstLine="420"/>
    </w:pPr>
  </w:style>
  <w:style w:type="paragraph" w:customStyle="1" w:styleId="Default">
    <w:name w:val="Default"/>
    <w:qFormat/>
    <w:rsid w:val="00245F4B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sid w:val="00245F4B"/>
    <w:rPr>
      <w:rFonts w:ascii="Times New Roman" w:hAnsi="Times New Roman" w:cs="Times New Roman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45F4B"/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45F4B"/>
    <w:rPr>
      <w:rFonts w:ascii="Times New Roman" w:hAnsi="Times New Roman" w:cs="Times New Roman"/>
      <w:kern w:val="0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245F4B"/>
    <w:rPr>
      <w:rFonts w:ascii="Times New Roman" w:hAnsi="Times New Roman" w:cs="Times New Roman"/>
      <w:kern w:val="0"/>
      <w:sz w:val="24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245F4B"/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1">
    <w:name w:val="修订1"/>
    <w:hidden/>
    <w:uiPriority w:val="99"/>
    <w:semiHidden/>
    <w:qFormat/>
    <w:rsid w:val="00245F4B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4</DocSecurity>
  <Lines>3</Lines>
  <Paragraphs>1</Paragraphs>
  <ScaleCrop>false</ScaleCrop>
  <Company>CNSTOCK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Sun, Lei（孙磊）</dc:creator>
  <cp:lastModifiedBy>ZHONGM</cp:lastModifiedBy>
  <cp:revision>2</cp:revision>
  <dcterms:created xsi:type="dcterms:W3CDTF">2024-01-24T16:00:00Z</dcterms:created>
  <dcterms:modified xsi:type="dcterms:W3CDTF">2024-01-24T16:00:00Z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45405D3F6D6D4973B61F31D53CF683CC</vt:lpwstr>
  </property>
</Properties>
</file>