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4C" w:rsidRDefault="005F5D42" w:rsidP="005F5D42">
      <w:pPr>
        <w:jc w:val="center"/>
        <w:rPr>
          <w:b/>
          <w:sz w:val="44"/>
          <w:szCs w:val="44"/>
        </w:rPr>
      </w:pPr>
      <w:r w:rsidRPr="005F5D42">
        <w:rPr>
          <w:rFonts w:hint="eastAsia"/>
          <w:b/>
          <w:sz w:val="44"/>
          <w:szCs w:val="44"/>
        </w:rPr>
        <w:t>兴业基金管理有限公司关于聘任</w:t>
      </w:r>
    </w:p>
    <w:p w:rsidR="004B6143" w:rsidRPr="005F5D42" w:rsidRDefault="005F5D42" w:rsidP="005F5D42">
      <w:pPr>
        <w:jc w:val="center"/>
        <w:rPr>
          <w:b/>
          <w:sz w:val="44"/>
          <w:szCs w:val="44"/>
        </w:rPr>
      </w:pPr>
      <w:r w:rsidRPr="005F5D42">
        <w:rPr>
          <w:rFonts w:hint="eastAsia"/>
          <w:b/>
          <w:sz w:val="44"/>
          <w:szCs w:val="44"/>
        </w:rPr>
        <w:t>基金经理助理的公告</w:t>
      </w:r>
    </w:p>
    <w:p w:rsidR="005F5D42" w:rsidRDefault="005F5D42" w:rsidP="005F5D42">
      <w:pPr>
        <w:jc w:val="center"/>
        <w:rPr>
          <w:b/>
          <w:sz w:val="32"/>
          <w:szCs w:val="32"/>
        </w:rPr>
      </w:pPr>
    </w:p>
    <w:p w:rsidR="005F5D42" w:rsidRDefault="005F5D42" w:rsidP="00F43C7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F5D42">
        <w:rPr>
          <w:rFonts w:ascii="仿宋_GB2312" w:eastAsia="仿宋_GB2312" w:hint="eastAsia"/>
          <w:sz w:val="32"/>
          <w:szCs w:val="32"/>
        </w:rPr>
        <w:t>因工作需要，</w:t>
      </w:r>
      <w:r w:rsidR="00032E2F">
        <w:rPr>
          <w:rFonts w:ascii="仿宋_GB2312" w:eastAsia="仿宋_GB2312" w:hint="eastAsia"/>
          <w:sz w:val="32"/>
          <w:szCs w:val="32"/>
        </w:rPr>
        <w:t>公司聘任</w:t>
      </w:r>
      <w:r w:rsidR="00C54E53">
        <w:rPr>
          <w:rFonts w:ascii="仿宋_GB2312" w:eastAsia="仿宋_GB2312" w:hint="eastAsia"/>
          <w:sz w:val="32"/>
          <w:szCs w:val="32"/>
        </w:rPr>
        <w:t>宁瑶</w:t>
      </w:r>
      <w:r w:rsidR="00F43C74">
        <w:rPr>
          <w:rFonts w:ascii="仿宋_GB2312" w:eastAsia="仿宋_GB2312" w:hint="eastAsia"/>
          <w:sz w:val="32"/>
          <w:szCs w:val="32"/>
        </w:rPr>
        <w:t>为</w:t>
      </w:r>
      <w:r w:rsidR="001D5118" w:rsidRPr="00D704B7">
        <w:rPr>
          <w:rFonts w:ascii="仿宋_GB2312" w:eastAsia="仿宋_GB2312" w:hAnsi="宋体" w:hint="eastAsia"/>
          <w:sz w:val="32"/>
          <w:szCs w:val="32"/>
          <w:lang/>
        </w:rPr>
        <w:t>兴业稳天盈货币市场基金</w:t>
      </w:r>
      <w:r w:rsidR="001D5118">
        <w:rPr>
          <w:rFonts w:ascii="仿宋_GB2312" w:eastAsia="仿宋_GB2312" w:hAnsi="宋体" w:hint="eastAsia"/>
          <w:sz w:val="32"/>
          <w:szCs w:val="32"/>
          <w:lang/>
        </w:rPr>
        <w:t>、</w:t>
      </w:r>
      <w:r w:rsidR="001D5118" w:rsidRPr="00D704B7">
        <w:rPr>
          <w:rFonts w:ascii="仿宋_GB2312" w:eastAsia="仿宋_GB2312" w:hAnsi="宋体" w:hint="eastAsia"/>
          <w:sz w:val="32"/>
          <w:szCs w:val="32"/>
          <w:lang/>
        </w:rPr>
        <w:t>兴业鑫天盈货币市场基金</w:t>
      </w:r>
      <w:r w:rsidR="001D5118">
        <w:rPr>
          <w:rFonts w:ascii="仿宋_GB2312" w:eastAsia="仿宋_GB2312" w:hAnsi="宋体" w:hint="eastAsia"/>
          <w:sz w:val="32"/>
          <w:szCs w:val="32"/>
          <w:lang/>
        </w:rPr>
        <w:t>、</w:t>
      </w:r>
      <w:r w:rsidR="001D5118" w:rsidRPr="00D704B7">
        <w:rPr>
          <w:rFonts w:ascii="仿宋_GB2312" w:eastAsia="仿宋_GB2312" w:hAnsi="宋体" w:hint="eastAsia"/>
          <w:sz w:val="32"/>
          <w:szCs w:val="32"/>
          <w:lang/>
        </w:rPr>
        <w:t>兴业安润货币市场基金</w:t>
      </w:r>
      <w:r w:rsidR="001D5118">
        <w:rPr>
          <w:rFonts w:ascii="仿宋_GB2312" w:eastAsia="仿宋_GB2312" w:hAnsi="宋体" w:hint="eastAsia"/>
          <w:sz w:val="32"/>
          <w:szCs w:val="32"/>
          <w:lang/>
        </w:rPr>
        <w:t>、</w:t>
      </w:r>
      <w:r w:rsidR="001D5118" w:rsidRPr="007A4017">
        <w:rPr>
          <w:rFonts w:ascii="仿宋_GB2312" w:eastAsia="仿宋_GB2312" w:hAnsi="宋体" w:hint="eastAsia"/>
          <w:sz w:val="32"/>
          <w:szCs w:val="32"/>
          <w:lang/>
        </w:rPr>
        <w:t>兴业添天盈货币市场基金</w:t>
      </w:r>
      <w:r w:rsidR="001D5118">
        <w:rPr>
          <w:rFonts w:ascii="仿宋_GB2312" w:eastAsia="仿宋_GB2312" w:hAnsi="宋体" w:hint="eastAsia"/>
          <w:sz w:val="32"/>
          <w:szCs w:val="32"/>
          <w:lang/>
        </w:rPr>
        <w:t>、</w:t>
      </w:r>
      <w:r w:rsidR="001D5118" w:rsidRPr="007A4017">
        <w:rPr>
          <w:rFonts w:ascii="仿宋_GB2312" w:eastAsia="仿宋_GB2312" w:hAnsi="宋体" w:hint="eastAsia"/>
          <w:sz w:val="32"/>
          <w:szCs w:val="32"/>
          <w:lang/>
        </w:rPr>
        <w:t>兴业稳固收益一年理财债券型证券投资基金</w:t>
      </w:r>
      <w:r w:rsidR="004746C0" w:rsidRPr="004746C0">
        <w:rPr>
          <w:rFonts w:ascii="仿宋_GB2312" w:eastAsia="仿宋_GB2312" w:hint="eastAsia"/>
          <w:sz w:val="32"/>
          <w:szCs w:val="32"/>
        </w:rPr>
        <w:t>的</w:t>
      </w:r>
      <w:r w:rsidR="004B17E0">
        <w:rPr>
          <w:rFonts w:ascii="仿宋_GB2312" w:eastAsia="仿宋_GB2312" w:hint="eastAsia"/>
          <w:sz w:val="32"/>
          <w:szCs w:val="32"/>
        </w:rPr>
        <w:t>基金经理助理</w:t>
      </w:r>
      <w:r w:rsidR="004D3671">
        <w:rPr>
          <w:rFonts w:ascii="仿宋_GB2312" w:eastAsia="仿宋_GB2312" w:hint="eastAsia"/>
          <w:sz w:val="32"/>
          <w:szCs w:val="32"/>
        </w:rPr>
        <w:t>；聘任罗林金为</w:t>
      </w:r>
      <w:r w:rsidR="004D3671" w:rsidRPr="004D3671">
        <w:rPr>
          <w:rFonts w:ascii="仿宋_GB2312" w:eastAsia="仿宋_GB2312" w:hint="eastAsia"/>
          <w:sz w:val="32"/>
          <w:szCs w:val="32"/>
        </w:rPr>
        <w:t>兴业中证同业存单AAA指数7天持有期证券投资基金</w:t>
      </w:r>
      <w:r w:rsidR="004D3671" w:rsidRPr="004746C0">
        <w:rPr>
          <w:rFonts w:ascii="仿宋_GB2312" w:eastAsia="仿宋_GB2312" w:hint="eastAsia"/>
          <w:sz w:val="32"/>
          <w:szCs w:val="32"/>
        </w:rPr>
        <w:t>的</w:t>
      </w:r>
      <w:r w:rsidR="004D3671">
        <w:rPr>
          <w:rFonts w:ascii="仿宋_GB2312" w:eastAsia="仿宋_GB2312" w:hint="eastAsia"/>
          <w:sz w:val="32"/>
          <w:szCs w:val="32"/>
        </w:rPr>
        <w:t>基金经理助理</w:t>
      </w:r>
      <w:r w:rsidR="00A5171D">
        <w:rPr>
          <w:rFonts w:ascii="仿宋_GB2312" w:eastAsia="仿宋_GB2312" w:hint="eastAsia"/>
          <w:sz w:val="32"/>
          <w:szCs w:val="32"/>
        </w:rPr>
        <w:t>。</w:t>
      </w:r>
    </w:p>
    <w:p w:rsidR="00A5171D" w:rsidRDefault="00A5171D" w:rsidP="00F43C7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特此公告。</w:t>
      </w:r>
    </w:p>
    <w:p w:rsidR="00A5171D" w:rsidRDefault="00A5171D" w:rsidP="00F43C7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A5171D" w:rsidRDefault="00A5171D" w:rsidP="00A5171D">
      <w:pPr>
        <w:ind w:firstLineChars="1300" w:firstLine="41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兴业基金管理有限公公司</w:t>
      </w:r>
    </w:p>
    <w:p w:rsidR="00F43C74" w:rsidRPr="00A5171D" w:rsidRDefault="00A5171D" w:rsidP="00F60519">
      <w:pPr>
        <w:ind w:firstLineChars="1500" w:firstLine="48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</w:t>
      </w:r>
      <w:r w:rsidR="001D5118"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年</w:t>
      </w:r>
      <w:r w:rsidR="001D5118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月</w:t>
      </w:r>
      <w:r w:rsidR="008515B8">
        <w:rPr>
          <w:rFonts w:ascii="仿宋_GB2312" w:eastAsia="仿宋_GB2312"/>
          <w:sz w:val="32"/>
          <w:szCs w:val="32"/>
        </w:rPr>
        <w:t>23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日</w:t>
      </w:r>
    </w:p>
    <w:p w:rsidR="00F43C74" w:rsidRPr="00C073FA" w:rsidRDefault="00F43C74" w:rsidP="005F5D42">
      <w:pPr>
        <w:jc w:val="left"/>
        <w:rPr>
          <w:rFonts w:ascii="仿宋_GB2312" w:eastAsia="仿宋_GB2312"/>
          <w:b/>
          <w:sz w:val="32"/>
          <w:szCs w:val="32"/>
        </w:rPr>
      </w:pPr>
      <w:r w:rsidRPr="00C073FA">
        <w:rPr>
          <w:rFonts w:ascii="仿宋_GB2312" w:eastAsia="仿宋_GB2312"/>
          <w:b/>
          <w:sz w:val="32"/>
          <w:szCs w:val="32"/>
        </w:rPr>
        <w:t>附简历：</w:t>
      </w:r>
    </w:p>
    <w:p w:rsidR="00440EF7" w:rsidRDefault="00440EF7" w:rsidP="00EB059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440EF7">
        <w:rPr>
          <w:rFonts w:ascii="仿宋_GB2312" w:eastAsia="仿宋_GB2312" w:hint="eastAsia"/>
          <w:sz w:val="32"/>
          <w:szCs w:val="32"/>
        </w:rPr>
        <w:t>宁瑶，华东师范大学金融学硕士。8年证券从业经历，曾供职于华宝证券有限责任公司证券投资部担任债券交易员。2017年12月加入兴业基金</w:t>
      </w:r>
      <w:r>
        <w:rPr>
          <w:rFonts w:ascii="仿宋_GB2312" w:eastAsia="仿宋_GB2312" w:hint="eastAsia"/>
          <w:sz w:val="32"/>
          <w:szCs w:val="32"/>
        </w:rPr>
        <w:t>先后担任</w:t>
      </w:r>
      <w:r w:rsidRPr="00440EF7">
        <w:rPr>
          <w:rFonts w:ascii="仿宋_GB2312" w:eastAsia="仿宋_GB2312" w:hint="eastAsia"/>
          <w:sz w:val="32"/>
          <w:szCs w:val="32"/>
        </w:rPr>
        <w:t>交易部债券交易岗</w:t>
      </w:r>
      <w:r>
        <w:rPr>
          <w:rFonts w:ascii="仿宋_GB2312" w:eastAsia="仿宋_GB2312" w:hint="eastAsia"/>
          <w:sz w:val="32"/>
          <w:szCs w:val="32"/>
        </w:rPr>
        <w:t>、</w:t>
      </w:r>
      <w:r w:rsidRPr="00440EF7">
        <w:rPr>
          <w:rFonts w:ascii="仿宋_GB2312" w:eastAsia="仿宋_GB2312" w:hint="eastAsia"/>
          <w:sz w:val="32"/>
          <w:szCs w:val="32"/>
        </w:rPr>
        <w:t>固定收益投资部专户投资经理助理。现任固定收益投资部</w:t>
      </w:r>
      <w:r>
        <w:rPr>
          <w:rFonts w:ascii="仿宋_GB2312" w:eastAsia="仿宋_GB2312" w:hint="eastAsia"/>
          <w:sz w:val="32"/>
          <w:szCs w:val="32"/>
        </w:rPr>
        <w:t>基金经理助理。</w:t>
      </w:r>
    </w:p>
    <w:p w:rsidR="004D3671" w:rsidRPr="005F5D42" w:rsidRDefault="004D3671" w:rsidP="00EB059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4D3671">
        <w:rPr>
          <w:rFonts w:ascii="仿宋_GB2312" w:eastAsia="仿宋_GB2312" w:hint="eastAsia"/>
          <w:sz w:val="32"/>
          <w:szCs w:val="32"/>
        </w:rPr>
        <w:t>罗林金，复旦大学金融学硕士学历，7年证券从业经历。2016年6月入职兴业基金固定收益研究部担任研究员，现任固定收益投资部基金经理助理。</w:t>
      </w:r>
    </w:p>
    <w:sectPr w:rsidR="004D3671" w:rsidRPr="005F5D42" w:rsidSect="003151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0D2" w:rsidRDefault="000550D2" w:rsidP="00A050FD">
      <w:r>
        <w:separator/>
      </w:r>
    </w:p>
  </w:endnote>
  <w:endnote w:type="continuationSeparator" w:id="0">
    <w:p w:rsidR="000550D2" w:rsidRDefault="000550D2" w:rsidP="00A05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0D2" w:rsidRDefault="000550D2" w:rsidP="00A050FD">
      <w:r>
        <w:separator/>
      </w:r>
    </w:p>
  </w:footnote>
  <w:footnote w:type="continuationSeparator" w:id="0">
    <w:p w:rsidR="000550D2" w:rsidRDefault="000550D2" w:rsidP="00A050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0FAD"/>
    <w:rsid w:val="00007586"/>
    <w:rsid w:val="00032E2F"/>
    <w:rsid w:val="000550D2"/>
    <w:rsid w:val="00161BE6"/>
    <w:rsid w:val="00191D25"/>
    <w:rsid w:val="001C32D2"/>
    <w:rsid w:val="001D5118"/>
    <w:rsid w:val="0024139A"/>
    <w:rsid w:val="00277211"/>
    <w:rsid w:val="00315192"/>
    <w:rsid w:val="00351038"/>
    <w:rsid w:val="00384BEE"/>
    <w:rsid w:val="00393B5F"/>
    <w:rsid w:val="003F7CAB"/>
    <w:rsid w:val="00440EF7"/>
    <w:rsid w:val="00445191"/>
    <w:rsid w:val="004746C0"/>
    <w:rsid w:val="004B17E0"/>
    <w:rsid w:val="004C12EB"/>
    <w:rsid w:val="004D3671"/>
    <w:rsid w:val="005B0D4C"/>
    <w:rsid w:val="005F5D42"/>
    <w:rsid w:val="00790FAD"/>
    <w:rsid w:val="008515B8"/>
    <w:rsid w:val="00A050FD"/>
    <w:rsid w:val="00A5171D"/>
    <w:rsid w:val="00AC63C5"/>
    <w:rsid w:val="00B87A23"/>
    <w:rsid w:val="00C073FA"/>
    <w:rsid w:val="00C54E53"/>
    <w:rsid w:val="00EB0594"/>
    <w:rsid w:val="00EC37FF"/>
    <w:rsid w:val="00F43C74"/>
    <w:rsid w:val="00F60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5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50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50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50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4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曹健生</dc:creator>
  <cp:keywords/>
  <dc:description/>
  <cp:lastModifiedBy>ZHONGM</cp:lastModifiedBy>
  <cp:revision>2</cp:revision>
  <dcterms:created xsi:type="dcterms:W3CDTF">2024-01-22T16:01:00Z</dcterms:created>
  <dcterms:modified xsi:type="dcterms:W3CDTF">2024-01-22T16:01:00Z</dcterms:modified>
</cp:coreProperties>
</file>