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11" w:rsidRPr="005C5EC9" w:rsidRDefault="005F6711" w:rsidP="005F6711">
      <w:pPr>
        <w:spacing w:line="360" w:lineRule="auto"/>
        <w:ind w:right="-58"/>
        <w:jc w:val="center"/>
        <w:rPr>
          <w:rFonts w:cs="Arial"/>
          <w:b/>
          <w:bCs/>
          <w:color w:val="333333"/>
          <w:sz w:val="24"/>
          <w:szCs w:val="24"/>
        </w:rPr>
      </w:pPr>
      <w:r w:rsidRPr="005C5EC9">
        <w:rPr>
          <w:rFonts w:cs="Arial" w:hint="eastAsia"/>
          <w:b/>
          <w:bCs/>
          <w:color w:val="333333"/>
          <w:sz w:val="24"/>
          <w:szCs w:val="24"/>
        </w:rPr>
        <w:t>中信保诚基金管理有限公司关于基金经理暂停履行职务的公告</w:t>
      </w:r>
    </w:p>
    <w:p w:rsidR="005F6711" w:rsidRPr="005C5EC9" w:rsidRDefault="005F6711" w:rsidP="005F6711">
      <w:pPr>
        <w:spacing w:line="360" w:lineRule="auto"/>
        <w:rPr>
          <w:rFonts w:ascii="微软雅黑" w:eastAsia="微软雅黑" w:hAnsi="微软雅黑" w:cs="Arial"/>
          <w:b/>
          <w:bCs/>
          <w:color w:val="333333"/>
          <w:szCs w:val="21"/>
        </w:rPr>
      </w:pPr>
    </w:p>
    <w:p w:rsidR="005F6711" w:rsidRDefault="005F6711" w:rsidP="005F6711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 w:rsidRPr="005C5EC9">
        <w:rPr>
          <w:rFonts w:ascii="Arial" w:hAnsi="Arial" w:cs="Arial" w:hint="eastAsia"/>
          <w:color w:val="333333"/>
          <w:szCs w:val="21"/>
        </w:rPr>
        <w:t>中信保诚</w:t>
      </w:r>
      <w:r w:rsidRPr="005C5EC9">
        <w:rPr>
          <w:rFonts w:ascii="Arial" w:hAnsi="Arial" w:cs="Arial"/>
          <w:color w:val="333333"/>
          <w:szCs w:val="21"/>
        </w:rPr>
        <w:t>基金管理公司（</w:t>
      </w:r>
      <w:r>
        <w:rPr>
          <w:rFonts w:ascii="Arial" w:hAnsi="Arial" w:cs="Arial" w:hint="eastAsia"/>
          <w:color w:val="333333"/>
          <w:szCs w:val="21"/>
        </w:rPr>
        <w:t>以下简称“</w:t>
      </w:r>
      <w:r w:rsidRPr="005C5EC9">
        <w:rPr>
          <w:rFonts w:ascii="Arial" w:hAnsi="Arial" w:cs="Arial"/>
          <w:color w:val="333333"/>
          <w:szCs w:val="21"/>
        </w:rPr>
        <w:t>本公司</w:t>
      </w:r>
      <w:r>
        <w:rPr>
          <w:rFonts w:ascii="Arial" w:hAnsi="Arial" w:cs="Arial" w:hint="eastAsia"/>
          <w:color w:val="333333"/>
          <w:szCs w:val="21"/>
        </w:rPr>
        <w:t>”</w:t>
      </w:r>
      <w:r w:rsidRPr="005C5EC9">
        <w:rPr>
          <w:rFonts w:ascii="Arial" w:hAnsi="Arial" w:cs="Arial"/>
          <w:color w:val="333333"/>
          <w:szCs w:val="21"/>
        </w:rPr>
        <w:t>）旗下</w:t>
      </w:r>
      <w:r w:rsidR="006237FD" w:rsidRPr="00F67176">
        <w:rPr>
          <w:rFonts w:ascii="宋体" w:hAnsi="宋体" w:hint="eastAsia"/>
          <w:color w:val="000000"/>
          <w:szCs w:val="21"/>
        </w:rPr>
        <w:t>中信保诚货币市场证券投资基金、</w:t>
      </w:r>
      <w:r w:rsidR="005C00BF" w:rsidRPr="00F67176">
        <w:rPr>
          <w:rFonts w:ascii="宋体" w:hAnsi="宋体" w:hint="eastAsia"/>
          <w:color w:val="000000"/>
          <w:szCs w:val="21"/>
        </w:rPr>
        <w:t>中信保诚薪金宝货币市场基金、</w:t>
      </w:r>
      <w:r w:rsidR="000C3468" w:rsidRPr="00F67176">
        <w:rPr>
          <w:rFonts w:ascii="宋体" w:hAnsi="宋体" w:hint="eastAsia"/>
          <w:color w:val="000000"/>
          <w:szCs w:val="21"/>
        </w:rPr>
        <w:t>中信保诚智惠金货币市场基金、</w:t>
      </w:r>
      <w:r w:rsidR="005C00BF" w:rsidRPr="00F67176">
        <w:rPr>
          <w:rFonts w:ascii="宋体" w:hAnsi="宋体" w:hint="eastAsia"/>
          <w:color w:val="000000"/>
          <w:szCs w:val="21"/>
        </w:rPr>
        <w:t>中信保诚嘉裕五年定期开放债券型证券投资基金、中信保诚嘉润66个月定期开放债券型证券投资基金</w:t>
      </w:r>
      <w:r w:rsidRPr="005C5EC9">
        <w:rPr>
          <w:rFonts w:ascii="Arial" w:hAnsi="Arial" w:cs="Arial"/>
          <w:color w:val="333333"/>
          <w:szCs w:val="21"/>
        </w:rPr>
        <w:t>的基金经理</w:t>
      </w:r>
      <w:r w:rsidR="00E9308C" w:rsidRPr="00E9308C">
        <w:rPr>
          <w:rFonts w:ascii="Arial" w:hAnsi="Arial" w:cs="Arial" w:hint="eastAsia"/>
          <w:color w:val="333333"/>
          <w:szCs w:val="21"/>
        </w:rPr>
        <w:t>臧淑玲</w:t>
      </w:r>
      <w:r w:rsidRPr="005C5EC9">
        <w:rPr>
          <w:rFonts w:ascii="Arial" w:hAnsi="Arial" w:cs="Arial"/>
          <w:color w:val="333333"/>
          <w:szCs w:val="21"/>
        </w:rPr>
        <w:t>女士因个人原因无法正常履行职务</w:t>
      </w:r>
      <w:r>
        <w:rPr>
          <w:rFonts w:ascii="Arial" w:hAnsi="Arial" w:cs="Arial" w:hint="eastAsia"/>
          <w:color w:val="333333"/>
          <w:szCs w:val="21"/>
        </w:rPr>
        <w:t>，</w:t>
      </w:r>
      <w:r w:rsidRPr="005C5EC9">
        <w:rPr>
          <w:rFonts w:ascii="Arial" w:hAnsi="Arial" w:cs="Arial"/>
          <w:color w:val="333333"/>
          <w:szCs w:val="21"/>
        </w:rPr>
        <w:t>本公司根据有关法规和公司制度批准</w:t>
      </w:r>
      <w:r w:rsidR="00E9308C" w:rsidRPr="00E9308C">
        <w:rPr>
          <w:rFonts w:ascii="Arial" w:hAnsi="Arial" w:cs="Arial" w:hint="eastAsia"/>
          <w:color w:val="333333"/>
          <w:szCs w:val="21"/>
        </w:rPr>
        <w:t>臧淑玲</w:t>
      </w:r>
      <w:r w:rsidRPr="005C5EC9">
        <w:rPr>
          <w:rFonts w:ascii="Arial" w:hAnsi="Arial" w:cs="Arial"/>
          <w:color w:val="333333"/>
          <w:szCs w:val="21"/>
        </w:rPr>
        <w:t>女士自</w:t>
      </w:r>
      <w:r w:rsidRPr="005C5EC9">
        <w:rPr>
          <w:rFonts w:ascii="Arial" w:hAnsi="Arial" w:cs="Arial"/>
          <w:color w:val="333333"/>
          <w:szCs w:val="21"/>
        </w:rPr>
        <w:t>20</w:t>
      </w:r>
      <w:r>
        <w:rPr>
          <w:rFonts w:ascii="Arial" w:hAnsi="Arial" w:cs="Arial"/>
          <w:color w:val="333333"/>
          <w:szCs w:val="21"/>
        </w:rPr>
        <w:t>2</w:t>
      </w:r>
      <w:r w:rsidR="00E9308C">
        <w:rPr>
          <w:rFonts w:ascii="Arial" w:hAnsi="Arial" w:cs="Arial"/>
          <w:color w:val="333333"/>
          <w:szCs w:val="21"/>
        </w:rPr>
        <w:t>4</w:t>
      </w:r>
      <w:r w:rsidRPr="005C5EC9">
        <w:rPr>
          <w:rFonts w:ascii="Arial" w:hAnsi="Arial" w:cs="Arial"/>
          <w:color w:val="333333"/>
          <w:szCs w:val="21"/>
        </w:rPr>
        <w:t>年</w:t>
      </w:r>
      <w:r>
        <w:rPr>
          <w:rFonts w:ascii="Arial" w:hAnsi="Arial" w:cs="Arial"/>
          <w:color w:val="333333"/>
          <w:szCs w:val="21"/>
        </w:rPr>
        <w:t>1</w:t>
      </w:r>
      <w:r w:rsidRPr="005C5EC9">
        <w:rPr>
          <w:rFonts w:ascii="Arial" w:hAnsi="Arial" w:cs="Arial"/>
          <w:color w:val="333333"/>
          <w:szCs w:val="21"/>
        </w:rPr>
        <w:t>月</w:t>
      </w:r>
      <w:r w:rsidR="005C00BF">
        <w:rPr>
          <w:rFonts w:ascii="Arial" w:hAnsi="Arial" w:cs="Arial"/>
          <w:color w:val="333333"/>
          <w:szCs w:val="21"/>
        </w:rPr>
        <w:t>22</w:t>
      </w:r>
      <w:r w:rsidRPr="005C5EC9">
        <w:rPr>
          <w:rFonts w:ascii="Arial" w:hAnsi="Arial" w:cs="Arial"/>
          <w:color w:val="333333"/>
          <w:szCs w:val="21"/>
        </w:rPr>
        <w:t>日开始休假。</w:t>
      </w:r>
    </w:p>
    <w:p w:rsidR="005F6711" w:rsidRPr="005C5EC9" w:rsidRDefault="005F6711" w:rsidP="005F6711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 w:rsidRPr="005C5EC9">
        <w:rPr>
          <w:rFonts w:ascii="Arial" w:hAnsi="Arial" w:cs="Arial"/>
          <w:color w:val="333333"/>
          <w:szCs w:val="21"/>
        </w:rPr>
        <w:t>在休假期间，</w:t>
      </w:r>
      <w:r w:rsidR="006237FD">
        <w:rPr>
          <w:rFonts w:ascii="Arial" w:hAnsi="Arial" w:cs="Arial" w:hint="eastAsia"/>
          <w:color w:val="333333"/>
          <w:szCs w:val="21"/>
        </w:rPr>
        <w:t>共同管理</w:t>
      </w:r>
      <w:r w:rsidR="006237FD" w:rsidRPr="00F67176">
        <w:rPr>
          <w:rFonts w:ascii="宋体" w:hAnsi="宋体" w:hint="eastAsia"/>
          <w:color w:val="000000"/>
          <w:szCs w:val="21"/>
        </w:rPr>
        <w:t>中信保诚货币市场证券投资基金</w:t>
      </w:r>
      <w:r w:rsidR="006628DD">
        <w:rPr>
          <w:rFonts w:ascii="宋体" w:hAnsi="宋体" w:hint="eastAsia"/>
          <w:color w:val="000000"/>
          <w:szCs w:val="21"/>
        </w:rPr>
        <w:t>、</w:t>
      </w:r>
      <w:r w:rsidR="000C3468" w:rsidRPr="00F67176">
        <w:rPr>
          <w:rFonts w:ascii="宋体" w:hAnsi="宋体" w:hint="eastAsia"/>
          <w:color w:val="000000"/>
          <w:szCs w:val="21"/>
        </w:rPr>
        <w:t>中信保诚薪金宝货币市场基金</w:t>
      </w:r>
      <w:r w:rsidR="000C3468">
        <w:rPr>
          <w:rFonts w:ascii="宋体" w:hAnsi="宋体" w:hint="eastAsia"/>
          <w:color w:val="000000"/>
          <w:szCs w:val="21"/>
        </w:rPr>
        <w:t>、</w:t>
      </w:r>
      <w:r w:rsidR="006628DD" w:rsidRPr="00F67176">
        <w:rPr>
          <w:rFonts w:ascii="宋体" w:hAnsi="宋体" w:hint="eastAsia"/>
          <w:color w:val="000000"/>
          <w:szCs w:val="21"/>
        </w:rPr>
        <w:t>中信保诚智惠金货币市场基金</w:t>
      </w:r>
      <w:r w:rsidR="006237FD">
        <w:rPr>
          <w:rFonts w:ascii="宋体" w:hAnsi="宋体" w:hint="eastAsia"/>
          <w:color w:val="000000"/>
          <w:szCs w:val="21"/>
        </w:rPr>
        <w:t>的基金经理</w:t>
      </w:r>
      <w:r w:rsidR="006237FD" w:rsidRPr="00CB099A">
        <w:rPr>
          <w:rFonts w:ascii="宋体" w:hAnsi="宋体" w:hint="eastAsia"/>
          <w:color w:val="000000"/>
          <w:szCs w:val="21"/>
        </w:rPr>
        <w:t>席行懿</w:t>
      </w:r>
      <w:r w:rsidR="006237FD">
        <w:rPr>
          <w:rFonts w:ascii="宋体" w:hAnsi="宋体" w:hint="eastAsia"/>
          <w:color w:val="000000"/>
          <w:szCs w:val="21"/>
        </w:rPr>
        <w:t>女士、</w:t>
      </w:r>
      <w:r w:rsidR="006237FD" w:rsidRPr="00CB099A">
        <w:rPr>
          <w:rFonts w:ascii="宋体" w:hAnsi="宋体" w:hint="eastAsia"/>
          <w:color w:val="000000"/>
          <w:szCs w:val="21"/>
        </w:rPr>
        <w:t>顾飞辰</w:t>
      </w:r>
      <w:r w:rsidR="006237FD">
        <w:rPr>
          <w:rFonts w:ascii="宋体" w:hAnsi="宋体" w:hint="eastAsia"/>
          <w:color w:val="000000"/>
          <w:szCs w:val="21"/>
        </w:rPr>
        <w:t>女士</w:t>
      </w:r>
      <w:r w:rsidR="006237FD">
        <w:rPr>
          <w:rFonts w:ascii="Arial" w:hAnsi="Arial" w:cs="Arial" w:hint="eastAsia"/>
          <w:color w:val="333333"/>
          <w:szCs w:val="21"/>
        </w:rPr>
        <w:t>正常履职，</w:t>
      </w:r>
      <w:r>
        <w:rPr>
          <w:rFonts w:ascii="Arial" w:hAnsi="Arial" w:cs="Arial" w:hint="eastAsia"/>
          <w:color w:val="333333"/>
          <w:szCs w:val="21"/>
        </w:rPr>
        <w:t>共同管理</w:t>
      </w:r>
      <w:r w:rsidR="00FF3DCE" w:rsidRPr="00F67176">
        <w:rPr>
          <w:rFonts w:ascii="宋体" w:hAnsi="宋体" w:hint="eastAsia"/>
          <w:color w:val="000000"/>
          <w:szCs w:val="21"/>
        </w:rPr>
        <w:t>中信保诚嘉裕五年定期开放债券型证券投资基金</w:t>
      </w:r>
      <w:r w:rsidR="00E47440" w:rsidRPr="00F67176">
        <w:rPr>
          <w:rFonts w:ascii="宋体" w:hAnsi="宋体" w:hint="eastAsia"/>
          <w:color w:val="000000"/>
          <w:szCs w:val="21"/>
        </w:rPr>
        <w:t>、中信保诚嘉润66个月定期开放债券型证券投资基金</w:t>
      </w:r>
      <w:r>
        <w:rPr>
          <w:rFonts w:ascii="Arial" w:hAnsi="Arial" w:cs="Arial" w:hint="eastAsia"/>
          <w:color w:val="333333"/>
          <w:szCs w:val="21"/>
        </w:rPr>
        <w:t>的</w:t>
      </w:r>
      <w:r w:rsidRPr="005C5EC9">
        <w:rPr>
          <w:rFonts w:ascii="Arial" w:hAnsi="Arial" w:cs="Arial"/>
          <w:color w:val="333333"/>
          <w:szCs w:val="21"/>
        </w:rPr>
        <w:t>基金经理</w:t>
      </w:r>
      <w:r w:rsidR="00FF3DCE" w:rsidRPr="00F67176">
        <w:rPr>
          <w:rFonts w:ascii="宋体" w:hAnsi="宋体" w:hint="eastAsia"/>
          <w:color w:val="000000"/>
          <w:szCs w:val="21"/>
        </w:rPr>
        <w:t>顾飞辰</w:t>
      </w:r>
      <w:r w:rsidR="00FF3DCE">
        <w:rPr>
          <w:rFonts w:ascii="Arial" w:hAnsi="Arial" w:cs="Arial" w:hint="eastAsia"/>
          <w:color w:val="333333"/>
          <w:szCs w:val="21"/>
        </w:rPr>
        <w:t>女士</w:t>
      </w:r>
      <w:r>
        <w:rPr>
          <w:rFonts w:ascii="Arial" w:hAnsi="Arial" w:cs="Arial" w:hint="eastAsia"/>
          <w:color w:val="333333"/>
          <w:szCs w:val="21"/>
        </w:rPr>
        <w:t>正常履职</w:t>
      </w:r>
      <w:r w:rsidRPr="005C5EC9">
        <w:rPr>
          <w:rFonts w:ascii="Arial" w:hAnsi="Arial" w:cs="Arial"/>
          <w:color w:val="333333"/>
          <w:szCs w:val="21"/>
        </w:rPr>
        <w:t>。</w:t>
      </w:r>
      <w:r w:rsidR="00F17B34" w:rsidRPr="00E9308C">
        <w:rPr>
          <w:rFonts w:ascii="Arial" w:hAnsi="Arial" w:cs="Arial" w:hint="eastAsia"/>
          <w:color w:val="333333"/>
          <w:szCs w:val="21"/>
        </w:rPr>
        <w:t>臧淑玲</w:t>
      </w:r>
      <w:r w:rsidRPr="005C5EC9">
        <w:rPr>
          <w:rFonts w:ascii="Arial" w:hAnsi="Arial" w:cs="Arial"/>
          <w:color w:val="333333"/>
          <w:szCs w:val="21"/>
        </w:rPr>
        <w:t>女士休假结束后，本公司将另行公告。</w:t>
      </w:r>
    </w:p>
    <w:p w:rsidR="005F6711" w:rsidRPr="005C5EC9" w:rsidRDefault="005F6711" w:rsidP="005F6711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 w:rsidRPr="005C5EC9">
        <w:rPr>
          <w:rFonts w:ascii="Arial" w:hAnsi="Arial" w:cs="Arial"/>
          <w:color w:val="333333"/>
          <w:szCs w:val="21"/>
        </w:rPr>
        <w:t>上述事项</w:t>
      </w:r>
      <w:r>
        <w:rPr>
          <w:rFonts w:ascii="Arial" w:hAnsi="Arial" w:cs="Arial" w:hint="eastAsia"/>
          <w:color w:val="333333"/>
          <w:szCs w:val="21"/>
        </w:rPr>
        <w:t>将</w:t>
      </w:r>
      <w:r w:rsidRPr="005C5EC9">
        <w:rPr>
          <w:rFonts w:ascii="Arial" w:hAnsi="Arial" w:cs="Arial"/>
          <w:color w:val="333333"/>
          <w:szCs w:val="21"/>
        </w:rPr>
        <w:t>根据有关法规向中国证券监督管理委员会上海监管局备案。特此公告。</w:t>
      </w:r>
    </w:p>
    <w:p w:rsidR="005F6711" w:rsidRDefault="005F6711" w:rsidP="005F6711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</w:p>
    <w:p w:rsidR="005F6711" w:rsidRPr="005C5EC9" w:rsidRDefault="005F6711" w:rsidP="005F6711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</w:p>
    <w:p w:rsidR="005F6711" w:rsidRPr="005C5EC9" w:rsidRDefault="005F6711" w:rsidP="005F6711">
      <w:pPr>
        <w:spacing w:line="360" w:lineRule="auto"/>
        <w:ind w:firstLineChars="700" w:firstLine="1470"/>
        <w:jc w:val="right"/>
        <w:rPr>
          <w:rFonts w:ascii="Arial" w:hAnsi="Arial" w:cs="Arial"/>
          <w:color w:val="333333"/>
          <w:szCs w:val="21"/>
        </w:rPr>
      </w:pPr>
      <w:r w:rsidRPr="005C5EC9">
        <w:rPr>
          <w:rFonts w:ascii="Arial" w:hAnsi="Arial" w:cs="Arial" w:hint="eastAsia"/>
          <w:color w:val="333333"/>
          <w:szCs w:val="21"/>
        </w:rPr>
        <w:t>中信保诚</w:t>
      </w:r>
      <w:r w:rsidRPr="005C5EC9">
        <w:rPr>
          <w:rFonts w:ascii="Arial" w:hAnsi="Arial" w:cs="Arial"/>
          <w:color w:val="333333"/>
          <w:szCs w:val="21"/>
        </w:rPr>
        <w:t>基金管理有限公司</w:t>
      </w:r>
    </w:p>
    <w:p w:rsidR="005F6711" w:rsidRPr="005C5EC9" w:rsidRDefault="005F6711" w:rsidP="005F6711">
      <w:pPr>
        <w:spacing w:line="360" w:lineRule="auto"/>
        <w:ind w:firstLineChars="700" w:firstLine="1470"/>
        <w:jc w:val="right"/>
        <w:rPr>
          <w:rFonts w:ascii="Arial" w:hAnsi="Arial" w:cs="Arial"/>
          <w:color w:val="333333"/>
          <w:szCs w:val="21"/>
        </w:rPr>
      </w:pPr>
      <w:r w:rsidRPr="005C5EC9">
        <w:rPr>
          <w:rFonts w:ascii="Arial" w:hAnsi="Arial" w:cs="Arial"/>
          <w:color w:val="333333"/>
          <w:szCs w:val="21"/>
        </w:rPr>
        <w:t>二〇二</w:t>
      </w:r>
      <w:r w:rsidR="00443DD3">
        <w:rPr>
          <w:rFonts w:ascii="Arial" w:hAnsi="Arial" w:cs="Arial" w:hint="eastAsia"/>
          <w:color w:val="333333"/>
          <w:szCs w:val="21"/>
        </w:rPr>
        <w:t>四</w:t>
      </w:r>
      <w:r w:rsidRPr="005C5EC9">
        <w:rPr>
          <w:rFonts w:ascii="Arial" w:hAnsi="Arial" w:cs="Arial"/>
          <w:color w:val="333333"/>
          <w:szCs w:val="21"/>
        </w:rPr>
        <w:t>年</w:t>
      </w:r>
      <w:r w:rsidR="00443DD3">
        <w:rPr>
          <w:rFonts w:ascii="Arial" w:hAnsi="Arial" w:cs="Arial" w:hint="eastAsia"/>
          <w:color w:val="333333"/>
          <w:szCs w:val="21"/>
        </w:rPr>
        <w:t>一</w:t>
      </w:r>
      <w:r w:rsidRPr="005C5EC9">
        <w:rPr>
          <w:rFonts w:ascii="Arial" w:hAnsi="Arial" w:cs="Arial"/>
          <w:color w:val="333333"/>
          <w:szCs w:val="21"/>
        </w:rPr>
        <w:t>月</w:t>
      </w:r>
      <w:r w:rsidR="005C00BF">
        <w:rPr>
          <w:rFonts w:ascii="Arial" w:hAnsi="Arial" w:cs="Arial" w:hint="eastAsia"/>
          <w:color w:val="333333"/>
          <w:szCs w:val="21"/>
        </w:rPr>
        <w:t>二十二</w:t>
      </w:r>
      <w:r w:rsidRPr="005C5EC9">
        <w:rPr>
          <w:rFonts w:ascii="Arial" w:hAnsi="Arial" w:cs="Arial"/>
          <w:color w:val="333333"/>
          <w:szCs w:val="21"/>
        </w:rPr>
        <w:t>日</w:t>
      </w:r>
    </w:p>
    <w:p w:rsidR="00336D41" w:rsidRDefault="00336D41" w:rsidP="00336D41">
      <w:pPr>
        <w:ind w:right="720"/>
        <w:rPr>
          <w:rFonts w:ascii="Arial" w:hAnsi="Arial" w:cs="Arial"/>
          <w:color w:val="333333"/>
          <w:sz w:val="18"/>
          <w:szCs w:val="18"/>
        </w:rPr>
      </w:pPr>
    </w:p>
    <w:p w:rsidR="00336D41" w:rsidRDefault="00336D41" w:rsidP="00336D41">
      <w:pPr>
        <w:ind w:right="720"/>
        <w:jc w:val="left"/>
      </w:pPr>
    </w:p>
    <w:sectPr w:rsidR="00336D41" w:rsidSect="00AD6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F9" w:rsidRDefault="008658F9" w:rsidP="007F28CE">
      <w:r>
        <w:separator/>
      </w:r>
    </w:p>
  </w:endnote>
  <w:endnote w:type="continuationSeparator" w:id="0">
    <w:p w:rsidR="008658F9" w:rsidRDefault="008658F9" w:rsidP="007F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F9" w:rsidRDefault="008658F9" w:rsidP="007F28CE">
      <w:r>
        <w:separator/>
      </w:r>
    </w:p>
  </w:footnote>
  <w:footnote w:type="continuationSeparator" w:id="0">
    <w:p w:rsidR="008658F9" w:rsidRDefault="008658F9" w:rsidP="007F2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D41"/>
    <w:rsid w:val="00023555"/>
    <w:rsid w:val="00035E1B"/>
    <w:rsid w:val="0005615F"/>
    <w:rsid w:val="000B3D88"/>
    <w:rsid w:val="000C3468"/>
    <w:rsid w:val="002F19E9"/>
    <w:rsid w:val="00336D41"/>
    <w:rsid w:val="00353537"/>
    <w:rsid w:val="003C6846"/>
    <w:rsid w:val="003D585F"/>
    <w:rsid w:val="004306C9"/>
    <w:rsid w:val="00443DD3"/>
    <w:rsid w:val="0058702E"/>
    <w:rsid w:val="005C00BF"/>
    <w:rsid w:val="005C5EC9"/>
    <w:rsid w:val="005D28AB"/>
    <w:rsid w:val="005E6B18"/>
    <w:rsid w:val="005F6711"/>
    <w:rsid w:val="006237FD"/>
    <w:rsid w:val="006628DD"/>
    <w:rsid w:val="0067700B"/>
    <w:rsid w:val="006D5DE3"/>
    <w:rsid w:val="00744611"/>
    <w:rsid w:val="007B04B8"/>
    <w:rsid w:val="007F28CE"/>
    <w:rsid w:val="00826B0C"/>
    <w:rsid w:val="008658F9"/>
    <w:rsid w:val="00917411"/>
    <w:rsid w:val="009B2EEE"/>
    <w:rsid w:val="00AD6948"/>
    <w:rsid w:val="00B16946"/>
    <w:rsid w:val="00E4115F"/>
    <w:rsid w:val="00E47440"/>
    <w:rsid w:val="00E9308C"/>
    <w:rsid w:val="00ED477A"/>
    <w:rsid w:val="00F17B34"/>
    <w:rsid w:val="00F50781"/>
    <w:rsid w:val="00FF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36D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36D41"/>
  </w:style>
  <w:style w:type="paragraph" w:styleId="a4">
    <w:name w:val="Normal (Web)"/>
    <w:basedOn w:val="a"/>
    <w:uiPriority w:val="99"/>
    <w:semiHidden/>
    <w:unhideWhenUsed/>
    <w:rsid w:val="00336D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7F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28C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2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28CE"/>
    <w:rPr>
      <w:sz w:val="18"/>
      <w:szCs w:val="18"/>
    </w:rPr>
  </w:style>
  <w:style w:type="paragraph" w:styleId="a7">
    <w:name w:val="Revision"/>
    <w:hidden/>
    <w:uiPriority w:val="99"/>
    <w:semiHidden/>
    <w:rsid w:val="00F5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19" w:color="CCCCCC"/>
                        <w:bottom w:val="single" w:sz="6" w:space="31" w:color="CCCCCC"/>
                        <w:right w:val="single" w:sz="6" w:space="19" w:color="CCCCCC"/>
                      </w:divBdr>
                      <w:divsChild>
                        <w:div w:id="2401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4</DocSecurity>
  <Lines>3</Lines>
  <Paragraphs>1</Paragraphs>
  <ScaleCrop>false</ScaleCrop>
  <Company>Lenovo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顾文</dc:creator>
  <cp:lastModifiedBy>ZHONGM</cp:lastModifiedBy>
  <cp:revision>2</cp:revision>
  <cp:lastPrinted>2019-06-04T05:52:00Z</cp:lastPrinted>
  <dcterms:created xsi:type="dcterms:W3CDTF">2024-01-21T16:02:00Z</dcterms:created>
  <dcterms:modified xsi:type="dcterms:W3CDTF">2024-01-21T16:02:00Z</dcterms:modified>
</cp:coreProperties>
</file>