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D04830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D04830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D70269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28237D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D6679F" w:rsidRDefault="00B16987" w:rsidP="00D048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28237D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国投瑞银招财灵活配置混合型证券投资基金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国投瑞银顺悦3个月定期开放债券型证券投资基金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国投瑞银港股通6个月定期开放股票型发起式证券投资基金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国投瑞银策略回报混合型证券投资基金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国投瑞银安泽混合型证券投资基金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国投瑞银恒誉90天持有期中短债债券型证券投资基金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国投瑞银竞争优势混合型证券投资基金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国投瑞银安泰混合型证券投资基金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国投瑞银积极养老目标五年持有混合发起式（FOF）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国投瑞银顺和一年定开债发起式证券投资基金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国投瑞银顺腾一年定开债发起式证券投资基金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国投瑞银顺熙一年定开债发起式证券投资基金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国投瑞银行业睿选混合型证券投资基金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国投瑞银兴源6个月定期开放混合型基金中基金（FOF）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国投瑞银兴顺3个月持有期混合型基金中基金（FOF）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国投瑞银专精特新量化选股混合型证券投资基金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国投瑞银顺晖一年定期开放债券型发起式证券投资基金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国投瑞银平衡养老目标三年持有期混合型发起式基金中基金（FOF）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国投瑞银比较优势一年持有期混合型证券投资基金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国投瑞银顺意一年定期开放债券型发起式证券投资基金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国投瑞银景气驱动混合型证券投资基金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国投瑞银顺立纯债债券型证券投资基金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国投瑞银策略智选混合型证券投资基金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国投瑞银中证同业存单AAA指数7天持有期证券投资基金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国投瑞银恒安30天持有期债券型证券投资基金</w:t>
      </w:r>
    </w:p>
    <w:p w:rsidR="0028237D" w:rsidRP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国投瑞银恒源30天持有期债券型证券投资基金</w:t>
      </w:r>
    </w:p>
    <w:p w:rsid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8237D">
        <w:rPr>
          <w:rFonts w:ascii="仿宋" w:eastAsia="仿宋" w:hAnsi="仿宋" w:hint="eastAsia"/>
          <w:color w:val="000000" w:themeColor="text1"/>
          <w:sz w:val="30"/>
          <w:szCs w:val="30"/>
        </w:rPr>
        <w:t>国投瑞银顺轩30天持有期债券型证券投资基金</w:t>
      </w:r>
    </w:p>
    <w:p w:rsidR="0028237D" w:rsidRDefault="0028237D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28237D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D70269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28237D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12576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F34A8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A86C19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F34A81" w:rsidRDefault="00F34A81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28237D">
        <w:rPr>
          <w:rFonts w:ascii="仿宋" w:eastAsia="仿宋" w:hAnsi="仿宋"/>
          <w:color w:val="000000" w:themeColor="text1"/>
          <w:sz w:val="30"/>
          <w:szCs w:val="30"/>
        </w:rPr>
        <w:t>19</w:t>
      </w:r>
      <w:bookmarkStart w:id="0" w:name="_GoBack"/>
      <w:bookmarkEnd w:id="0"/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29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04830" w:rsidRPr="00D0483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E29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04830" w:rsidRPr="00D0483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79F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5767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032F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7D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06A0A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E29E0"/>
    <w:rsid w:val="003F4E13"/>
    <w:rsid w:val="003F6960"/>
    <w:rsid w:val="003F7FD7"/>
    <w:rsid w:val="0040020D"/>
    <w:rsid w:val="00405ADB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07342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76F23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86C"/>
    <w:rsid w:val="0092312D"/>
    <w:rsid w:val="00931C46"/>
    <w:rsid w:val="009332C1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BF4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6C19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04830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6679F"/>
    <w:rsid w:val="00D70269"/>
    <w:rsid w:val="00D70A3B"/>
    <w:rsid w:val="00D72110"/>
    <w:rsid w:val="00D855DB"/>
    <w:rsid w:val="00D919AF"/>
    <w:rsid w:val="00D937B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274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03A3-14CC-4698-956E-C2E873CD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4</DocSecurity>
  <Lines>16</Lines>
  <Paragraphs>4</Paragraphs>
  <ScaleCrop>false</ScaleCrop>
  <Company>Lenovo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2024-01-18T16:00:00Z</dcterms:created>
  <dcterms:modified xsi:type="dcterms:W3CDTF">2024-01-18T16:00:00Z</dcterms:modified>
</cp:coreProperties>
</file>