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7AE8" w:rsidRDefault="004E7AE8">
      <w:pPr>
        <w:pStyle w:val="XBRL2"/>
        <w:spacing w:before="156"/>
        <w:rPr>
          <w:lang w:eastAsia="zh-CN"/>
        </w:rPr>
      </w:pPr>
      <w:bookmarkStart w:id="0" w:name="_Toc510201001"/>
      <w:bookmarkEnd w:id="0"/>
      <w:r>
        <w:rPr>
          <w:lang w:eastAsia="zh-CN"/>
        </w:rPr>
        <w:t xml:space="preserve">　</w:t>
      </w:r>
      <w:r>
        <w:rPr>
          <w:lang w:eastAsia="zh-CN"/>
        </w:rPr>
        <w:t xml:space="preserve"> </w:t>
      </w:r>
    </w:p>
    <w:p w:rsidR="004E7AE8" w:rsidRDefault="004E7AE8">
      <w:pPr>
        <w:jc w:val="center"/>
      </w:pPr>
      <w:r>
        <w:rPr>
          <w:rFonts w:cs="Times New Roman" w:hint="eastAsia"/>
          <w:b/>
          <w:sz w:val="48"/>
          <w:szCs w:val="48"/>
        </w:rPr>
        <w:t>大成惠泽一年定期开放债券型发起式证券投资基金变更基金经理公告</w:t>
      </w:r>
    </w:p>
    <w:p w:rsidR="004E7AE8" w:rsidRDefault="004E7AE8">
      <w:pPr>
        <w:spacing w:line="560" w:lineRule="exact"/>
        <w:jc w:val="center"/>
        <w:rPr>
          <w:rFonts w:hint="eastAsia"/>
          <w:color w:val="000000"/>
          <w:kern w:val="0"/>
          <w:sz w:val="18"/>
        </w:rPr>
      </w:pPr>
      <w:r>
        <w:rPr>
          <w:rFonts w:hint="eastAsia"/>
          <w:color w:val="000000"/>
          <w:kern w:val="0"/>
          <w:sz w:val="18"/>
        </w:rPr>
        <w:t xml:space="preserve">　 </w:t>
      </w:r>
    </w:p>
    <w:p w:rsidR="004E7AE8" w:rsidRDefault="004E7AE8">
      <w:pPr>
        <w:spacing w:line="560" w:lineRule="exact"/>
        <w:jc w:val="center"/>
        <w:rPr>
          <w:rFonts w:hint="eastAsia"/>
          <w:color w:val="000000"/>
          <w:kern w:val="0"/>
          <w:sz w:val="18"/>
        </w:rPr>
      </w:pPr>
      <w:r>
        <w:rPr>
          <w:rFonts w:hint="eastAsia"/>
          <w:color w:val="000000"/>
          <w:kern w:val="0"/>
          <w:sz w:val="18"/>
        </w:rPr>
        <w:t xml:space="preserve">　 </w:t>
      </w:r>
    </w:p>
    <w:p w:rsidR="004E7AE8" w:rsidRDefault="004E7AE8">
      <w:pPr>
        <w:spacing w:line="560" w:lineRule="exact"/>
        <w:jc w:val="center"/>
        <w:rPr>
          <w:rFonts w:hint="eastAsia"/>
          <w:color w:val="000000"/>
          <w:kern w:val="0"/>
          <w:sz w:val="18"/>
        </w:rPr>
      </w:pPr>
      <w:r>
        <w:rPr>
          <w:rFonts w:hint="eastAsia"/>
          <w:color w:val="000000"/>
          <w:kern w:val="0"/>
          <w:sz w:val="18"/>
        </w:rPr>
        <w:t xml:space="preserve">　 </w:t>
      </w:r>
    </w:p>
    <w:p w:rsidR="004E7AE8" w:rsidRDefault="004E7AE8">
      <w:pPr>
        <w:spacing w:line="560" w:lineRule="exact"/>
        <w:jc w:val="center"/>
        <w:rPr>
          <w:rFonts w:hint="eastAsia"/>
          <w:color w:val="000000"/>
          <w:kern w:val="0"/>
          <w:sz w:val="18"/>
        </w:rPr>
      </w:pPr>
      <w:r>
        <w:rPr>
          <w:rFonts w:hint="eastAsia"/>
          <w:color w:val="000000"/>
          <w:kern w:val="0"/>
          <w:sz w:val="18"/>
        </w:rPr>
        <w:t xml:space="preserve">　 </w:t>
      </w:r>
    </w:p>
    <w:p w:rsidR="004E7AE8" w:rsidRDefault="004E7AE8">
      <w:pPr>
        <w:spacing w:line="560" w:lineRule="exact"/>
        <w:jc w:val="center"/>
        <w:rPr>
          <w:rFonts w:hint="eastAsia"/>
          <w:color w:val="000000"/>
          <w:kern w:val="0"/>
          <w:sz w:val="18"/>
        </w:rPr>
      </w:pPr>
      <w:r>
        <w:rPr>
          <w:rFonts w:hint="eastAsia"/>
          <w:color w:val="000000"/>
          <w:kern w:val="0"/>
          <w:sz w:val="18"/>
        </w:rPr>
        <w:t xml:space="preserve">　 </w:t>
      </w:r>
    </w:p>
    <w:p w:rsidR="004E7AE8" w:rsidRDefault="004E7AE8">
      <w:pPr>
        <w:spacing w:line="560" w:lineRule="exact"/>
        <w:jc w:val="center"/>
        <w:rPr>
          <w:rFonts w:hint="eastAsia"/>
          <w:color w:val="000000"/>
          <w:kern w:val="0"/>
          <w:sz w:val="18"/>
        </w:rPr>
      </w:pPr>
      <w:r>
        <w:rPr>
          <w:rFonts w:hint="eastAsia"/>
          <w:color w:val="000000"/>
          <w:kern w:val="0"/>
          <w:sz w:val="18"/>
        </w:rPr>
        <w:t xml:space="preserve">　 </w:t>
      </w:r>
    </w:p>
    <w:p w:rsidR="004E7AE8" w:rsidRDefault="004E7AE8">
      <w:pPr>
        <w:spacing w:line="560" w:lineRule="exact"/>
        <w:jc w:val="center"/>
        <w:rPr>
          <w:rFonts w:hint="eastAsia"/>
          <w:color w:val="000000"/>
          <w:kern w:val="0"/>
          <w:sz w:val="18"/>
        </w:rPr>
      </w:pPr>
      <w:r>
        <w:rPr>
          <w:rFonts w:hint="eastAsia"/>
          <w:color w:val="000000"/>
          <w:kern w:val="0"/>
          <w:sz w:val="18"/>
        </w:rPr>
        <w:t xml:space="preserve">　 </w:t>
      </w:r>
    </w:p>
    <w:p w:rsidR="004E7AE8" w:rsidRDefault="004E7AE8">
      <w:pPr>
        <w:spacing w:line="560" w:lineRule="exact"/>
        <w:jc w:val="center"/>
        <w:rPr>
          <w:rFonts w:hint="eastAsia"/>
          <w:color w:val="000000"/>
          <w:kern w:val="0"/>
          <w:sz w:val="18"/>
        </w:rPr>
      </w:pPr>
      <w:r>
        <w:rPr>
          <w:rFonts w:hint="eastAsia"/>
          <w:color w:val="000000"/>
          <w:kern w:val="0"/>
          <w:sz w:val="18"/>
        </w:rPr>
        <w:t xml:space="preserve">　 </w:t>
      </w:r>
    </w:p>
    <w:p w:rsidR="004E7AE8" w:rsidRDefault="004E7AE8">
      <w:pPr>
        <w:spacing w:line="560" w:lineRule="exact"/>
        <w:jc w:val="center"/>
        <w:rPr>
          <w:rFonts w:hint="eastAsia"/>
          <w:color w:val="000000"/>
          <w:kern w:val="0"/>
          <w:sz w:val="18"/>
        </w:rPr>
      </w:pPr>
      <w:r>
        <w:rPr>
          <w:rFonts w:hint="eastAsia"/>
          <w:color w:val="000000"/>
          <w:kern w:val="0"/>
          <w:sz w:val="18"/>
        </w:rPr>
        <w:t xml:space="preserve">　 </w:t>
      </w:r>
    </w:p>
    <w:p w:rsidR="004E7AE8" w:rsidRDefault="004E7AE8">
      <w:pPr>
        <w:spacing w:line="560" w:lineRule="exact"/>
        <w:jc w:val="center"/>
        <w:rPr>
          <w:rFonts w:hint="eastAsia"/>
          <w:color w:val="000000"/>
          <w:kern w:val="0"/>
          <w:sz w:val="18"/>
        </w:rPr>
      </w:pPr>
      <w:r>
        <w:rPr>
          <w:rFonts w:hint="eastAsia"/>
          <w:color w:val="000000"/>
          <w:kern w:val="0"/>
          <w:sz w:val="18"/>
        </w:rPr>
        <w:t xml:space="preserve">　 </w:t>
      </w:r>
    </w:p>
    <w:p w:rsidR="004E7AE8" w:rsidRDefault="004E7AE8">
      <w:pPr>
        <w:spacing w:line="560" w:lineRule="exact"/>
        <w:jc w:val="center"/>
        <w:rPr>
          <w:rFonts w:hint="eastAsia"/>
          <w:color w:val="000000"/>
          <w:kern w:val="0"/>
          <w:sz w:val="18"/>
        </w:rPr>
      </w:pPr>
      <w:r>
        <w:rPr>
          <w:rFonts w:hint="eastAsia"/>
          <w:color w:val="000000"/>
          <w:kern w:val="0"/>
          <w:sz w:val="18"/>
        </w:rPr>
        <w:t xml:space="preserve">　 </w:t>
      </w:r>
    </w:p>
    <w:p w:rsidR="004E7AE8" w:rsidRDefault="004E7AE8">
      <w:pPr>
        <w:spacing w:line="560" w:lineRule="exact"/>
        <w:jc w:val="center"/>
        <w:rPr>
          <w:rFonts w:hint="eastAsia"/>
          <w:color w:val="000000"/>
          <w:kern w:val="0"/>
          <w:sz w:val="18"/>
        </w:rPr>
      </w:pPr>
      <w:r>
        <w:rPr>
          <w:rFonts w:hint="eastAsia"/>
          <w:color w:val="000000"/>
          <w:kern w:val="0"/>
          <w:sz w:val="18"/>
        </w:rPr>
        <w:t xml:space="preserve">　 </w:t>
      </w:r>
    </w:p>
    <w:p w:rsidR="004E7AE8" w:rsidRDefault="004E7AE8">
      <w:pPr>
        <w:spacing w:line="560" w:lineRule="exact"/>
        <w:jc w:val="center"/>
        <w:rPr>
          <w:rFonts w:hint="eastAsia"/>
          <w:color w:val="000000"/>
          <w:kern w:val="0"/>
          <w:sz w:val="18"/>
        </w:rPr>
      </w:pPr>
      <w:r>
        <w:rPr>
          <w:rFonts w:hint="eastAsia"/>
          <w:color w:val="000000"/>
          <w:kern w:val="0"/>
          <w:sz w:val="18"/>
        </w:rPr>
        <w:t xml:space="preserve">　 </w:t>
      </w:r>
    </w:p>
    <w:p w:rsidR="004E7AE8" w:rsidRDefault="004E7AE8">
      <w:pPr>
        <w:spacing w:line="360" w:lineRule="auto"/>
        <w:jc w:val="center"/>
        <w:rPr>
          <w:rFonts w:hint="eastAsia"/>
        </w:rPr>
      </w:pPr>
      <w:r>
        <w:rPr>
          <w:rFonts w:hint="eastAsia"/>
          <w:b/>
          <w:bCs/>
          <w:sz w:val="24"/>
          <w:szCs w:val="30"/>
        </w:rPr>
        <w:t>公告送出日期：2024年1月18日</w:t>
      </w:r>
    </w:p>
    <w:p w:rsidR="004E7AE8" w:rsidRDefault="004E7AE8">
      <w:pPr>
        <w:pStyle w:val="XBRLTitle1"/>
        <w:spacing w:before="156"/>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6384"/>
      </w:tblGrid>
      <w:tr w:rsidR="004E7AE8">
        <w:trPr>
          <w:divId w:val="267782143"/>
        </w:trPr>
        <w:tc>
          <w:tcPr>
            <w:tcW w:w="2518" w:type="dxa"/>
            <w:tcBorders>
              <w:top w:val="single" w:sz="4" w:space="0" w:color="000000"/>
              <w:left w:val="single" w:sz="4" w:space="0" w:color="000000"/>
              <w:bottom w:val="single" w:sz="4" w:space="0" w:color="000000"/>
              <w:right w:val="single" w:sz="4" w:space="0" w:color="000000"/>
            </w:tcBorders>
            <w:hideMark/>
          </w:tcPr>
          <w:p w:rsidR="004E7AE8" w:rsidRDefault="004E7AE8">
            <w:pPr>
              <w:spacing w:line="312" w:lineRule="exact"/>
              <w:rPr>
                <w:rFonts w:hint="eastAsia"/>
              </w:rPr>
            </w:pPr>
            <w:r w:rsidRPr="00530F6B">
              <w:rPr>
                <w:rFonts w:hint="eastAsia"/>
                <w:color w:val="000000"/>
                <w:kern w:val="0"/>
                <w:szCs w:val="21"/>
              </w:rPr>
              <w:t xml:space="preserve">基金名称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4E7AE8" w:rsidRDefault="004E7AE8">
            <w:pPr>
              <w:spacing w:line="312" w:lineRule="exact"/>
              <w:rPr>
                <w:rFonts w:hint="eastAsia"/>
              </w:rPr>
            </w:pPr>
            <w:r w:rsidRPr="00530F6B">
              <w:rPr>
                <w:rFonts w:hint="eastAsia"/>
                <w:color w:val="000000"/>
                <w:kern w:val="0"/>
                <w:szCs w:val="21"/>
              </w:rPr>
              <w:t>大成惠泽一年定期开放债券型发起式证券投资基金</w:t>
            </w:r>
          </w:p>
        </w:tc>
      </w:tr>
      <w:tr w:rsidR="004E7AE8">
        <w:trPr>
          <w:divId w:val="267782143"/>
        </w:trPr>
        <w:tc>
          <w:tcPr>
            <w:tcW w:w="2518" w:type="dxa"/>
            <w:tcBorders>
              <w:top w:val="single" w:sz="4" w:space="0" w:color="000000"/>
              <w:left w:val="single" w:sz="4" w:space="0" w:color="000000"/>
              <w:bottom w:val="single" w:sz="4" w:space="0" w:color="000000"/>
              <w:right w:val="single" w:sz="4" w:space="0" w:color="000000"/>
            </w:tcBorders>
            <w:hideMark/>
          </w:tcPr>
          <w:p w:rsidR="004E7AE8" w:rsidRDefault="004E7AE8">
            <w:pPr>
              <w:spacing w:line="312" w:lineRule="exact"/>
              <w:rPr>
                <w:rFonts w:hint="eastAsia"/>
              </w:rPr>
            </w:pPr>
            <w:r w:rsidRPr="00530F6B">
              <w:rPr>
                <w:rFonts w:hint="eastAsia"/>
                <w:color w:val="000000"/>
                <w:kern w:val="0"/>
                <w:szCs w:val="21"/>
              </w:rPr>
              <w:t xml:space="preserve">基金简称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4E7AE8" w:rsidRDefault="004E7AE8">
            <w:pPr>
              <w:spacing w:line="312" w:lineRule="exact"/>
              <w:rPr>
                <w:rFonts w:hint="eastAsia"/>
              </w:rPr>
            </w:pPr>
            <w:r w:rsidRPr="00530F6B">
              <w:rPr>
                <w:rFonts w:hint="eastAsia"/>
                <w:color w:val="000000"/>
                <w:kern w:val="0"/>
                <w:szCs w:val="21"/>
              </w:rPr>
              <w:t>大成惠泽一年定开债券发起式</w:t>
            </w:r>
          </w:p>
        </w:tc>
      </w:tr>
      <w:tr w:rsidR="004E7AE8">
        <w:trPr>
          <w:divId w:val="267782143"/>
        </w:trPr>
        <w:tc>
          <w:tcPr>
            <w:tcW w:w="2518" w:type="dxa"/>
            <w:tcBorders>
              <w:top w:val="single" w:sz="4" w:space="0" w:color="000000"/>
              <w:left w:val="single" w:sz="4" w:space="0" w:color="000000"/>
              <w:bottom w:val="single" w:sz="4" w:space="0" w:color="000000"/>
              <w:right w:val="single" w:sz="4" w:space="0" w:color="000000"/>
            </w:tcBorders>
            <w:hideMark/>
          </w:tcPr>
          <w:p w:rsidR="004E7AE8" w:rsidRDefault="004E7AE8">
            <w:pPr>
              <w:spacing w:line="312" w:lineRule="exact"/>
              <w:rPr>
                <w:rFonts w:hint="eastAsia"/>
              </w:rPr>
            </w:pPr>
            <w:r w:rsidRPr="00530F6B">
              <w:rPr>
                <w:rFonts w:hint="eastAsia"/>
                <w:color w:val="000000"/>
                <w:kern w:val="0"/>
                <w:szCs w:val="21"/>
              </w:rPr>
              <w:t xml:space="preserve">基金主代码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4E7AE8" w:rsidRDefault="004E7AE8">
            <w:pPr>
              <w:spacing w:line="312" w:lineRule="exact"/>
              <w:rPr>
                <w:rFonts w:hint="eastAsia"/>
              </w:rPr>
            </w:pPr>
            <w:r w:rsidRPr="00530F6B">
              <w:rPr>
                <w:rFonts w:hint="eastAsia"/>
                <w:color w:val="000000"/>
                <w:kern w:val="0"/>
                <w:szCs w:val="21"/>
              </w:rPr>
              <w:t>010959</w:t>
            </w:r>
          </w:p>
        </w:tc>
      </w:tr>
      <w:tr w:rsidR="004E7AE8">
        <w:trPr>
          <w:divId w:val="267782143"/>
        </w:trPr>
        <w:tc>
          <w:tcPr>
            <w:tcW w:w="2518" w:type="dxa"/>
            <w:tcBorders>
              <w:top w:val="single" w:sz="4" w:space="0" w:color="000000"/>
              <w:left w:val="single" w:sz="4" w:space="0" w:color="000000"/>
              <w:bottom w:val="single" w:sz="4" w:space="0" w:color="000000"/>
              <w:right w:val="single" w:sz="4" w:space="0" w:color="000000"/>
            </w:tcBorders>
            <w:hideMark/>
          </w:tcPr>
          <w:p w:rsidR="004E7AE8" w:rsidRDefault="004E7AE8">
            <w:pPr>
              <w:spacing w:line="312" w:lineRule="exact"/>
              <w:rPr>
                <w:rFonts w:hint="eastAsia"/>
              </w:rPr>
            </w:pPr>
            <w:r w:rsidRPr="00530F6B">
              <w:rPr>
                <w:rFonts w:hint="eastAsia"/>
                <w:color w:val="000000"/>
                <w:kern w:val="0"/>
                <w:szCs w:val="21"/>
              </w:rPr>
              <w:t xml:space="preserve">基金管理人名称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4E7AE8" w:rsidRDefault="004E7AE8">
            <w:pPr>
              <w:spacing w:line="312" w:lineRule="exact"/>
              <w:rPr>
                <w:rFonts w:hint="eastAsia"/>
              </w:rPr>
            </w:pPr>
            <w:r w:rsidRPr="00530F6B">
              <w:rPr>
                <w:rFonts w:hint="eastAsia"/>
                <w:color w:val="000000"/>
                <w:kern w:val="0"/>
                <w:szCs w:val="21"/>
              </w:rPr>
              <w:t>大成基金管理有限公司</w:t>
            </w:r>
          </w:p>
        </w:tc>
      </w:tr>
      <w:tr w:rsidR="004E7AE8">
        <w:trPr>
          <w:divId w:val="267782143"/>
        </w:trPr>
        <w:tc>
          <w:tcPr>
            <w:tcW w:w="2518" w:type="dxa"/>
            <w:tcBorders>
              <w:top w:val="single" w:sz="4" w:space="0" w:color="000000"/>
              <w:left w:val="single" w:sz="4" w:space="0" w:color="000000"/>
              <w:bottom w:val="single" w:sz="4" w:space="0" w:color="000000"/>
              <w:right w:val="single" w:sz="4" w:space="0" w:color="000000"/>
            </w:tcBorders>
            <w:hideMark/>
          </w:tcPr>
          <w:p w:rsidR="004E7AE8" w:rsidRDefault="004E7AE8">
            <w:pPr>
              <w:spacing w:line="312" w:lineRule="exact"/>
              <w:rPr>
                <w:rFonts w:hint="eastAsia"/>
              </w:rPr>
            </w:pPr>
            <w:r w:rsidRPr="00530F6B">
              <w:rPr>
                <w:rFonts w:hint="eastAsia"/>
                <w:color w:val="000000"/>
                <w:kern w:val="0"/>
                <w:szCs w:val="21"/>
              </w:rPr>
              <w:t xml:space="preserve">公告依据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4E7AE8" w:rsidRDefault="004E7AE8">
            <w:pPr>
              <w:spacing w:line="312" w:lineRule="exact"/>
              <w:rPr>
                <w:rFonts w:hint="eastAsia"/>
              </w:rPr>
            </w:pPr>
            <w:r>
              <w:rPr>
                <w:rFonts w:hint="eastAsia"/>
                <w:szCs w:val="21"/>
              </w:rPr>
              <w:t>《公开募集证券投资基金信息披露管理办法》</w:t>
            </w:r>
          </w:p>
        </w:tc>
      </w:tr>
      <w:tr w:rsidR="004E7AE8">
        <w:trPr>
          <w:divId w:val="267782143"/>
        </w:trPr>
        <w:tc>
          <w:tcPr>
            <w:tcW w:w="2518" w:type="dxa"/>
            <w:tcBorders>
              <w:top w:val="single" w:sz="4" w:space="0" w:color="000000"/>
              <w:left w:val="single" w:sz="4" w:space="0" w:color="000000"/>
              <w:bottom w:val="single" w:sz="4" w:space="0" w:color="000000"/>
              <w:right w:val="single" w:sz="4" w:space="0" w:color="000000"/>
            </w:tcBorders>
            <w:hideMark/>
          </w:tcPr>
          <w:p w:rsidR="004E7AE8" w:rsidRDefault="004E7AE8">
            <w:pPr>
              <w:spacing w:line="312" w:lineRule="exact"/>
              <w:rPr>
                <w:rFonts w:hint="eastAsia"/>
              </w:rPr>
            </w:pPr>
            <w:r w:rsidRPr="00530F6B">
              <w:rPr>
                <w:rFonts w:hint="eastAsia"/>
                <w:color w:val="000000"/>
                <w:kern w:val="0"/>
                <w:szCs w:val="21"/>
              </w:rPr>
              <w:t xml:space="preserve">基金经理变更类型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4E7AE8" w:rsidRDefault="004E7AE8">
            <w:pPr>
              <w:spacing w:line="312" w:lineRule="exact"/>
              <w:rPr>
                <w:rFonts w:hint="eastAsia"/>
              </w:rPr>
            </w:pPr>
            <w:r w:rsidRPr="00530F6B">
              <w:rPr>
                <w:rFonts w:hint="eastAsia"/>
                <w:color w:val="000000"/>
                <w:kern w:val="0"/>
                <w:szCs w:val="21"/>
              </w:rPr>
              <w:t>解聘基金经理</w:t>
            </w:r>
          </w:p>
        </w:tc>
      </w:tr>
      <w:tr w:rsidR="004E7AE8">
        <w:trPr>
          <w:divId w:val="267782143"/>
        </w:trPr>
        <w:tc>
          <w:tcPr>
            <w:tcW w:w="2518" w:type="dxa"/>
            <w:tcBorders>
              <w:top w:val="single" w:sz="4" w:space="0" w:color="000000"/>
              <w:left w:val="single" w:sz="4" w:space="0" w:color="000000"/>
              <w:bottom w:val="single" w:sz="4" w:space="0" w:color="000000"/>
              <w:right w:val="single" w:sz="4" w:space="0" w:color="000000"/>
            </w:tcBorders>
            <w:hideMark/>
          </w:tcPr>
          <w:p w:rsidR="004E7AE8" w:rsidRDefault="004E7AE8">
            <w:pPr>
              <w:spacing w:line="312" w:lineRule="exact"/>
              <w:rPr>
                <w:rFonts w:hint="eastAsia"/>
              </w:rPr>
            </w:pPr>
            <w:r w:rsidRPr="00530F6B">
              <w:rPr>
                <w:rFonts w:hint="eastAsia"/>
                <w:color w:val="000000"/>
                <w:kern w:val="0"/>
                <w:szCs w:val="21"/>
              </w:rPr>
              <w:t xml:space="preserve">共同管理本基金的其他经理姓名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4E7AE8" w:rsidRDefault="004E7AE8">
            <w:pPr>
              <w:spacing w:line="312" w:lineRule="exact"/>
              <w:rPr>
                <w:rFonts w:hint="eastAsia"/>
              </w:rPr>
            </w:pPr>
            <w:r w:rsidRPr="00530F6B">
              <w:rPr>
                <w:rFonts w:hint="eastAsia"/>
                <w:color w:val="000000"/>
                <w:kern w:val="0"/>
                <w:szCs w:val="21"/>
              </w:rPr>
              <w:t>朱浩然</w:t>
            </w:r>
          </w:p>
        </w:tc>
      </w:tr>
      <w:tr w:rsidR="004E7AE8">
        <w:trPr>
          <w:divId w:val="267782143"/>
        </w:trPr>
        <w:tc>
          <w:tcPr>
            <w:tcW w:w="2518" w:type="dxa"/>
            <w:tcBorders>
              <w:top w:val="single" w:sz="4" w:space="0" w:color="000000"/>
              <w:left w:val="single" w:sz="4" w:space="0" w:color="000000"/>
              <w:bottom w:val="single" w:sz="4" w:space="0" w:color="000000"/>
              <w:right w:val="single" w:sz="4" w:space="0" w:color="000000"/>
            </w:tcBorders>
            <w:hideMark/>
          </w:tcPr>
          <w:p w:rsidR="004E7AE8" w:rsidRDefault="004E7AE8">
            <w:pPr>
              <w:spacing w:line="312" w:lineRule="exact"/>
              <w:rPr>
                <w:rFonts w:hint="eastAsia"/>
              </w:rPr>
            </w:pPr>
            <w:r w:rsidRPr="00530F6B">
              <w:rPr>
                <w:rFonts w:hint="eastAsia"/>
                <w:color w:val="000000"/>
                <w:kern w:val="0"/>
                <w:szCs w:val="21"/>
              </w:rPr>
              <w:t xml:space="preserve">离任基金经理姓名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4E7AE8" w:rsidRDefault="004E7AE8">
            <w:pPr>
              <w:spacing w:line="312" w:lineRule="exact"/>
              <w:rPr>
                <w:rFonts w:hint="eastAsia"/>
              </w:rPr>
            </w:pPr>
            <w:r w:rsidRPr="00530F6B">
              <w:rPr>
                <w:rFonts w:hint="eastAsia"/>
                <w:color w:val="000000"/>
                <w:kern w:val="0"/>
                <w:szCs w:val="21"/>
              </w:rPr>
              <w:t>方孝成</w:t>
            </w:r>
          </w:p>
        </w:tc>
      </w:tr>
    </w:tbl>
    <w:p w:rsidR="004E7AE8" w:rsidRDefault="004E7AE8">
      <w:pPr>
        <w:pStyle w:val="XBRLTitle1"/>
        <w:spacing w:before="156" w:line="360" w:lineRule="auto"/>
        <w:jc w:val="left"/>
        <w:rPr>
          <w:rFonts w:hint="eastAsia"/>
        </w:rPr>
      </w:pPr>
      <w:bookmarkStart w:id="13" w:name="_Toc34322062"/>
      <w:bookmarkStart w:id="14" w:name="_Toc17898228"/>
      <w:bookmarkStart w:id="15" w:name="_Toc17897969"/>
      <w:bookmarkStart w:id="16" w:name="_Toc512519529"/>
      <w:bookmarkStart w:id="17" w:name="_Toc490050049"/>
      <w:bookmarkStart w:id="18" w:name="_Toc481075097"/>
      <w:bookmarkStart w:id="19" w:name="_Toc438646481"/>
      <w:bookmarkStart w:id="20" w:name="_Toc513295878"/>
      <w:bookmarkStart w:id="21" w:name="_Toc513295941"/>
      <w:bookmarkStart w:id="22" w:name="m201_01"/>
      <w:r>
        <w:rPr>
          <w:rFonts w:hAnsi="宋体" w:hint="eastAsia"/>
          <w:szCs w:val="24"/>
        </w:rPr>
        <w:t>离任基金经理的相关信息</w:t>
      </w:r>
      <w:bookmarkEnd w:id="13"/>
      <w:r>
        <w:rPr>
          <w:rFonts w:hAnsi="宋体" w:hint="eastAsia"/>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7"/>
        <w:gridCol w:w="6384"/>
      </w:tblGrid>
      <w:tr w:rsidR="004E7AE8">
        <w:trPr>
          <w:divId w:val="1667711159"/>
        </w:trPr>
        <w:tc>
          <w:tcPr>
            <w:tcW w:w="2518" w:type="dxa"/>
            <w:tcBorders>
              <w:top w:val="single" w:sz="4" w:space="0" w:color="auto"/>
              <w:left w:val="single" w:sz="4" w:space="0" w:color="auto"/>
              <w:bottom w:val="single" w:sz="4" w:space="0" w:color="auto"/>
              <w:right w:val="single" w:sz="4" w:space="0" w:color="auto"/>
            </w:tcBorders>
            <w:hideMark/>
          </w:tcPr>
          <w:p w:rsidR="004E7AE8" w:rsidRDefault="004E7AE8">
            <w:pPr>
              <w:spacing w:line="312" w:lineRule="exact"/>
              <w:rPr>
                <w:rFonts w:hint="eastAsia"/>
              </w:rPr>
            </w:pPr>
            <w:r w:rsidRPr="00530F6B">
              <w:rPr>
                <w:rFonts w:hint="eastAsia"/>
                <w:color w:val="000000"/>
                <w:kern w:val="0"/>
                <w:szCs w:val="21"/>
              </w:rPr>
              <w:t xml:space="preserve">离任基金经理姓名 </w:t>
            </w:r>
          </w:p>
        </w:tc>
        <w:tc>
          <w:tcPr>
            <w:tcW w:w="6004" w:type="dxa"/>
            <w:tcBorders>
              <w:top w:val="single" w:sz="4" w:space="0" w:color="auto"/>
              <w:left w:val="single" w:sz="4" w:space="0" w:color="auto"/>
              <w:bottom w:val="single" w:sz="4" w:space="0" w:color="auto"/>
              <w:right w:val="single" w:sz="4" w:space="0" w:color="auto"/>
            </w:tcBorders>
            <w:vAlign w:val="center"/>
            <w:hideMark/>
          </w:tcPr>
          <w:p w:rsidR="004E7AE8" w:rsidRDefault="004E7AE8">
            <w:pPr>
              <w:spacing w:line="312" w:lineRule="exact"/>
              <w:rPr>
                <w:rFonts w:hint="eastAsia"/>
              </w:rPr>
            </w:pPr>
            <w:r w:rsidRPr="00530F6B">
              <w:rPr>
                <w:rFonts w:hint="eastAsia"/>
                <w:color w:val="000000"/>
                <w:kern w:val="0"/>
                <w:szCs w:val="21"/>
              </w:rPr>
              <w:t>方孝成</w:t>
            </w:r>
          </w:p>
        </w:tc>
      </w:tr>
      <w:tr w:rsidR="004E7AE8">
        <w:trPr>
          <w:divId w:val="1667711159"/>
        </w:trPr>
        <w:tc>
          <w:tcPr>
            <w:tcW w:w="2518" w:type="dxa"/>
            <w:tcBorders>
              <w:top w:val="single" w:sz="4" w:space="0" w:color="auto"/>
              <w:left w:val="single" w:sz="4" w:space="0" w:color="auto"/>
              <w:bottom w:val="single" w:sz="4" w:space="0" w:color="auto"/>
              <w:right w:val="single" w:sz="4" w:space="0" w:color="auto"/>
            </w:tcBorders>
            <w:hideMark/>
          </w:tcPr>
          <w:p w:rsidR="004E7AE8" w:rsidRDefault="004E7AE8">
            <w:pPr>
              <w:spacing w:line="312" w:lineRule="exact"/>
              <w:rPr>
                <w:rFonts w:hint="eastAsia"/>
              </w:rPr>
            </w:pPr>
            <w:r w:rsidRPr="00530F6B">
              <w:rPr>
                <w:rFonts w:hint="eastAsia"/>
                <w:color w:val="000000"/>
                <w:kern w:val="0"/>
                <w:szCs w:val="21"/>
              </w:rPr>
              <w:t xml:space="preserve">离任原因 </w:t>
            </w:r>
          </w:p>
        </w:tc>
        <w:tc>
          <w:tcPr>
            <w:tcW w:w="6004" w:type="dxa"/>
            <w:tcBorders>
              <w:top w:val="single" w:sz="4" w:space="0" w:color="auto"/>
              <w:left w:val="single" w:sz="4" w:space="0" w:color="auto"/>
              <w:bottom w:val="single" w:sz="4" w:space="0" w:color="auto"/>
              <w:right w:val="single" w:sz="4" w:space="0" w:color="auto"/>
            </w:tcBorders>
            <w:vAlign w:val="center"/>
            <w:hideMark/>
          </w:tcPr>
          <w:p w:rsidR="004E7AE8" w:rsidRDefault="004E7AE8">
            <w:pPr>
              <w:spacing w:line="312" w:lineRule="exact"/>
              <w:rPr>
                <w:rFonts w:hint="eastAsia"/>
              </w:rPr>
            </w:pPr>
            <w:r w:rsidRPr="00530F6B">
              <w:rPr>
                <w:rFonts w:hint="eastAsia"/>
                <w:color w:val="000000"/>
                <w:kern w:val="0"/>
                <w:szCs w:val="21"/>
              </w:rPr>
              <w:t>个人原因离职</w:t>
            </w:r>
          </w:p>
        </w:tc>
      </w:tr>
      <w:tr w:rsidR="004E7AE8">
        <w:trPr>
          <w:divId w:val="1667711159"/>
        </w:trPr>
        <w:tc>
          <w:tcPr>
            <w:tcW w:w="2518" w:type="dxa"/>
            <w:tcBorders>
              <w:top w:val="single" w:sz="4" w:space="0" w:color="auto"/>
              <w:left w:val="single" w:sz="4" w:space="0" w:color="auto"/>
              <w:bottom w:val="single" w:sz="4" w:space="0" w:color="auto"/>
              <w:right w:val="single" w:sz="4" w:space="0" w:color="auto"/>
            </w:tcBorders>
            <w:hideMark/>
          </w:tcPr>
          <w:p w:rsidR="004E7AE8" w:rsidRDefault="004E7AE8">
            <w:pPr>
              <w:spacing w:line="312" w:lineRule="exact"/>
              <w:rPr>
                <w:rFonts w:hint="eastAsia"/>
              </w:rPr>
            </w:pPr>
            <w:r w:rsidRPr="00530F6B">
              <w:rPr>
                <w:rFonts w:hint="eastAsia"/>
                <w:color w:val="000000"/>
                <w:kern w:val="0"/>
                <w:szCs w:val="21"/>
              </w:rPr>
              <w:t xml:space="preserve">离任日期 </w:t>
            </w:r>
          </w:p>
        </w:tc>
        <w:tc>
          <w:tcPr>
            <w:tcW w:w="6004" w:type="dxa"/>
            <w:tcBorders>
              <w:top w:val="single" w:sz="4" w:space="0" w:color="auto"/>
              <w:left w:val="single" w:sz="4" w:space="0" w:color="auto"/>
              <w:bottom w:val="single" w:sz="4" w:space="0" w:color="auto"/>
              <w:right w:val="single" w:sz="4" w:space="0" w:color="auto"/>
            </w:tcBorders>
            <w:vAlign w:val="center"/>
            <w:hideMark/>
          </w:tcPr>
          <w:p w:rsidR="004E7AE8" w:rsidRDefault="004E7AE8">
            <w:pPr>
              <w:spacing w:line="312" w:lineRule="exact"/>
              <w:rPr>
                <w:rFonts w:hint="eastAsia"/>
              </w:rPr>
            </w:pPr>
            <w:r w:rsidRPr="00530F6B">
              <w:rPr>
                <w:rFonts w:hint="eastAsia"/>
                <w:color w:val="000000"/>
                <w:kern w:val="0"/>
                <w:szCs w:val="21"/>
              </w:rPr>
              <w:t>2024年1月17日</w:t>
            </w:r>
          </w:p>
        </w:tc>
      </w:tr>
      <w:tr w:rsidR="004E7AE8">
        <w:trPr>
          <w:divId w:val="1667711159"/>
        </w:trPr>
        <w:tc>
          <w:tcPr>
            <w:tcW w:w="2518" w:type="dxa"/>
            <w:tcBorders>
              <w:top w:val="single" w:sz="4" w:space="0" w:color="auto"/>
              <w:left w:val="single" w:sz="4" w:space="0" w:color="auto"/>
              <w:bottom w:val="single" w:sz="4" w:space="0" w:color="auto"/>
              <w:right w:val="single" w:sz="4" w:space="0" w:color="auto"/>
            </w:tcBorders>
            <w:hideMark/>
          </w:tcPr>
          <w:p w:rsidR="004E7AE8" w:rsidRDefault="004E7AE8">
            <w:pPr>
              <w:spacing w:line="312" w:lineRule="exact"/>
              <w:rPr>
                <w:rFonts w:hint="eastAsia"/>
              </w:rPr>
            </w:pPr>
            <w:r w:rsidRPr="00530F6B">
              <w:rPr>
                <w:rFonts w:hint="eastAsia"/>
                <w:color w:val="000000"/>
                <w:kern w:val="0"/>
                <w:szCs w:val="21"/>
              </w:rPr>
              <w:t xml:space="preserve">转任本公司其他工作岗位的说明 </w:t>
            </w:r>
          </w:p>
        </w:tc>
        <w:tc>
          <w:tcPr>
            <w:tcW w:w="6004" w:type="dxa"/>
            <w:tcBorders>
              <w:top w:val="single" w:sz="4" w:space="0" w:color="auto"/>
              <w:left w:val="single" w:sz="4" w:space="0" w:color="auto"/>
              <w:bottom w:val="single" w:sz="4" w:space="0" w:color="auto"/>
              <w:right w:val="single" w:sz="4" w:space="0" w:color="auto"/>
            </w:tcBorders>
            <w:vAlign w:val="center"/>
            <w:hideMark/>
          </w:tcPr>
          <w:p w:rsidR="004E7AE8" w:rsidRDefault="004E7AE8">
            <w:pPr>
              <w:spacing w:line="312" w:lineRule="exact"/>
              <w:rPr>
                <w:rFonts w:hint="eastAsia"/>
              </w:rPr>
            </w:pPr>
            <w:r w:rsidRPr="00530F6B">
              <w:rPr>
                <w:rFonts w:hint="eastAsia"/>
                <w:color w:val="000000"/>
                <w:kern w:val="0"/>
                <w:szCs w:val="21"/>
              </w:rPr>
              <w:t>否</w:t>
            </w:r>
          </w:p>
        </w:tc>
      </w:tr>
      <w:tr w:rsidR="004E7AE8">
        <w:trPr>
          <w:divId w:val="1667711159"/>
        </w:trPr>
        <w:tc>
          <w:tcPr>
            <w:tcW w:w="2518" w:type="dxa"/>
            <w:tcBorders>
              <w:top w:val="single" w:sz="4" w:space="0" w:color="auto"/>
              <w:left w:val="single" w:sz="4" w:space="0" w:color="auto"/>
              <w:bottom w:val="single" w:sz="4" w:space="0" w:color="auto"/>
              <w:right w:val="single" w:sz="4" w:space="0" w:color="auto"/>
            </w:tcBorders>
            <w:hideMark/>
          </w:tcPr>
          <w:p w:rsidR="004E7AE8" w:rsidRDefault="004E7AE8">
            <w:pPr>
              <w:spacing w:line="312" w:lineRule="exact"/>
              <w:rPr>
                <w:rFonts w:hint="eastAsia"/>
              </w:rPr>
            </w:pPr>
            <w:r w:rsidRPr="00530F6B">
              <w:rPr>
                <w:rFonts w:hint="eastAsia"/>
                <w:color w:val="000000"/>
                <w:kern w:val="0"/>
                <w:szCs w:val="21"/>
              </w:rPr>
              <w:t xml:space="preserve">是否已按规定在中国基金业协会办理注销手续 </w:t>
            </w:r>
          </w:p>
        </w:tc>
        <w:tc>
          <w:tcPr>
            <w:tcW w:w="6004" w:type="dxa"/>
            <w:tcBorders>
              <w:top w:val="single" w:sz="4" w:space="0" w:color="auto"/>
              <w:left w:val="single" w:sz="4" w:space="0" w:color="auto"/>
              <w:bottom w:val="single" w:sz="4" w:space="0" w:color="auto"/>
              <w:right w:val="single" w:sz="4" w:space="0" w:color="auto"/>
            </w:tcBorders>
            <w:vAlign w:val="center"/>
            <w:hideMark/>
          </w:tcPr>
          <w:p w:rsidR="004E7AE8" w:rsidRDefault="004E7AE8">
            <w:pPr>
              <w:spacing w:line="312" w:lineRule="exact"/>
              <w:rPr>
                <w:rFonts w:hint="eastAsia"/>
              </w:rPr>
            </w:pPr>
            <w:r w:rsidRPr="00530F6B">
              <w:rPr>
                <w:rFonts w:hint="eastAsia"/>
                <w:color w:val="000000"/>
                <w:kern w:val="0"/>
                <w:szCs w:val="21"/>
              </w:rPr>
              <w:t>是</w:t>
            </w:r>
          </w:p>
        </w:tc>
      </w:tr>
    </w:tbl>
    <w:p w:rsidR="004E7AE8" w:rsidRDefault="004E7AE8">
      <w:pPr>
        <w:spacing w:line="360" w:lineRule="auto"/>
        <w:jc w:val="center"/>
        <w:divId w:val="1667711159"/>
        <w:rPr>
          <w:rFonts w:hint="eastAsia"/>
          <w:sz w:val="28"/>
          <w:szCs w:val="30"/>
        </w:rPr>
      </w:pPr>
      <w:r>
        <w:rPr>
          <w:rFonts w:hint="eastAsia"/>
          <w:sz w:val="28"/>
          <w:szCs w:val="30"/>
        </w:rPr>
        <w:t xml:space="preserve">　 </w:t>
      </w:r>
    </w:p>
    <w:p w:rsidR="004E7AE8" w:rsidRDefault="004E7AE8">
      <w:pPr>
        <w:pStyle w:val="XBRLTitle1"/>
        <w:spacing w:before="156" w:line="360" w:lineRule="auto"/>
        <w:jc w:val="left"/>
        <w:rPr>
          <w:rFonts w:hint="eastAsia"/>
        </w:rPr>
      </w:pPr>
      <w:bookmarkStart w:id="23" w:name="_Toc34322063"/>
      <w:r>
        <w:rPr>
          <w:rFonts w:hAnsi="宋体" w:hint="eastAsia"/>
          <w:szCs w:val="24"/>
        </w:rPr>
        <w:t>其他需要提示的事项</w:t>
      </w:r>
      <w:bookmarkEnd w:id="14"/>
      <w:bookmarkEnd w:id="15"/>
      <w:bookmarkEnd w:id="16"/>
      <w:bookmarkEnd w:id="17"/>
      <w:bookmarkEnd w:id="18"/>
      <w:bookmarkEnd w:id="19"/>
      <w:bookmarkEnd w:id="20"/>
      <w:bookmarkEnd w:id="21"/>
      <w:bookmarkEnd w:id="23"/>
      <w:r>
        <w:rPr>
          <w:rFonts w:hAnsi="宋体" w:hint="eastAsia"/>
          <w:szCs w:val="24"/>
        </w:rPr>
        <w:t xml:space="preserve"> </w:t>
      </w:r>
    </w:p>
    <w:p w:rsidR="004E7AE8" w:rsidRDefault="004E7AE8">
      <w:pPr>
        <w:spacing w:line="360" w:lineRule="auto"/>
        <w:ind w:firstLineChars="200" w:firstLine="420"/>
        <w:jc w:val="left"/>
        <w:rPr>
          <w:rFonts w:hint="eastAsia"/>
        </w:rPr>
      </w:pPr>
      <w:r>
        <w:rPr>
          <w:rFonts w:hint="eastAsia"/>
          <w:szCs w:val="21"/>
        </w:rPr>
        <w:t>上述事项已按规定在中国证券投资基金业协会办理注销手续。</w:t>
      </w:r>
    </w:p>
    <w:p w:rsidR="004E7AE8" w:rsidRDefault="004E7AE8">
      <w:pPr>
        <w:spacing w:line="360" w:lineRule="auto"/>
        <w:ind w:firstLineChars="600" w:firstLine="1446"/>
        <w:jc w:val="right"/>
        <w:rPr>
          <w:rFonts w:hint="eastAsia"/>
          <w:b/>
          <w:bCs/>
          <w:sz w:val="24"/>
          <w:szCs w:val="30"/>
        </w:rPr>
      </w:pPr>
      <w:r>
        <w:rPr>
          <w:rFonts w:hint="eastAsia"/>
          <w:b/>
          <w:bCs/>
          <w:sz w:val="24"/>
          <w:szCs w:val="30"/>
        </w:rPr>
        <w:t xml:space="preserve">　 </w:t>
      </w:r>
    </w:p>
    <w:p w:rsidR="004E7AE8" w:rsidRDefault="004E7AE8">
      <w:pPr>
        <w:spacing w:line="360" w:lineRule="auto"/>
        <w:ind w:firstLineChars="600" w:firstLine="1446"/>
        <w:jc w:val="right"/>
        <w:rPr>
          <w:rFonts w:hint="eastAsia"/>
          <w:b/>
          <w:bCs/>
          <w:sz w:val="24"/>
          <w:szCs w:val="30"/>
        </w:rPr>
      </w:pPr>
      <w:r>
        <w:rPr>
          <w:rFonts w:hint="eastAsia"/>
          <w:b/>
          <w:bCs/>
          <w:sz w:val="24"/>
          <w:szCs w:val="30"/>
        </w:rPr>
        <w:t xml:space="preserve">　 </w:t>
      </w:r>
    </w:p>
    <w:p w:rsidR="004E7AE8" w:rsidRDefault="004E7AE8">
      <w:pPr>
        <w:spacing w:line="360" w:lineRule="auto"/>
        <w:ind w:firstLineChars="600" w:firstLine="1446"/>
        <w:jc w:val="right"/>
        <w:rPr>
          <w:rFonts w:hint="eastAsia"/>
        </w:rPr>
      </w:pPr>
      <w:r>
        <w:rPr>
          <w:rFonts w:hint="eastAsia"/>
          <w:b/>
          <w:bCs/>
          <w:sz w:val="24"/>
          <w:szCs w:val="24"/>
        </w:rPr>
        <w:t>大成基金管理有限公司</w:t>
      </w:r>
    </w:p>
    <w:p w:rsidR="004E7AE8" w:rsidRDefault="004E7AE8">
      <w:pPr>
        <w:spacing w:line="360" w:lineRule="auto"/>
        <w:ind w:firstLineChars="600" w:firstLine="1446"/>
        <w:jc w:val="right"/>
        <w:rPr>
          <w:rFonts w:hint="eastAsia"/>
        </w:rPr>
      </w:pPr>
      <w:r>
        <w:rPr>
          <w:rFonts w:hint="eastAsia"/>
          <w:b/>
          <w:bCs/>
          <w:sz w:val="24"/>
          <w:szCs w:val="24"/>
        </w:rPr>
        <w:t>2024年1月18日</w:t>
      </w:r>
      <w:bookmarkEnd w:id="22"/>
    </w:p>
    <w:sectPr w:rsidR="004E7AE8">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AE8" w:rsidRDefault="004E7AE8">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4E7AE8" w:rsidRDefault="004E7AE8">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E8" w:rsidRDefault="004E7AE8">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530F6B">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530F6B">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AE8" w:rsidRDefault="004E7AE8">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4E7AE8" w:rsidRDefault="004E7AE8">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AE8" w:rsidRDefault="004E7AE8">
    <w:pPr>
      <w:pStyle w:val="a7"/>
      <w:jc w:val="right"/>
      <w:rPr>
        <w:rFonts w:hint="eastAsia"/>
      </w:rPr>
    </w:pPr>
    <w:r>
      <w:rPr>
        <w:rFonts w:hint="eastAsia"/>
      </w:rPr>
      <w:t>大成惠泽一年定期开放债券型发起式证券投资基金变更基金经理公告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0F6B"/>
    <w:rsid w:val="004E7AE8"/>
    <w:rsid w:val="00530F6B"/>
    <w:rsid w:val="00B51C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divs>
    <w:div w:id="267782143">
      <w:marLeft w:val="0"/>
      <w:marRight w:val="0"/>
      <w:marTop w:val="0"/>
      <w:marBottom w:val="0"/>
      <w:divBdr>
        <w:top w:val="none" w:sz="0" w:space="0" w:color="auto"/>
        <w:left w:val="none" w:sz="0" w:space="0" w:color="auto"/>
        <w:bottom w:val="none" w:sz="0" w:space="0" w:color="auto"/>
        <w:right w:val="none" w:sz="0" w:space="0" w:color="auto"/>
      </w:divBdr>
    </w:div>
    <w:div w:id="1459687245">
      <w:marLeft w:val="0"/>
      <w:marRight w:val="0"/>
      <w:marTop w:val="0"/>
      <w:marBottom w:val="0"/>
      <w:divBdr>
        <w:top w:val="none" w:sz="0" w:space="0" w:color="auto"/>
        <w:left w:val="none" w:sz="0" w:space="0" w:color="auto"/>
        <w:bottom w:val="none" w:sz="0" w:space="0" w:color="auto"/>
        <w:right w:val="none" w:sz="0" w:space="0" w:color="auto"/>
      </w:divBdr>
      <w:divsChild>
        <w:div w:id="166771115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D72D4-57D3-4A36-BD06-80D53BC5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4</DocSecurity>
  <Lines>3</Lines>
  <Paragraphs>1</Paragraphs>
  <ScaleCrop>false</ScaleCrop>
  <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2024-01-17T16:01:00Z</dcterms:created>
  <dcterms:modified xsi:type="dcterms:W3CDTF">2024-01-17T16:01:00Z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