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438" w:rsidRDefault="00C03438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C03438" w:rsidRDefault="00C03438">
      <w:pPr>
        <w:jc w:val="center"/>
      </w:pPr>
      <w:r>
        <w:rPr>
          <w:rFonts w:cs="Times New Roman" w:hint="eastAsia"/>
          <w:b/>
          <w:sz w:val="48"/>
          <w:szCs w:val="48"/>
        </w:rPr>
        <w:t>长盛安逸纯债债券型证券投资基金调整暂停大额申购、转换转入、定期定额投资业务金额的公告</w:t>
      </w:r>
    </w:p>
    <w:p w:rsidR="00C03438" w:rsidRDefault="00C0343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03438" w:rsidRDefault="00C0343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03438" w:rsidRDefault="00C0343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03438" w:rsidRDefault="00C0343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03438" w:rsidRDefault="00C0343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03438" w:rsidRDefault="00C0343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03438" w:rsidRDefault="00C0343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03438" w:rsidRDefault="00C0343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03438" w:rsidRDefault="00C0343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03438" w:rsidRDefault="00C0343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03438" w:rsidRDefault="00C0343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03438" w:rsidRDefault="00C0343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03438" w:rsidRDefault="00C0343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03438" w:rsidRDefault="00C03438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公告送出日期：2024年1月11日</w:t>
      </w:r>
    </w:p>
    <w:p w:rsidR="00C03438" w:rsidRDefault="00C03438">
      <w:pPr>
        <w:pStyle w:val="XBRLTitle1"/>
        <w:spacing w:before="156"/>
        <w:ind w:left="425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1"/>
        <w:gridCol w:w="1647"/>
        <w:gridCol w:w="1418"/>
        <w:gridCol w:w="1417"/>
        <w:gridCol w:w="1701"/>
        <w:gridCol w:w="1421"/>
      </w:tblGrid>
      <w:tr w:rsidR="00C03438" w:rsidTr="00DF71DD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ascii="Calibri" w:hAnsi="Calibri" w:hint="eastAsia"/>
              </w:rPr>
              <w:t>基金名称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长盛安逸纯债债券型证券投资基金</w:t>
            </w:r>
          </w:p>
        </w:tc>
      </w:tr>
      <w:tr w:rsidR="00C03438" w:rsidTr="00DF71DD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 xml:space="preserve">基金简称 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长盛安逸纯债</w:t>
            </w:r>
          </w:p>
        </w:tc>
      </w:tr>
      <w:tr w:rsidR="00C03438" w:rsidTr="00DF71DD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 xml:space="preserve">基金主代码 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007744</w:t>
            </w:r>
          </w:p>
        </w:tc>
      </w:tr>
      <w:tr w:rsidR="00C03438" w:rsidTr="00DF71DD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长盛基金管理有限公司</w:t>
            </w:r>
          </w:p>
        </w:tc>
      </w:tr>
      <w:tr w:rsidR="00C03438" w:rsidTr="00DF71DD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ascii="Calibri" w:hAnsi="Calibri" w:hint="eastAsia"/>
              </w:rPr>
              <w:t>公告依据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《长盛安逸纯债债券型证券投资基金基金基金合同》、《长盛安逸纯债债券型证券投资基金招募说明书》</w:t>
            </w:r>
          </w:p>
        </w:tc>
      </w:tr>
      <w:tr w:rsidR="00C03438" w:rsidTr="00DF71DD"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2024年1月12日</w:t>
            </w:r>
          </w:p>
        </w:tc>
      </w:tr>
      <w:tr w:rsidR="00C03438" w:rsidTr="00DF71DD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438" w:rsidRDefault="00C03438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2024年1月12日</w:t>
            </w:r>
          </w:p>
        </w:tc>
      </w:tr>
      <w:tr w:rsidR="00C03438" w:rsidTr="00DF71DD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438" w:rsidRDefault="00C03438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2024年1月12日</w:t>
            </w:r>
          </w:p>
        </w:tc>
      </w:tr>
      <w:tr w:rsidR="00C03438" w:rsidTr="00DF71DD"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438" w:rsidRDefault="00C03438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ascii="Calibri" w:hAnsi="Calibri" w:hint="eastAsia"/>
              </w:rPr>
              <w:t>暂停大额申购、大额转换转入、定期定额投资的原因说明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为保护长盛安逸纯债债券型证券投资基金份额持有人的利益，保障基金平稳运作。</w:t>
            </w:r>
          </w:p>
        </w:tc>
      </w:tr>
      <w:tr w:rsidR="00C03438" w:rsidTr="00DF71DD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1418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长盛安逸纯债A</w:t>
            </w:r>
          </w:p>
        </w:tc>
        <w:tc>
          <w:tcPr>
            <w:tcW w:w="1417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长盛安逸纯债C</w:t>
            </w:r>
          </w:p>
        </w:tc>
        <w:tc>
          <w:tcPr>
            <w:tcW w:w="1701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长盛安逸纯债D</w:t>
            </w:r>
          </w:p>
        </w:tc>
        <w:tc>
          <w:tcPr>
            <w:tcW w:w="1421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长盛安逸纯债E</w:t>
            </w:r>
          </w:p>
        </w:tc>
      </w:tr>
      <w:tr w:rsidR="00C03438" w:rsidTr="00DF71DD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1418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007744</w:t>
            </w:r>
          </w:p>
        </w:tc>
        <w:tc>
          <w:tcPr>
            <w:tcW w:w="1417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007745</w:t>
            </w:r>
          </w:p>
        </w:tc>
        <w:tc>
          <w:tcPr>
            <w:tcW w:w="1701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013456</w:t>
            </w:r>
          </w:p>
        </w:tc>
        <w:tc>
          <w:tcPr>
            <w:tcW w:w="1421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015439</w:t>
            </w:r>
          </w:p>
        </w:tc>
      </w:tr>
      <w:tr w:rsidR="00C03438" w:rsidTr="00DF71DD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ascii="Calibri" w:hAnsi="Calibri" w:hint="eastAsia"/>
              </w:rPr>
              <w:t>该分级基金是否暂停大额申购、大额转换转入、定期定额投资</w:t>
            </w:r>
          </w:p>
        </w:tc>
        <w:tc>
          <w:tcPr>
            <w:tcW w:w="1418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是</w:t>
            </w:r>
          </w:p>
        </w:tc>
        <w:tc>
          <w:tcPr>
            <w:tcW w:w="1417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是</w:t>
            </w:r>
          </w:p>
        </w:tc>
        <w:tc>
          <w:tcPr>
            <w:tcW w:w="1701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是</w:t>
            </w:r>
          </w:p>
        </w:tc>
        <w:tc>
          <w:tcPr>
            <w:tcW w:w="1421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是</w:t>
            </w:r>
          </w:p>
        </w:tc>
      </w:tr>
      <w:tr w:rsidR="00C03438" w:rsidTr="00DF71DD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ascii="Calibri" w:hAnsi="Calibri" w:hint="eastAsia"/>
              </w:rPr>
              <w:t>下属分级基金的限制申购金额（单位：人民币元）</w:t>
            </w:r>
          </w:p>
        </w:tc>
        <w:tc>
          <w:tcPr>
            <w:tcW w:w="1418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1,000.00</w:t>
            </w:r>
          </w:p>
        </w:tc>
        <w:tc>
          <w:tcPr>
            <w:tcW w:w="1417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200.00</w:t>
            </w:r>
          </w:p>
        </w:tc>
        <w:tc>
          <w:tcPr>
            <w:tcW w:w="1701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100.00</w:t>
            </w:r>
          </w:p>
        </w:tc>
        <w:tc>
          <w:tcPr>
            <w:tcW w:w="1421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5,000.00</w:t>
            </w:r>
          </w:p>
        </w:tc>
      </w:tr>
      <w:tr w:rsidR="00C03438" w:rsidTr="00DF71DD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 xml:space="preserve">下属分级基金的限制转换转入金额（单位：人民币元） </w:t>
            </w:r>
          </w:p>
        </w:tc>
        <w:tc>
          <w:tcPr>
            <w:tcW w:w="1418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1,000.00</w:t>
            </w:r>
          </w:p>
        </w:tc>
        <w:tc>
          <w:tcPr>
            <w:tcW w:w="1417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200.00</w:t>
            </w:r>
          </w:p>
        </w:tc>
        <w:tc>
          <w:tcPr>
            <w:tcW w:w="1701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100.00</w:t>
            </w:r>
          </w:p>
        </w:tc>
        <w:tc>
          <w:tcPr>
            <w:tcW w:w="1421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5,000.00</w:t>
            </w:r>
          </w:p>
        </w:tc>
      </w:tr>
      <w:tr w:rsidR="00C03438" w:rsidTr="00DF71DD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ascii="Calibri" w:hAnsi="Calibri" w:cs="Calibri"/>
              </w:rPr>
              <w:t>下属分级基金的限制定期定额投资金额（单位：人民币元）</w:t>
            </w:r>
          </w:p>
        </w:tc>
        <w:tc>
          <w:tcPr>
            <w:tcW w:w="1418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1,000.00</w:t>
            </w:r>
          </w:p>
        </w:tc>
        <w:tc>
          <w:tcPr>
            <w:tcW w:w="1417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200.00</w:t>
            </w:r>
          </w:p>
        </w:tc>
        <w:tc>
          <w:tcPr>
            <w:tcW w:w="1701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100.00</w:t>
            </w:r>
          </w:p>
        </w:tc>
        <w:tc>
          <w:tcPr>
            <w:tcW w:w="1421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38" w:rsidRDefault="00C03438">
            <w:pPr>
              <w:rPr>
                <w:rFonts w:hint="eastAsia"/>
              </w:rPr>
            </w:pPr>
            <w:r w:rsidRPr="000736F5">
              <w:rPr>
                <w:rFonts w:hint="eastAsia"/>
              </w:rPr>
              <w:t>5,000.00</w:t>
            </w:r>
          </w:p>
        </w:tc>
      </w:tr>
    </w:tbl>
    <w:p w:rsidR="00C03438" w:rsidRDefault="00C03438">
      <w:pPr>
        <w:adjustRightInd w:val="0"/>
        <w:snapToGri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 xml:space="preserve">　　</w:t>
      </w:r>
    </w:p>
    <w:p w:rsidR="00C03438" w:rsidRDefault="00C03438">
      <w:pPr>
        <w:pStyle w:val="XBRLTitle1"/>
        <w:spacing w:before="156" w:line="360" w:lineRule="auto"/>
        <w:ind w:left="425"/>
        <w:jc w:val="left"/>
        <w:rPr>
          <w:rFonts w:hint="eastAsia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DF71DD" w:rsidRDefault="00C03438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（1）对长盛安逸纯债债券型证券投资基金A类（基金代码：007744）单日单个基金账户单笔或多笔累计高于1000元的申购、转换转入及定期定额投资业务进行限制，如单日单个基金账户单笔或多笔累计申购、转换转入及定期定额投资的金额高于1000元的，本基金管理人有权拒绝。对长盛安逸纯债债券型证券投资基金C类（基金代码：007745）单日单个基金账户单笔或多笔累计高于200元的申购、转换转入及定期定额投资业务进行限制，如单日单个基金账户单笔或多笔累计申购、转换转入及定期定额投资的金额高于200元的，本基金管理人有权拒绝。对长盛安逸纯</w:t>
      </w:r>
      <w:r>
        <w:rPr>
          <w:rFonts w:hint="eastAsia"/>
          <w:szCs w:val="21"/>
        </w:rPr>
        <w:lastRenderedPageBreak/>
        <w:t>债债券型证券投资基金D类（基金代码：013456）单日单个基金账户单笔或多笔累计高于100元的申购、转换转入及定期定额投资业务进行限制，如单日单个基金账户单笔或多笔累计申购、转换转入及定期定额投资的金额高于100元的，本基金管理人有权拒绝。长盛安逸纯债债券型证券投资基金E类（基金代码：015439）单日单个基金账户单笔或多笔累计高于5000元的申购、转换转入及定期定额投资业务进行限制，如单日单个基金账户单笔或多笔累计申购、转换转入及定期定额投资的金额高于5000元的，本基金管理人有权拒绝。</w:t>
      </w:r>
      <w:r>
        <w:rPr>
          <w:rFonts w:hint="eastAsia"/>
          <w:szCs w:val="21"/>
        </w:rPr>
        <w:br/>
        <w:t xml:space="preserve">　　（2）在本基金暂停大额申购、转换转入及定期定额投资业务期间，本基金的其他业务正常办理。本基金恢复上述业务的具体时间将另行公告。　　</w:t>
      </w:r>
      <w:r>
        <w:rPr>
          <w:rFonts w:hint="eastAsia"/>
          <w:szCs w:val="21"/>
        </w:rPr>
        <w:br/>
        <w:t xml:space="preserve">　　（3） 投资者可拨打长盛基金管理有限公司客户服务电话400-888-2666或登录网站www.csfunds.com.cn咨询、了解相关情况。　　</w:t>
      </w:r>
    </w:p>
    <w:p w:rsidR="00C03438" w:rsidRDefault="00C03438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 xml:space="preserve">风险提示：基金有风险，投资须谨慎。基金不同于银行储蓄等固定收益预期的金融工具，且不同类型的基金风险收益情况不同，投资人既可能分享基金投资所产生的收益，也可能承担基金投资所带来的损失。本公司承诺以诚实信用、勤勉尽责的原则管理和运用基金资产，但不保证基金一定盈利，也不保证最低收益。基金的过往业绩及其净值高低并不预示其未来业绩表现。基金定期定额投资并不等于零存整取等储蓄方式，不能规避基金投资所固有的风险，也不能保证投资人获得收益。本公司提醒投资人应认真阅读基金的基金合同、招募说明书、产品资料概要等法律文件，在了解产品情况、听取销售机构适当性匹配意见的基础上，充分考虑自身的风险承受能力、投资期限和投资目标，理性判断市场，谨慎做出投资决策。在做出投资决策后，基金运营状况与基金净值变化引致的投资风险，由投资人自行负担。　　</w:t>
      </w:r>
      <w:r>
        <w:rPr>
          <w:rFonts w:hint="eastAsia"/>
          <w:szCs w:val="21"/>
        </w:rPr>
        <w:br/>
        <w:t xml:space="preserve">　　特此公告。</w:t>
      </w:r>
    </w:p>
    <w:p w:rsidR="00C03438" w:rsidRDefault="00C03438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C03438" w:rsidRDefault="00C03438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C03438" w:rsidRDefault="00C03438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长盛基金管理有限公司</w:t>
      </w:r>
    </w:p>
    <w:p w:rsidR="00C03438" w:rsidRDefault="00C03438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2024年1月11日</w:t>
      </w:r>
      <w:bookmarkEnd w:id="22"/>
    </w:p>
    <w:sectPr w:rsidR="00C03438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F4" w:rsidRDefault="006970F4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6970F4" w:rsidRDefault="006970F4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38" w:rsidRDefault="00C03438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500D7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7500D7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F4" w:rsidRDefault="006970F4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6970F4" w:rsidRDefault="006970F4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38" w:rsidRDefault="00C03438">
    <w:pPr>
      <w:pStyle w:val="a8"/>
      <w:jc w:val="right"/>
      <w:rPr>
        <w:rFonts w:hint="eastAsia"/>
      </w:rPr>
    </w:pPr>
    <w:r>
      <w:rPr>
        <w:rFonts w:hint="eastAsia"/>
      </w:rPr>
      <w:t>长盛安逸纯债债券型证券投资基金调整暂停大额申购、转换转入、定期定额投资业务金额的公告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6F5"/>
    <w:rsid w:val="000736F5"/>
    <w:rsid w:val="0029701A"/>
    <w:rsid w:val="006970F4"/>
    <w:rsid w:val="007500D7"/>
    <w:rsid w:val="007E7297"/>
    <w:rsid w:val="008C4223"/>
    <w:rsid w:val="00C03438"/>
    <w:rsid w:val="00D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uiPriority="59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TOC1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TOC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TOC3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2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4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5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6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7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8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ind w:left="850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3602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ind w:left="1588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2">
    <w:name w:val="脚注文本 字符1"/>
    <w:link w:val="a6"/>
    <w:locked/>
    <w:rPr>
      <w:kern w:val="2"/>
      <w:sz w:val="18"/>
      <w:szCs w:val="18"/>
    </w:rPr>
  </w:style>
  <w:style w:type="character" w:customStyle="1" w:styleId="22">
    <w:name w:val="页眉 字符2"/>
    <w:link w:val="a8"/>
    <w:locked/>
    <w:rPr>
      <w:kern w:val="2"/>
      <w:sz w:val="18"/>
      <w:szCs w:val="18"/>
    </w:rPr>
  </w:style>
  <w:style w:type="character" w:customStyle="1" w:styleId="13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4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5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6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7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8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9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semiHidden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页眉 Char1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615E-BD8A-4334-ACBF-7DCC75F3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4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2024-01-10T16:00:00Z</dcterms:created>
  <dcterms:modified xsi:type="dcterms:W3CDTF">2024-01-10T16:00:00Z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