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25BB" w:rsidRDefault="000625BB" w:rsidP="005D2CA3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0625BB" w:rsidRDefault="000625BB">
      <w:pPr>
        <w:jc w:val="center"/>
      </w:pPr>
      <w:r>
        <w:rPr>
          <w:rFonts w:cs="Times New Roman" w:hint="eastAsia"/>
          <w:b/>
          <w:sz w:val="48"/>
          <w:szCs w:val="48"/>
        </w:rPr>
        <w:t>建信短债债券型证券投资基金基金暂停大额申购、大额转换转入、定期定额投资公告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Pr="005D2CA3" w:rsidRDefault="000625BB">
      <w:pPr>
        <w:pStyle w:val="20"/>
        <w:tabs>
          <w:tab w:val="right" w:leader="dot" w:pos="8835"/>
        </w:tabs>
        <w:divId w:val="38937704"/>
        <w:rPr>
          <w:rFonts w:ascii="Calibri" w:hAnsi="Calibri" w:cs="Times New Roman" w:hint="eastAsia"/>
          <w:noProof/>
          <w:vanish/>
          <w:szCs w:val="22"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5D2CA3">
        <w:rPr>
          <w:rFonts w:ascii="Calibri" w:hAnsi="Calibri" w:cs="Times New Roman"/>
          <w:noProof/>
          <w:vanish/>
          <w:szCs w:val="22"/>
        </w:rPr>
        <w:t xml:space="preserve"> </w:t>
      </w:r>
    </w:p>
    <w:p w:rsidR="000625BB" w:rsidRPr="005D2CA3" w:rsidRDefault="000625BB">
      <w:pPr>
        <w:pStyle w:val="20"/>
        <w:tabs>
          <w:tab w:val="right" w:leader="dot" w:pos="8835"/>
        </w:tabs>
        <w:divId w:val="38937704"/>
        <w:rPr>
          <w:rFonts w:ascii="Calibri" w:hAnsi="Calibri" w:cs="Times New Roman"/>
          <w:noProof/>
          <w:vanish/>
          <w:szCs w:val="22"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5D2CA3">
        <w:rPr>
          <w:rFonts w:ascii="Calibri" w:hAnsi="Calibri" w:cs="Times New Roman"/>
          <w:noProof/>
          <w:vanish/>
          <w:szCs w:val="22"/>
        </w:rPr>
        <w:t xml:space="preserve"> </w:t>
      </w:r>
    </w:p>
    <w:p w:rsidR="000625BB" w:rsidRPr="005D2CA3" w:rsidRDefault="000625BB">
      <w:pPr>
        <w:pStyle w:val="20"/>
        <w:tabs>
          <w:tab w:val="right" w:leader="dot" w:pos="8835"/>
        </w:tabs>
        <w:divId w:val="38937704"/>
        <w:rPr>
          <w:rFonts w:ascii="Calibri" w:hAnsi="Calibri" w:cs="Times New Roman"/>
          <w:noProof/>
          <w:vanish/>
          <w:szCs w:val="22"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5D2CA3">
        <w:rPr>
          <w:rFonts w:ascii="Calibri" w:hAnsi="Calibri" w:cs="Times New Roman"/>
          <w:noProof/>
          <w:vanish/>
          <w:szCs w:val="22"/>
        </w:rPr>
        <w:t xml:space="preserve"> </w:t>
      </w:r>
    </w:p>
    <w:p w:rsidR="000625BB" w:rsidRDefault="000625BB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625BB" w:rsidRDefault="000625BB" w:rsidP="005D2CA3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公告送出日期：2023年9月18日</w:t>
      </w:r>
    </w:p>
    <w:p w:rsidR="000625BB" w:rsidRDefault="000625BB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0625BB" w:rsidRDefault="000625BB" w:rsidP="005D2CA3">
      <w:pPr>
        <w:pStyle w:val="XBRLTitle1"/>
        <w:spacing w:before="156"/>
        <w:jc w:val="left"/>
        <w:rPr>
          <w:rFonts w:hint="eastAsia"/>
          <w:szCs w:val="24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934"/>
        <w:gridCol w:w="2165"/>
        <w:gridCol w:w="2165"/>
        <w:gridCol w:w="2165"/>
      </w:tblGrid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建信短债债券型证券投资基金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Pr="005D2CA3" w:rsidRDefault="000625BB">
            <w:r w:rsidRPr="005D2CA3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建信短债债券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Pr="005D2CA3" w:rsidRDefault="000625BB">
            <w:r w:rsidRPr="005D2CA3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530028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建信基金管理有限责任公司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《中华人民共和国证券投资基金法》、《公开募集证券投资基金运作管理办法》等法律法规以及《建信短债债券型证券投资基金招募说明书》、《建信短债债券型证券投资基金基金合同》</w:t>
            </w:r>
          </w:p>
        </w:tc>
      </w:tr>
      <w:tr w:rsidR="000625BB" w:rsidTr="005D2CA3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2023年9月18日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2023年9月18日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2023年9月18日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5D2CA3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5D2CA3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限制定期定额投资金额（单位：人民币元</w:t>
            </w:r>
            <w:r w:rsidRPr="005D2CA3">
              <w:rPr>
                <w:rFonts w:ascii="Calibri" w:hAnsi="Calibri" w:hint="eastAsia"/>
              </w:rPr>
              <w:t xml:space="preserve"> </w:t>
            </w:r>
            <w:r w:rsidRPr="005D2CA3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  <w:tr w:rsidR="000625BB" w:rsidTr="005D2CA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5BB" w:rsidRDefault="000625B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暂停大额申购、大额转换转入、定期定额投资的原因说明</w:t>
            </w:r>
            <w:r w:rsidRPr="005D2CA3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保护投资者利益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建信短债债券A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建信短债债券C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建信短债债券F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531028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530028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008022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该分级基金是否暂停大额申购、大额转换转入、定期定额投资</w:t>
            </w:r>
            <w:r w:rsidRPr="005D2CA3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是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Pr="005D2CA3" w:rsidRDefault="000625BB">
            <w:r w:rsidRPr="005D2CA3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  <w:tr w:rsidR="000625BB" w:rsidTr="005D2CA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BB" w:rsidRDefault="000625BB">
            <w:r w:rsidRPr="005D2CA3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B" w:rsidRDefault="000625BB">
            <w:r w:rsidRPr="005D2CA3">
              <w:rPr>
                <w:rFonts w:hint="eastAsia"/>
              </w:rPr>
              <w:t>5,000,000.00</w:t>
            </w:r>
          </w:p>
        </w:tc>
      </w:tr>
    </w:tbl>
    <w:p w:rsidR="000625BB" w:rsidRDefault="000625BB" w:rsidP="005D2CA3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0625BB" w:rsidRDefault="000625B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本基金管理人自2023年9月18日起暂停大额申购、转换转入和定投业务，要求单日单个基金账户累计申购、转换转入和定投本基金的金额不应超过500万元（可以达到500万元），如单日单个基金账户累计申购、转换转入和定投本基金的金额超过500万元（不含500万元），本公司将有权确认相关业务失败。</w:t>
      </w:r>
      <w:r>
        <w:rPr>
          <w:rFonts w:hint="eastAsia"/>
          <w:szCs w:val="21"/>
        </w:rPr>
        <w:br/>
        <w:t xml:space="preserve">　　（2）本基金暂停大额申购、转换转入和定投业务期间，除大额申购、转换转入和定投外的其他业务仍照常办理。 </w:t>
      </w:r>
      <w:r>
        <w:rPr>
          <w:rFonts w:hint="eastAsia"/>
          <w:szCs w:val="21"/>
        </w:rPr>
        <w:br/>
        <w:t xml:space="preserve">　　（3）本基金恢复大额申购、转换转入和定投业务的具体时间将另行公告。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0625BB" w:rsidRDefault="000625BB" w:rsidP="005D2CA3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625BB" w:rsidRDefault="000625BB" w:rsidP="005D2CA3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625BB" w:rsidRDefault="000625B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0625BB" w:rsidRDefault="000625B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2023年9月18日</w:t>
      </w:r>
      <w:bookmarkEnd w:id="23"/>
    </w:p>
    <w:sectPr w:rsidR="000625BB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BB" w:rsidRDefault="000625B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0625BB" w:rsidRDefault="000625B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BB" w:rsidRDefault="000625B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D2CA3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D2CA3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BB" w:rsidRDefault="000625B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0625BB" w:rsidRDefault="000625B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BB" w:rsidRDefault="000625BB">
    <w:pPr>
      <w:pStyle w:val="a7"/>
      <w:jc w:val="right"/>
      <w:rPr>
        <w:rFonts w:hint="eastAsia"/>
      </w:rPr>
    </w:pPr>
    <w:r>
      <w:rPr>
        <w:rFonts w:hint="eastAsia"/>
      </w:rPr>
      <w:t>建信短债债券型证券投资基金基金暂停大额申购、大额转换转入、定期定额投资公告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CA3"/>
    <w:rsid w:val="000625BB"/>
    <w:rsid w:val="005328ED"/>
    <w:rsid w:val="005D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6A05-4013-4D76-B275-2B1724AC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4</DocSecurity>
  <Lines>10</Lines>
  <Paragraphs>2</Paragraphs>
  <ScaleCrop>false</ScaleCrop>
  <Company/>
  <LinksUpToDate>false</LinksUpToDate>
  <CharactersWithSpaces>1427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2023-09-17T16:01:00Z</dcterms:created>
  <dcterms:modified xsi:type="dcterms:W3CDTF">2023-09-17T16:01:00Z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