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A0" w:rsidRDefault="00FD65A6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 w:hint="eastAsia"/>
          <w:b/>
          <w:color w:val="000000"/>
          <w:sz w:val="28"/>
          <w:szCs w:val="28"/>
        </w:rPr>
        <w:t>诺安</w:t>
      </w:r>
      <w:r w:rsidR="005F61D5">
        <w:rPr>
          <w:rFonts w:ascii="Times New Roman" w:hAnsi="宋体" w:hint="eastAsia"/>
          <w:b/>
          <w:color w:val="000000"/>
          <w:sz w:val="28"/>
          <w:szCs w:val="28"/>
        </w:rPr>
        <w:t>沪深</w:t>
      </w:r>
      <w:r w:rsidR="005F61D5">
        <w:rPr>
          <w:rFonts w:ascii="Times New Roman" w:hAnsi="宋体" w:hint="eastAsia"/>
          <w:b/>
          <w:color w:val="000000"/>
          <w:sz w:val="28"/>
          <w:szCs w:val="28"/>
        </w:rPr>
        <w:t>3</w:t>
      </w:r>
      <w:r w:rsidR="005F61D5">
        <w:rPr>
          <w:rFonts w:ascii="Times New Roman" w:hAnsi="宋体"/>
          <w:b/>
          <w:color w:val="000000"/>
          <w:sz w:val="28"/>
          <w:szCs w:val="28"/>
        </w:rPr>
        <w:t>00</w:t>
      </w:r>
      <w:r w:rsidR="005F61D5">
        <w:rPr>
          <w:rFonts w:ascii="Times New Roman" w:hAnsi="宋体" w:hint="eastAsia"/>
          <w:b/>
          <w:color w:val="000000"/>
          <w:sz w:val="28"/>
          <w:szCs w:val="28"/>
        </w:rPr>
        <w:t>指数增强</w:t>
      </w:r>
      <w:r>
        <w:rPr>
          <w:rFonts w:ascii="Times New Roman" w:hAnsi="宋体" w:hint="eastAsia"/>
          <w:b/>
          <w:color w:val="000000"/>
          <w:sz w:val="28"/>
          <w:szCs w:val="28"/>
        </w:rPr>
        <w:t>型证券投资基金</w:t>
      </w:r>
    </w:p>
    <w:p w:rsidR="00AD44C7" w:rsidRDefault="00FD65A6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>招募说明书、基金产品资料概要（更新）的提示性公告</w:t>
      </w:r>
    </w:p>
    <w:p w:rsidR="00AD44C7" w:rsidRDefault="00AD44C7">
      <w:pPr>
        <w:spacing w:line="540" w:lineRule="exact"/>
        <w:rPr>
          <w:rFonts w:ascii="Times New Roman" w:hAnsi="Times New Roman"/>
          <w:color w:val="000000"/>
          <w:szCs w:val="21"/>
        </w:rPr>
      </w:pPr>
    </w:p>
    <w:p w:rsidR="00AD44C7" w:rsidRDefault="00FD65A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诺安</w:t>
      </w:r>
      <w:r w:rsidR="00A652E5">
        <w:rPr>
          <w:rFonts w:ascii="Times New Roman" w:hAnsi="宋体" w:hint="eastAsia"/>
          <w:bCs/>
          <w:szCs w:val="21"/>
        </w:rPr>
        <w:t>沪深</w:t>
      </w:r>
      <w:r w:rsidR="00A652E5">
        <w:rPr>
          <w:rFonts w:ascii="Times New Roman" w:hAnsi="宋体" w:hint="eastAsia"/>
          <w:bCs/>
          <w:szCs w:val="21"/>
        </w:rPr>
        <w:t>3</w:t>
      </w:r>
      <w:r w:rsidR="00A652E5">
        <w:rPr>
          <w:rFonts w:ascii="Times New Roman" w:hAnsi="宋体"/>
          <w:bCs/>
          <w:szCs w:val="21"/>
        </w:rPr>
        <w:t>00</w:t>
      </w:r>
      <w:r w:rsidR="00A652E5">
        <w:rPr>
          <w:rFonts w:ascii="Times New Roman" w:hAnsi="宋体" w:hint="eastAsia"/>
          <w:bCs/>
          <w:szCs w:val="21"/>
        </w:rPr>
        <w:t>指数增强</w:t>
      </w:r>
      <w:r>
        <w:rPr>
          <w:rFonts w:ascii="Times New Roman" w:hAnsi="宋体" w:hint="eastAsia"/>
          <w:bCs/>
          <w:szCs w:val="21"/>
        </w:rPr>
        <w:t>型证券投资基金</w:t>
      </w:r>
      <w:r>
        <w:rPr>
          <w:rFonts w:ascii="Times New Roman" w:hAnsi="宋体"/>
          <w:bCs/>
          <w:szCs w:val="21"/>
        </w:rPr>
        <w:t>招募说明书、基金产品资料概要（更新）全文于</w:t>
      </w:r>
      <w:r>
        <w:rPr>
          <w:rFonts w:ascii="Times New Roman" w:hAnsi="Times New Roman"/>
          <w:bCs/>
          <w:szCs w:val="21"/>
        </w:rPr>
        <w:t>202</w:t>
      </w:r>
      <w:r>
        <w:rPr>
          <w:rFonts w:ascii="Times New Roman" w:hAnsi="Times New Roman" w:hint="eastAsia"/>
          <w:bCs/>
          <w:szCs w:val="21"/>
        </w:rPr>
        <w:t>3</w:t>
      </w:r>
      <w:r>
        <w:rPr>
          <w:rFonts w:ascii="Times New Roman" w:hAnsi="宋体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9</w:t>
      </w:r>
      <w:r>
        <w:rPr>
          <w:rFonts w:ascii="Times New Roman" w:hAnsi="宋体"/>
          <w:bCs/>
          <w:szCs w:val="21"/>
        </w:rPr>
        <w:t>月</w:t>
      </w:r>
      <w:r w:rsidR="00586569">
        <w:rPr>
          <w:rFonts w:ascii="Times New Roman" w:hAnsi="宋体"/>
          <w:bCs/>
          <w:szCs w:val="21"/>
        </w:rPr>
        <w:t>11</w:t>
      </w:r>
      <w:r>
        <w:rPr>
          <w:rFonts w:ascii="Times New Roman" w:hAnsi="宋体"/>
          <w:bCs/>
          <w:szCs w:val="21"/>
        </w:rPr>
        <w:t>日在本公司网站</w:t>
      </w:r>
      <w:r>
        <w:rPr>
          <w:rFonts w:ascii="Times New Roman" w:hAnsi="Times New Roman" w:hint="eastAsia"/>
          <w:bCs/>
          <w:szCs w:val="21"/>
        </w:rPr>
        <w:t>（</w:t>
      </w:r>
      <w:hyperlink r:id="rId6" w:history="1">
        <w:r>
          <w:rPr>
            <w:rFonts w:ascii="Times New Roman" w:hAnsi="Times New Roman"/>
            <w:bCs/>
            <w:szCs w:val="21"/>
          </w:rPr>
          <w:t>www.lionfund.com.cn</w:t>
        </w:r>
      </w:hyperlink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和</w:t>
      </w:r>
      <w:r>
        <w:rPr>
          <w:rFonts w:ascii="Times New Roman" w:hAnsi="宋体"/>
          <w:bCs/>
          <w:szCs w:val="21"/>
        </w:rPr>
        <w:t>中国证监会基金电子披露网站（</w:t>
      </w:r>
      <w:hyperlink r:id="rId7" w:history="1">
        <w:r>
          <w:rPr>
            <w:rFonts w:ascii="Times New Roman" w:hAnsi="Times New Roman"/>
            <w:bCs/>
            <w:szCs w:val="21"/>
          </w:rPr>
          <w:t>http://eid.csrc.gov.cn/fund</w:t>
        </w:r>
      </w:hyperlink>
      <w:r>
        <w:rPr>
          <w:rFonts w:ascii="Times New Roman" w:hAnsi="宋体"/>
          <w:bCs/>
          <w:szCs w:val="21"/>
        </w:rPr>
        <w:t>）披露，供投资者查阅。如有疑问可拨打本公司客服电话（</w:t>
      </w:r>
      <w:r>
        <w:rPr>
          <w:rFonts w:ascii="Times New Roman" w:hAnsi="Times New Roman"/>
          <w:bCs/>
          <w:szCs w:val="21"/>
        </w:rPr>
        <w:t>400-888-8998</w:t>
      </w:r>
      <w:r>
        <w:rPr>
          <w:rFonts w:ascii="Times New Roman" w:hAnsi="宋体"/>
          <w:bCs/>
          <w:szCs w:val="21"/>
        </w:rPr>
        <w:t>）咨询。</w:t>
      </w:r>
    </w:p>
    <w:p w:rsidR="00AD44C7" w:rsidRDefault="00FD65A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AD44C7" w:rsidRDefault="00FD65A6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Cs/>
          <w:szCs w:val="21"/>
        </w:rPr>
        <w:t>特此公告。</w:t>
      </w:r>
    </w:p>
    <w:p w:rsidR="00AD44C7" w:rsidRDefault="00FD65A6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诺安基金管理有限公司</w:t>
      </w:r>
    </w:p>
    <w:p w:rsidR="00AD44C7" w:rsidRDefault="00FD65A6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02</w:t>
      </w:r>
      <w:r>
        <w:rPr>
          <w:rFonts w:ascii="Times New Roman" w:hAnsi="宋体" w:hint="eastAsia"/>
          <w:color w:val="000000"/>
          <w:szCs w:val="21"/>
        </w:rPr>
        <w:t>3</w:t>
      </w:r>
      <w:r>
        <w:rPr>
          <w:rFonts w:ascii="Times New Roman" w:hAnsi="宋体"/>
          <w:color w:val="000000"/>
          <w:szCs w:val="21"/>
        </w:rPr>
        <w:t>年</w:t>
      </w:r>
      <w:r>
        <w:rPr>
          <w:rFonts w:ascii="Times New Roman" w:hAnsi="宋体" w:hint="eastAsia"/>
          <w:color w:val="000000"/>
          <w:szCs w:val="21"/>
        </w:rPr>
        <w:t>9</w:t>
      </w:r>
      <w:r>
        <w:rPr>
          <w:rFonts w:ascii="Times New Roman" w:hAnsi="宋体"/>
          <w:color w:val="000000"/>
          <w:szCs w:val="21"/>
        </w:rPr>
        <w:t>月</w:t>
      </w:r>
      <w:r w:rsidR="00586569">
        <w:rPr>
          <w:rFonts w:ascii="Times New Roman" w:hAnsi="宋体"/>
          <w:color w:val="000000"/>
          <w:szCs w:val="21"/>
        </w:rPr>
        <w:t>11</w:t>
      </w:r>
      <w:bookmarkStart w:id="0" w:name="_GoBack"/>
      <w:bookmarkEnd w:id="0"/>
      <w:r>
        <w:rPr>
          <w:rFonts w:ascii="Times New Roman" w:hAnsi="宋体"/>
          <w:color w:val="000000"/>
          <w:szCs w:val="21"/>
        </w:rPr>
        <w:t>日</w:t>
      </w:r>
    </w:p>
    <w:p w:rsidR="00AD44C7" w:rsidRDefault="00AD44C7">
      <w:pPr>
        <w:widowControl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</w:p>
    <w:sectPr w:rsidR="00AD44C7" w:rsidSect="001F7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24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C41" w:rsidRDefault="00211C41">
      <w:r>
        <w:separator/>
      </w:r>
    </w:p>
  </w:endnote>
  <w:endnote w:type="continuationSeparator" w:id="0">
    <w:p w:rsidR="00211C41" w:rsidRDefault="0021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C7" w:rsidRDefault="00AD44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C7" w:rsidRDefault="001F79C1">
    <w:pPr>
      <w:pStyle w:val="a5"/>
      <w:jc w:val="center"/>
    </w:pPr>
    <w:r>
      <w:fldChar w:fldCharType="begin"/>
    </w:r>
    <w:r w:rsidR="00FD65A6">
      <w:instrText>PAGE   \* MERGEFORMAT</w:instrText>
    </w:r>
    <w:r>
      <w:fldChar w:fldCharType="separate"/>
    </w:r>
    <w:r w:rsidR="00FD65A6">
      <w:t>2</w:t>
    </w:r>
    <w:r>
      <w:fldChar w:fldCharType="end"/>
    </w:r>
  </w:p>
  <w:p w:rsidR="00AD44C7" w:rsidRDefault="00AD44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C7" w:rsidRDefault="001F79C1">
    <w:pPr>
      <w:pStyle w:val="a5"/>
      <w:jc w:val="center"/>
    </w:pPr>
    <w:r>
      <w:fldChar w:fldCharType="begin"/>
    </w:r>
    <w:r w:rsidR="00FD65A6">
      <w:instrText>PAGE   \* MERGEFORMAT</w:instrText>
    </w:r>
    <w:r>
      <w:fldChar w:fldCharType="separate"/>
    </w:r>
    <w:r w:rsidR="004C6575">
      <w:rPr>
        <w:noProof/>
      </w:rPr>
      <w:t>1</w:t>
    </w:r>
    <w:r>
      <w:fldChar w:fldCharType="end"/>
    </w:r>
  </w:p>
  <w:p w:rsidR="00AD44C7" w:rsidRDefault="00AD44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C41" w:rsidRDefault="00211C41">
      <w:r>
        <w:separator/>
      </w:r>
    </w:p>
  </w:footnote>
  <w:footnote w:type="continuationSeparator" w:id="0">
    <w:p w:rsidR="00211C41" w:rsidRDefault="00211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C7" w:rsidRDefault="00AD44C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C7" w:rsidRDefault="00AD44C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C7" w:rsidRDefault="00FD65A6">
    <w:pPr>
      <w:pStyle w:val="a6"/>
      <w:pBdr>
        <w:bottom w:val="single" w:sz="6" w:space="3" w:color="auto"/>
      </w:pBdr>
      <w:jc w:val="left"/>
    </w:pPr>
    <w:r>
      <w:rPr>
        <w:noProof/>
        <w:lang w:val="en-US"/>
      </w:rPr>
      <w:drawing>
        <wp:inline distT="0" distB="0" distL="0" distR="0">
          <wp:extent cx="1800225" cy="228600"/>
          <wp:effectExtent l="0" t="0" r="0" b="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Q3YTUxZTU2NmIxOTc1YTYzOTQ4MDFjMDRhNmMxZGEifQ=="/>
  </w:docVars>
  <w:rsids>
    <w:rsidRoot w:val="009A149B"/>
    <w:rsid w:val="00001760"/>
    <w:rsid w:val="00010044"/>
    <w:rsid w:val="00020FF2"/>
    <w:rsid w:val="00022ABD"/>
    <w:rsid w:val="00025D40"/>
    <w:rsid w:val="000300C2"/>
    <w:rsid w:val="000300E5"/>
    <w:rsid w:val="0003246C"/>
    <w:rsid w:val="00033010"/>
    <w:rsid w:val="00033204"/>
    <w:rsid w:val="000475F0"/>
    <w:rsid w:val="000539F6"/>
    <w:rsid w:val="00056EE0"/>
    <w:rsid w:val="00057323"/>
    <w:rsid w:val="00062A46"/>
    <w:rsid w:val="0008010F"/>
    <w:rsid w:val="00081ADE"/>
    <w:rsid w:val="00084E7D"/>
    <w:rsid w:val="00087988"/>
    <w:rsid w:val="0009227A"/>
    <w:rsid w:val="00092520"/>
    <w:rsid w:val="00093E55"/>
    <w:rsid w:val="00094F20"/>
    <w:rsid w:val="000A0272"/>
    <w:rsid w:val="000A0ECE"/>
    <w:rsid w:val="000A588E"/>
    <w:rsid w:val="000B53A5"/>
    <w:rsid w:val="000B6887"/>
    <w:rsid w:val="000C06E1"/>
    <w:rsid w:val="000C1032"/>
    <w:rsid w:val="000D18EF"/>
    <w:rsid w:val="000E13E9"/>
    <w:rsid w:val="000E5CBF"/>
    <w:rsid w:val="000E7D66"/>
    <w:rsid w:val="000F07E6"/>
    <w:rsid w:val="000F407E"/>
    <w:rsid w:val="000F6458"/>
    <w:rsid w:val="00101191"/>
    <w:rsid w:val="00103441"/>
    <w:rsid w:val="001039BC"/>
    <w:rsid w:val="001136B1"/>
    <w:rsid w:val="00122B53"/>
    <w:rsid w:val="001279BE"/>
    <w:rsid w:val="00131930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96"/>
    <w:rsid w:val="001A593B"/>
    <w:rsid w:val="001B17CC"/>
    <w:rsid w:val="001D04AB"/>
    <w:rsid w:val="001D2521"/>
    <w:rsid w:val="001D4A62"/>
    <w:rsid w:val="001D74AE"/>
    <w:rsid w:val="001E7CAD"/>
    <w:rsid w:val="001F125D"/>
    <w:rsid w:val="001F15CB"/>
    <w:rsid w:val="001F533E"/>
    <w:rsid w:val="001F79C1"/>
    <w:rsid w:val="0021172E"/>
    <w:rsid w:val="00211C41"/>
    <w:rsid w:val="00221DE2"/>
    <w:rsid w:val="00234298"/>
    <w:rsid w:val="00240457"/>
    <w:rsid w:val="00241A3B"/>
    <w:rsid w:val="002471D4"/>
    <w:rsid w:val="00253326"/>
    <w:rsid w:val="00261CDE"/>
    <w:rsid w:val="0026276F"/>
    <w:rsid w:val="00265CA6"/>
    <w:rsid w:val="00267006"/>
    <w:rsid w:val="00276CA4"/>
    <w:rsid w:val="002823E9"/>
    <w:rsid w:val="00282A7F"/>
    <w:rsid w:val="00284E14"/>
    <w:rsid w:val="00293D4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12A"/>
    <w:rsid w:val="00331E97"/>
    <w:rsid w:val="00332619"/>
    <w:rsid w:val="00333802"/>
    <w:rsid w:val="00335E5E"/>
    <w:rsid w:val="00344E70"/>
    <w:rsid w:val="003467B5"/>
    <w:rsid w:val="0035301A"/>
    <w:rsid w:val="00355B7C"/>
    <w:rsid w:val="00361065"/>
    <w:rsid w:val="0036248F"/>
    <w:rsid w:val="00382BCB"/>
    <w:rsid w:val="00383CD6"/>
    <w:rsid w:val="00391944"/>
    <w:rsid w:val="00392F43"/>
    <w:rsid w:val="00393949"/>
    <w:rsid w:val="003948AF"/>
    <w:rsid w:val="00394BBC"/>
    <w:rsid w:val="003A3DE9"/>
    <w:rsid w:val="003A4AC6"/>
    <w:rsid w:val="003C2820"/>
    <w:rsid w:val="003C3CB5"/>
    <w:rsid w:val="003C5A1A"/>
    <w:rsid w:val="003D0424"/>
    <w:rsid w:val="003D1081"/>
    <w:rsid w:val="003D32D7"/>
    <w:rsid w:val="003D4567"/>
    <w:rsid w:val="003F37C5"/>
    <w:rsid w:val="003F4E13"/>
    <w:rsid w:val="003F6960"/>
    <w:rsid w:val="0040020D"/>
    <w:rsid w:val="00405ADB"/>
    <w:rsid w:val="004254EE"/>
    <w:rsid w:val="00427FEE"/>
    <w:rsid w:val="00430D19"/>
    <w:rsid w:val="00433480"/>
    <w:rsid w:val="0043655D"/>
    <w:rsid w:val="00437D86"/>
    <w:rsid w:val="00441246"/>
    <w:rsid w:val="00441E0B"/>
    <w:rsid w:val="00443400"/>
    <w:rsid w:val="004468A9"/>
    <w:rsid w:val="00452A46"/>
    <w:rsid w:val="00454581"/>
    <w:rsid w:val="00454978"/>
    <w:rsid w:val="00467D26"/>
    <w:rsid w:val="00467E81"/>
    <w:rsid w:val="004744B6"/>
    <w:rsid w:val="004748B9"/>
    <w:rsid w:val="00477BA8"/>
    <w:rsid w:val="00477EB2"/>
    <w:rsid w:val="0048111A"/>
    <w:rsid w:val="004851BD"/>
    <w:rsid w:val="00487BF1"/>
    <w:rsid w:val="00491FCB"/>
    <w:rsid w:val="00497943"/>
    <w:rsid w:val="00497A8B"/>
    <w:rsid w:val="004A0E45"/>
    <w:rsid w:val="004A23C8"/>
    <w:rsid w:val="004A54A6"/>
    <w:rsid w:val="004B1105"/>
    <w:rsid w:val="004C2469"/>
    <w:rsid w:val="004C3109"/>
    <w:rsid w:val="004C44C4"/>
    <w:rsid w:val="004C625A"/>
    <w:rsid w:val="004C6355"/>
    <w:rsid w:val="004C6383"/>
    <w:rsid w:val="004C6575"/>
    <w:rsid w:val="004E1D5E"/>
    <w:rsid w:val="004E60B2"/>
    <w:rsid w:val="004E630B"/>
    <w:rsid w:val="004F1E7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A5B"/>
    <w:rsid w:val="005751C6"/>
    <w:rsid w:val="00580F80"/>
    <w:rsid w:val="00582D8F"/>
    <w:rsid w:val="005837B0"/>
    <w:rsid w:val="0058656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CB2"/>
    <w:rsid w:val="005F2C25"/>
    <w:rsid w:val="005F4D9C"/>
    <w:rsid w:val="005F61D5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771"/>
    <w:rsid w:val="0066627D"/>
    <w:rsid w:val="00672FCB"/>
    <w:rsid w:val="00673CBD"/>
    <w:rsid w:val="006832A2"/>
    <w:rsid w:val="00684A20"/>
    <w:rsid w:val="006856C5"/>
    <w:rsid w:val="00690EC4"/>
    <w:rsid w:val="006962CB"/>
    <w:rsid w:val="006A0BB0"/>
    <w:rsid w:val="006A7F42"/>
    <w:rsid w:val="006B4697"/>
    <w:rsid w:val="006D17EF"/>
    <w:rsid w:val="006E3E81"/>
    <w:rsid w:val="006E4941"/>
    <w:rsid w:val="006E55E9"/>
    <w:rsid w:val="006E5DE5"/>
    <w:rsid w:val="006E7335"/>
    <w:rsid w:val="006F14D0"/>
    <w:rsid w:val="006F1E9F"/>
    <w:rsid w:val="006F6724"/>
    <w:rsid w:val="0070004D"/>
    <w:rsid w:val="007006AE"/>
    <w:rsid w:val="00702423"/>
    <w:rsid w:val="00702449"/>
    <w:rsid w:val="00702F48"/>
    <w:rsid w:val="00705694"/>
    <w:rsid w:val="00705A02"/>
    <w:rsid w:val="00714CEA"/>
    <w:rsid w:val="007159A1"/>
    <w:rsid w:val="0071642F"/>
    <w:rsid w:val="007200D3"/>
    <w:rsid w:val="00722DD7"/>
    <w:rsid w:val="00725827"/>
    <w:rsid w:val="00725E79"/>
    <w:rsid w:val="00725F68"/>
    <w:rsid w:val="0073075C"/>
    <w:rsid w:val="007315E0"/>
    <w:rsid w:val="00736B2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12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0A0"/>
    <w:rsid w:val="007E3593"/>
    <w:rsid w:val="007E3EED"/>
    <w:rsid w:val="007F136D"/>
    <w:rsid w:val="007F2361"/>
    <w:rsid w:val="007F60CB"/>
    <w:rsid w:val="00801AAB"/>
    <w:rsid w:val="0080773A"/>
    <w:rsid w:val="008135B8"/>
    <w:rsid w:val="0081788D"/>
    <w:rsid w:val="00825398"/>
    <w:rsid w:val="008263AE"/>
    <w:rsid w:val="008318C0"/>
    <w:rsid w:val="00831A29"/>
    <w:rsid w:val="00832B61"/>
    <w:rsid w:val="00834117"/>
    <w:rsid w:val="00835A88"/>
    <w:rsid w:val="00847A69"/>
    <w:rsid w:val="008619E1"/>
    <w:rsid w:val="008642A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44A"/>
    <w:rsid w:val="008A1AFA"/>
    <w:rsid w:val="008A2CE2"/>
    <w:rsid w:val="008A3460"/>
    <w:rsid w:val="008B539C"/>
    <w:rsid w:val="008B77D5"/>
    <w:rsid w:val="008C155D"/>
    <w:rsid w:val="008D2FA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408"/>
    <w:rsid w:val="009B33C8"/>
    <w:rsid w:val="009B5D57"/>
    <w:rsid w:val="009C15E2"/>
    <w:rsid w:val="009C33BF"/>
    <w:rsid w:val="009C3820"/>
    <w:rsid w:val="009D7F06"/>
    <w:rsid w:val="009E35EB"/>
    <w:rsid w:val="009E64F2"/>
    <w:rsid w:val="009E7875"/>
    <w:rsid w:val="009E7ED8"/>
    <w:rsid w:val="009F72D1"/>
    <w:rsid w:val="00A06D27"/>
    <w:rsid w:val="00A144A6"/>
    <w:rsid w:val="00A21627"/>
    <w:rsid w:val="00A2599E"/>
    <w:rsid w:val="00A37A94"/>
    <w:rsid w:val="00A41611"/>
    <w:rsid w:val="00A41AF0"/>
    <w:rsid w:val="00A441B7"/>
    <w:rsid w:val="00A447AF"/>
    <w:rsid w:val="00A46430"/>
    <w:rsid w:val="00A5765F"/>
    <w:rsid w:val="00A5780A"/>
    <w:rsid w:val="00A62B15"/>
    <w:rsid w:val="00A63901"/>
    <w:rsid w:val="00A63F21"/>
    <w:rsid w:val="00A6481E"/>
    <w:rsid w:val="00A652E5"/>
    <w:rsid w:val="00A72BFA"/>
    <w:rsid w:val="00A72FCD"/>
    <w:rsid w:val="00A73B12"/>
    <w:rsid w:val="00A74844"/>
    <w:rsid w:val="00A8123E"/>
    <w:rsid w:val="00A81D7B"/>
    <w:rsid w:val="00A87DCB"/>
    <w:rsid w:val="00AB49A1"/>
    <w:rsid w:val="00AC1161"/>
    <w:rsid w:val="00AD18DD"/>
    <w:rsid w:val="00AD44C7"/>
    <w:rsid w:val="00AD562B"/>
    <w:rsid w:val="00AE3F47"/>
    <w:rsid w:val="00AE69BF"/>
    <w:rsid w:val="00AF7347"/>
    <w:rsid w:val="00B014DF"/>
    <w:rsid w:val="00B11B77"/>
    <w:rsid w:val="00B16987"/>
    <w:rsid w:val="00B16F7A"/>
    <w:rsid w:val="00B17EF5"/>
    <w:rsid w:val="00B2068A"/>
    <w:rsid w:val="00B23F95"/>
    <w:rsid w:val="00B25BAB"/>
    <w:rsid w:val="00B26285"/>
    <w:rsid w:val="00B33F4A"/>
    <w:rsid w:val="00B41297"/>
    <w:rsid w:val="00B42C7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45A"/>
    <w:rsid w:val="00C1450B"/>
    <w:rsid w:val="00C22765"/>
    <w:rsid w:val="00C22816"/>
    <w:rsid w:val="00C232AD"/>
    <w:rsid w:val="00C234C6"/>
    <w:rsid w:val="00C2753D"/>
    <w:rsid w:val="00C3094C"/>
    <w:rsid w:val="00C3318B"/>
    <w:rsid w:val="00C3553B"/>
    <w:rsid w:val="00C44634"/>
    <w:rsid w:val="00C45644"/>
    <w:rsid w:val="00C476A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EA"/>
    <w:rsid w:val="00CA6A56"/>
    <w:rsid w:val="00CB2CEE"/>
    <w:rsid w:val="00CB4DE3"/>
    <w:rsid w:val="00CB6564"/>
    <w:rsid w:val="00CC2F35"/>
    <w:rsid w:val="00CC40C3"/>
    <w:rsid w:val="00CD42C4"/>
    <w:rsid w:val="00CE43F8"/>
    <w:rsid w:val="00CE7C8B"/>
    <w:rsid w:val="00CF01CC"/>
    <w:rsid w:val="00CF1032"/>
    <w:rsid w:val="00CF6D5C"/>
    <w:rsid w:val="00D10771"/>
    <w:rsid w:val="00D10B1F"/>
    <w:rsid w:val="00D11E1F"/>
    <w:rsid w:val="00D17C40"/>
    <w:rsid w:val="00D20C81"/>
    <w:rsid w:val="00D2547E"/>
    <w:rsid w:val="00D30D1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C43"/>
    <w:rsid w:val="00D90DD4"/>
    <w:rsid w:val="00D919AF"/>
    <w:rsid w:val="00D937BD"/>
    <w:rsid w:val="00D97FBE"/>
    <w:rsid w:val="00DA2D7C"/>
    <w:rsid w:val="00DB6F0A"/>
    <w:rsid w:val="00DC1E9B"/>
    <w:rsid w:val="00DD7BAA"/>
    <w:rsid w:val="00DE0FFA"/>
    <w:rsid w:val="00DE6A70"/>
    <w:rsid w:val="00DF3DF3"/>
    <w:rsid w:val="00DF5AA8"/>
    <w:rsid w:val="00DF6A8F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CD6"/>
    <w:rsid w:val="00EB3109"/>
    <w:rsid w:val="00EB7931"/>
    <w:rsid w:val="00ED4F18"/>
    <w:rsid w:val="00ED548C"/>
    <w:rsid w:val="00ED716B"/>
    <w:rsid w:val="00ED7F3F"/>
    <w:rsid w:val="00EF043C"/>
    <w:rsid w:val="00EF267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2B8F"/>
    <w:rsid w:val="00F469D5"/>
    <w:rsid w:val="00F47FEE"/>
    <w:rsid w:val="00F527B3"/>
    <w:rsid w:val="00F632AF"/>
    <w:rsid w:val="00F6382D"/>
    <w:rsid w:val="00F63F55"/>
    <w:rsid w:val="00F66378"/>
    <w:rsid w:val="00F700B4"/>
    <w:rsid w:val="00F71C51"/>
    <w:rsid w:val="00F77F4B"/>
    <w:rsid w:val="00F90BCD"/>
    <w:rsid w:val="00F9100C"/>
    <w:rsid w:val="00FA0934"/>
    <w:rsid w:val="00FA36BE"/>
    <w:rsid w:val="00FA653D"/>
    <w:rsid w:val="00FB23EE"/>
    <w:rsid w:val="00FB23F0"/>
    <w:rsid w:val="00FC34DF"/>
    <w:rsid w:val="00FD658E"/>
    <w:rsid w:val="00FD65A6"/>
    <w:rsid w:val="00FE0C5A"/>
    <w:rsid w:val="00FE13A2"/>
    <w:rsid w:val="00FE141C"/>
    <w:rsid w:val="01250D53"/>
    <w:rsid w:val="01E91F3E"/>
    <w:rsid w:val="04214EBA"/>
    <w:rsid w:val="05AD48C9"/>
    <w:rsid w:val="0AF457BC"/>
    <w:rsid w:val="0D0B1D7F"/>
    <w:rsid w:val="0FF2449B"/>
    <w:rsid w:val="13F82CC6"/>
    <w:rsid w:val="14041ED8"/>
    <w:rsid w:val="15EC44A5"/>
    <w:rsid w:val="1AD25EC1"/>
    <w:rsid w:val="1EB430BF"/>
    <w:rsid w:val="1F3D3975"/>
    <w:rsid w:val="22C9628B"/>
    <w:rsid w:val="24C272A7"/>
    <w:rsid w:val="27360859"/>
    <w:rsid w:val="27C307FB"/>
    <w:rsid w:val="28237274"/>
    <w:rsid w:val="2A6D3F96"/>
    <w:rsid w:val="360C7858"/>
    <w:rsid w:val="37D27312"/>
    <w:rsid w:val="39C529F3"/>
    <w:rsid w:val="3ED80E1E"/>
    <w:rsid w:val="42405B9F"/>
    <w:rsid w:val="42F949F1"/>
    <w:rsid w:val="447C02A9"/>
    <w:rsid w:val="44A04DEA"/>
    <w:rsid w:val="46110041"/>
    <w:rsid w:val="46C9710A"/>
    <w:rsid w:val="48371C14"/>
    <w:rsid w:val="4D890A61"/>
    <w:rsid w:val="4F7052EB"/>
    <w:rsid w:val="52054EFF"/>
    <w:rsid w:val="52F5744A"/>
    <w:rsid w:val="54A01E5C"/>
    <w:rsid w:val="54F86DF0"/>
    <w:rsid w:val="5EE61AC3"/>
    <w:rsid w:val="657A01C0"/>
    <w:rsid w:val="79531625"/>
    <w:rsid w:val="7BA1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1F79C1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1F79C1"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uiPriority w:val="99"/>
    <w:unhideWhenUsed/>
    <w:qFormat/>
    <w:rsid w:val="001F79C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1F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footnote text"/>
    <w:basedOn w:val="a"/>
    <w:link w:val="Char3"/>
    <w:uiPriority w:val="99"/>
    <w:unhideWhenUsed/>
    <w:qFormat/>
    <w:rsid w:val="001F79C1"/>
    <w:pPr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1F79C1"/>
    <w:rPr>
      <w:b/>
      <w:bCs/>
      <w:kern w:val="0"/>
      <w:sz w:val="20"/>
      <w:szCs w:val="20"/>
      <w:lang w:val="zh-CN"/>
    </w:rPr>
  </w:style>
  <w:style w:type="table" w:styleId="a9">
    <w:name w:val="Table Grid"/>
    <w:basedOn w:val="a1"/>
    <w:uiPriority w:val="59"/>
    <w:qFormat/>
    <w:rsid w:val="001F79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qFormat/>
    <w:rsid w:val="001F79C1"/>
    <w:rPr>
      <w:color w:val="0000FF"/>
      <w:u w:val="single"/>
    </w:rPr>
  </w:style>
  <w:style w:type="character" w:styleId="ab">
    <w:name w:val="annotation reference"/>
    <w:uiPriority w:val="99"/>
    <w:unhideWhenUsed/>
    <w:qFormat/>
    <w:rsid w:val="001F79C1"/>
    <w:rPr>
      <w:sz w:val="21"/>
      <w:szCs w:val="21"/>
    </w:rPr>
  </w:style>
  <w:style w:type="character" w:styleId="ac">
    <w:name w:val="footnote reference"/>
    <w:uiPriority w:val="99"/>
    <w:unhideWhenUsed/>
    <w:qFormat/>
    <w:rsid w:val="001F79C1"/>
    <w:rPr>
      <w:vertAlign w:val="superscript"/>
    </w:rPr>
  </w:style>
  <w:style w:type="character" w:customStyle="1" w:styleId="Char4">
    <w:name w:val="批注主题 Char"/>
    <w:link w:val="a8"/>
    <w:uiPriority w:val="99"/>
    <w:semiHidden/>
    <w:qFormat/>
    <w:rsid w:val="001F79C1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qFormat/>
    <w:rsid w:val="001F79C1"/>
  </w:style>
  <w:style w:type="character" w:customStyle="1" w:styleId="Char2">
    <w:name w:val="页眉 Char"/>
    <w:link w:val="a6"/>
    <w:uiPriority w:val="99"/>
    <w:qFormat/>
    <w:rsid w:val="001F79C1"/>
    <w:rPr>
      <w:sz w:val="18"/>
      <w:szCs w:val="18"/>
    </w:rPr>
  </w:style>
  <w:style w:type="character" w:customStyle="1" w:styleId="Char3">
    <w:name w:val="脚注文本 Char"/>
    <w:link w:val="a7"/>
    <w:uiPriority w:val="99"/>
    <w:semiHidden/>
    <w:qFormat/>
    <w:rsid w:val="001F79C1"/>
    <w:rPr>
      <w:sz w:val="18"/>
      <w:szCs w:val="18"/>
    </w:rPr>
  </w:style>
  <w:style w:type="character" w:customStyle="1" w:styleId="Char1">
    <w:name w:val="页脚 Char"/>
    <w:link w:val="a5"/>
    <w:uiPriority w:val="99"/>
    <w:qFormat/>
    <w:rsid w:val="001F79C1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1F79C1"/>
    <w:rPr>
      <w:sz w:val="18"/>
      <w:szCs w:val="18"/>
    </w:rPr>
  </w:style>
  <w:style w:type="paragraph" w:styleId="ad">
    <w:name w:val="List Paragraph"/>
    <w:basedOn w:val="a"/>
    <w:uiPriority w:val="34"/>
    <w:qFormat/>
    <w:rsid w:val="001F79C1"/>
    <w:pPr>
      <w:ind w:firstLineChars="200" w:firstLine="420"/>
    </w:pPr>
  </w:style>
  <w:style w:type="character" w:customStyle="1" w:styleId="1">
    <w:name w:val="未处理的提及1"/>
    <w:uiPriority w:val="99"/>
    <w:semiHidden/>
    <w:unhideWhenUsed/>
    <w:qFormat/>
    <w:rsid w:val="001F79C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4</DocSecurity>
  <Lines>2</Lines>
  <Paragraphs>1</Paragraphs>
  <ScaleCrop>false</ScaleCrop>
  <Company>Lenovo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2023-09-10T16:00:00Z</dcterms:created>
  <dcterms:modified xsi:type="dcterms:W3CDTF">2023-09-10T16:00:00Z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371CBDDA073942DAAFE09A45165FDC43</vt:lpwstr>
  </property>
</Properties>
</file>