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D400FA" w:rsidP="0051514B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D400FA">
        <w:rPr>
          <w:rFonts w:ascii="仿宋" w:eastAsia="仿宋" w:hAnsi="仿宋" w:hint="eastAsia"/>
          <w:b/>
          <w:color w:val="000000" w:themeColor="text1"/>
          <w:sz w:val="32"/>
          <w:szCs w:val="32"/>
        </w:rPr>
        <w:t>华商基金管理有限公司旗下基金20</w:t>
      </w:r>
      <w:r w:rsidRPr="00D400FA">
        <w:rPr>
          <w:rFonts w:ascii="仿宋" w:eastAsia="仿宋" w:hAnsi="仿宋"/>
          <w:b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3</w:t>
      </w:r>
      <w:r w:rsidRPr="00D400FA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中期</w:t>
      </w:r>
      <w:r w:rsidRPr="00D400FA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报告提示性公告</w:t>
      </w:r>
    </w:p>
    <w:p w:rsidR="00B16987" w:rsidRPr="00D0424C" w:rsidRDefault="00B16987" w:rsidP="0051514B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D400FA" w:rsidRPr="00B16987" w:rsidRDefault="00D400FA" w:rsidP="00D400F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>
        <w:rPr>
          <w:rFonts w:ascii="仿宋" w:eastAsia="仿宋" w:hAnsi="仿宋"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3年</w:t>
      </w:r>
      <w:r w:rsidRPr="00D400FA">
        <w:rPr>
          <w:rFonts w:ascii="仿宋" w:eastAsia="仿宋" w:hAnsi="仿宋" w:hint="eastAsia"/>
          <w:color w:val="000000" w:themeColor="text1"/>
          <w:sz w:val="32"/>
          <w:szCs w:val="32"/>
        </w:rPr>
        <w:t>中期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报告所载资料不存在虚假记载、误导性陈述或重大遗漏，并对其内容的真实性、准确性和完整性承担个别及连带责任。</w:t>
      </w:r>
    </w:p>
    <w:p w:rsidR="00996919" w:rsidRDefault="00D400FA" w:rsidP="00D400F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0424C">
        <w:rPr>
          <w:rFonts w:ascii="仿宋" w:eastAsia="仿宋" w:hAnsi="仿宋" w:hint="eastAsia"/>
          <w:color w:val="000000" w:themeColor="text1"/>
          <w:sz w:val="32"/>
          <w:szCs w:val="32"/>
        </w:rPr>
        <w:t>华商基金管理有限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旗下基金的</w:t>
      </w:r>
      <w:r w:rsidRPr="00D400FA">
        <w:rPr>
          <w:rFonts w:ascii="仿宋" w:eastAsia="仿宋" w:hAnsi="仿宋" w:hint="eastAsia"/>
          <w:color w:val="000000" w:themeColor="text1"/>
          <w:sz w:val="32"/>
          <w:szCs w:val="32"/>
        </w:rPr>
        <w:t>2023年中期报告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8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Pr="00D0424C">
        <w:rPr>
          <w:rFonts w:ascii="仿宋" w:eastAsia="仿宋" w:hAnsi="仿宋"/>
          <w:color w:val="000000" w:themeColor="text1"/>
          <w:sz w:val="32"/>
          <w:szCs w:val="32"/>
        </w:rPr>
        <w:t>http://www.hsfund.com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Pr="00E15591">
        <w:rPr>
          <w:rFonts w:ascii="仿宋" w:eastAsia="仿宋" w:hAnsi="仿宋" w:hint="eastAsia"/>
          <w:color w:val="000000" w:themeColor="text1"/>
          <w:sz w:val="32"/>
          <w:szCs w:val="32"/>
        </w:rPr>
        <w:t>http://eid.csrc.gov.cn/fund</w:t>
      </w:r>
      <w:r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Pr="00D0424C">
        <w:rPr>
          <w:rFonts w:ascii="仿宋" w:eastAsia="仿宋" w:hAnsi="仿宋" w:hint="eastAsia"/>
          <w:color w:val="000000" w:themeColor="text1"/>
          <w:sz w:val="32"/>
          <w:szCs w:val="32"/>
        </w:rPr>
        <w:t>400-700-8880、010-58573300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  <w:r w:rsidRPr="00996919">
        <w:rPr>
          <w:rFonts w:ascii="仿宋" w:eastAsia="仿宋" w:hAnsi="仿宋" w:hint="eastAsia"/>
          <w:color w:val="000000" w:themeColor="text1"/>
          <w:sz w:val="32"/>
          <w:szCs w:val="32"/>
        </w:rPr>
        <w:t>具体基金明细如下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996919" w:rsidRDefault="00996919" w:rsidP="0099691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tbl>
      <w:tblPr>
        <w:tblW w:w="9580" w:type="dxa"/>
        <w:tblInd w:w="-5" w:type="dxa"/>
        <w:tblLook w:val="04A0"/>
      </w:tblPr>
      <w:tblGrid>
        <w:gridCol w:w="1080"/>
        <w:gridCol w:w="8500"/>
      </w:tblGrid>
      <w:tr w:rsidR="00996919" w:rsidTr="00996919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widowControl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8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基金名称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华商领先企业混合型</w:t>
            </w:r>
            <w:r w:rsidR="002E6E3E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开放式</w:t>
            </w: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华商盛世成长混合型证券投资基金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华商收益增强债券型证券投资基金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华商动态阿尔法灵活配置混合型证券投资基金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华商产业升级混合型证券投资基金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6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华商稳健双利债券型证券投资基金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7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华商策略精选灵活配置混合型证券投资基金</w:t>
            </w:r>
          </w:p>
        </w:tc>
      </w:tr>
      <w:tr w:rsidR="00344814" w:rsidTr="0081559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814" w:rsidRPr="00996919" w:rsidRDefault="00344814" w:rsidP="00815591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8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814" w:rsidRPr="00996919" w:rsidRDefault="00344814" w:rsidP="00815591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34481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华商稳定增利债券型证券投资基金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34481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9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华商价值精选混合型证券投资基金</w:t>
            </w:r>
          </w:p>
        </w:tc>
      </w:tr>
      <w:tr w:rsidR="00396A5E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A5E" w:rsidRPr="00996919" w:rsidRDefault="00344814" w:rsidP="00396A5E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10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A5E" w:rsidRPr="00996919" w:rsidRDefault="00396A5E" w:rsidP="00396A5E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华商主题精选混合型证券投资基金</w:t>
            </w:r>
          </w:p>
        </w:tc>
      </w:tr>
      <w:tr w:rsidR="00344814" w:rsidTr="0081559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814" w:rsidRPr="00996919" w:rsidRDefault="00344814" w:rsidP="00815591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lastRenderedPageBreak/>
              <w:t>1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814" w:rsidRPr="00996919" w:rsidRDefault="00344814" w:rsidP="00815591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34481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华商现金增利货币市场基金</w:t>
            </w:r>
          </w:p>
        </w:tc>
      </w:tr>
      <w:tr w:rsidR="00396A5E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A5E" w:rsidRPr="00996919" w:rsidRDefault="00396A5E" w:rsidP="0034481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</w:t>
            </w:r>
            <w:r w:rsidR="00344814">
              <w:rPr>
                <w:rFonts w:ascii="仿宋" w:eastAsia="仿宋" w:hAnsi="仿宋"/>
                <w:color w:val="000000"/>
                <w:sz w:val="32"/>
                <w:szCs w:val="32"/>
              </w:rPr>
              <w:t>2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A5E" w:rsidRPr="00996919" w:rsidRDefault="00396A5E" w:rsidP="00396A5E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华商价值共享灵活配置混合型发起式证券投资基金</w:t>
            </w:r>
          </w:p>
        </w:tc>
      </w:tr>
      <w:tr w:rsidR="00344814" w:rsidTr="00396A5E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814" w:rsidRPr="00996919" w:rsidRDefault="00344814" w:rsidP="0034481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814" w:rsidRPr="00996919" w:rsidRDefault="00344814" w:rsidP="00344814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华商大盘量化精选灵活配置混合型证券投资基金</w:t>
            </w:r>
          </w:p>
        </w:tc>
      </w:tr>
      <w:tr w:rsidR="00344814" w:rsidTr="00396A5E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814" w:rsidRPr="00996919" w:rsidRDefault="00344814" w:rsidP="0034481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14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814" w:rsidRPr="00996919" w:rsidRDefault="00344814" w:rsidP="00344814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华商红利优选灵活配置混合型证券投资基金</w:t>
            </w:r>
          </w:p>
        </w:tc>
      </w:tr>
      <w:tr w:rsidR="00344814" w:rsidTr="00396A5E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814" w:rsidRPr="00996919" w:rsidRDefault="00344814" w:rsidP="0034481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15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814" w:rsidRPr="00996919" w:rsidRDefault="00344814" w:rsidP="00344814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华商优势行业灵活配置混合型证券投资基金</w:t>
            </w:r>
          </w:p>
        </w:tc>
      </w:tr>
      <w:tr w:rsidR="00173397" w:rsidTr="00396A5E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16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华商创新成长灵活配置混合型发起式证券投资基金</w:t>
            </w:r>
          </w:p>
        </w:tc>
      </w:tr>
      <w:tr w:rsidR="00173397" w:rsidTr="00173397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17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华商新量化灵活配置混合型证券投资基金</w:t>
            </w:r>
          </w:p>
        </w:tc>
      </w:tr>
      <w:tr w:rsidR="00173397" w:rsidTr="00173397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华商新锐产业灵活配置混合型证券投资基金</w:t>
            </w:r>
          </w:p>
        </w:tc>
      </w:tr>
      <w:tr w:rsidR="00173397" w:rsidTr="00173397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19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华商未来主题混合型证券投资基金</w:t>
            </w:r>
          </w:p>
        </w:tc>
      </w:tr>
      <w:tr w:rsidR="00173397" w:rsidTr="00173397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20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华商健康生活灵活配置混合型证券投资基金</w:t>
            </w:r>
          </w:p>
        </w:tc>
      </w:tr>
      <w:tr w:rsidR="00173397" w:rsidTr="00173397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华商量化进取灵活配置混合型证券投资基金</w:t>
            </w:r>
          </w:p>
        </w:tc>
      </w:tr>
      <w:tr w:rsidR="00173397" w:rsidTr="00396A5E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22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华商新趋势优选灵活配置混合型证券投资基金</w:t>
            </w:r>
          </w:p>
        </w:tc>
      </w:tr>
      <w:tr w:rsidR="00173397" w:rsidTr="00396A5E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23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华商新常态灵活配置混合型证券投资基金</w:t>
            </w:r>
          </w:p>
        </w:tc>
      </w:tr>
      <w:tr w:rsidR="00173397" w:rsidTr="00396A5E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24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华商双翼平衡混合型证券投资基金</w:t>
            </w:r>
          </w:p>
        </w:tc>
      </w:tr>
      <w:tr w:rsidR="00173397" w:rsidTr="00396A5E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25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华商信用增强债券型证券投资基金</w:t>
            </w:r>
          </w:p>
        </w:tc>
      </w:tr>
      <w:tr w:rsidR="00173397" w:rsidTr="00396A5E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26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华商双驱优选灵活配置混合型证券投资基金</w:t>
            </w:r>
          </w:p>
        </w:tc>
      </w:tr>
      <w:tr w:rsidR="00173397" w:rsidTr="00396A5E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27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华商新动力混合型证券投资基金</w:t>
            </w:r>
          </w:p>
        </w:tc>
      </w:tr>
      <w:tr w:rsidR="00173397" w:rsidTr="00396A5E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28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华商智能生活灵活配置混合型证券投资基金</w:t>
            </w:r>
          </w:p>
        </w:tc>
      </w:tr>
      <w:tr w:rsidR="00173397" w:rsidTr="00396A5E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29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华商乐享互联灵活配置混合型证券投资基金</w:t>
            </w:r>
          </w:p>
        </w:tc>
      </w:tr>
      <w:tr w:rsidR="00173397" w:rsidTr="00396A5E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30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华商新兴活力灵活配置混合型证券投资基金</w:t>
            </w:r>
          </w:p>
        </w:tc>
      </w:tr>
      <w:tr w:rsidR="00173397" w:rsidTr="0081559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34481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华商万众创新灵活配置混合型证券投资基金</w:t>
            </w:r>
          </w:p>
        </w:tc>
      </w:tr>
      <w:tr w:rsidR="00173397" w:rsidTr="00396A5E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lastRenderedPageBreak/>
              <w:t>32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华商瑞鑫定期开放债券型证券投资基金</w:t>
            </w:r>
          </w:p>
        </w:tc>
      </w:tr>
      <w:tr w:rsidR="00173397" w:rsidTr="00FE795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FE7951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33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华商丰利增强定期开放债券型证券投资基金</w:t>
            </w:r>
          </w:p>
        </w:tc>
      </w:tr>
      <w:tr w:rsidR="00173397" w:rsidTr="00FE795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34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华商元亨灵活配置混合型证券投资基金</w:t>
            </w:r>
          </w:p>
        </w:tc>
      </w:tr>
      <w:tr w:rsidR="00173397" w:rsidTr="00FE795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35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华商润丰灵活配置混合型证券投资基金</w:t>
            </w:r>
          </w:p>
        </w:tc>
      </w:tr>
      <w:tr w:rsidR="00173397" w:rsidTr="00FE795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36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华商消费行业股票型证券投资基金</w:t>
            </w:r>
          </w:p>
        </w:tc>
      </w:tr>
      <w:tr w:rsidR="00173397" w:rsidTr="00FE795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37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华商研究精选灵活配置混合型证券投资基金</w:t>
            </w:r>
          </w:p>
        </w:tc>
      </w:tr>
      <w:tr w:rsidR="00173397" w:rsidTr="00FE795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38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华商鑫安灵活配置混合型证券投资基金</w:t>
            </w:r>
          </w:p>
        </w:tc>
      </w:tr>
      <w:tr w:rsidR="00173397" w:rsidTr="00FE795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39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华商可转债债券型证券投资基金</w:t>
            </w:r>
          </w:p>
        </w:tc>
      </w:tr>
      <w:tr w:rsidR="00173397" w:rsidTr="00FE795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40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华商上游产业股票型证券投资基金</w:t>
            </w:r>
          </w:p>
        </w:tc>
      </w:tr>
      <w:tr w:rsidR="00173397" w:rsidTr="00FE795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华商改革创新股票型证券投资基金</w:t>
            </w:r>
          </w:p>
        </w:tc>
      </w:tr>
      <w:tr w:rsidR="00173397" w:rsidTr="00FE795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42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华商瑞丰短债债券型证券投资基金</w:t>
            </w:r>
          </w:p>
        </w:tc>
      </w:tr>
      <w:tr w:rsidR="00173397" w:rsidTr="00FE795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43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华商电子行业量化股票型发起式证券投资基金</w:t>
            </w:r>
          </w:p>
        </w:tc>
      </w:tr>
      <w:tr w:rsidR="00173397" w:rsidTr="00FE795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44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华商计算机行业量化股票型发起式证券投资基金</w:t>
            </w:r>
          </w:p>
        </w:tc>
      </w:tr>
      <w:tr w:rsidR="00173397" w:rsidTr="00FE795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45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22716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华商高端装备制造股票型证券投资基金</w:t>
            </w:r>
          </w:p>
        </w:tc>
      </w:tr>
      <w:tr w:rsidR="00173397" w:rsidTr="00FE795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46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22716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华商医药医疗行业股票型证券投资基金</w:t>
            </w:r>
          </w:p>
        </w:tc>
      </w:tr>
      <w:tr w:rsidR="00173397" w:rsidTr="00F16EDA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47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397" w:rsidRPr="00622716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02778A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华商恒益稳健混合型证券投资基金</w:t>
            </w:r>
          </w:p>
        </w:tc>
      </w:tr>
      <w:tr w:rsidR="00173397" w:rsidTr="004D52ED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8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397" w:rsidRPr="00622716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02778A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华商科技创新混合型证券投资基金</w:t>
            </w:r>
          </w:p>
        </w:tc>
      </w:tr>
      <w:tr w:rsidR="00173397" w:rsidTr="00CC3C24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49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545AE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华商龙头优势混合型证券投资基金</w:t>
            </w:r>
          </w:p>
        </w:tc>
      </w:tr>
      <w:tr w:rsidR="00173397" w:rsidTr="00D06EF5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50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397" w:rsidRPr="0002778A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545AE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华商鸿益一年定期开放债券型发起式证券投资基金</w:t>
            </w:r>
          </w:p>
        </w:tc>
      </w:tr>
      <w:tr w:rsidR="00173397" w:rsidTr="00D06EF5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FE795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华商鸿畅39个月定期开放利率债债券型证券投资基金</w:t>
            </w:r>
          </w:p>
        </w:tc>
      </w:tr>
      <w:tr w:rsidR="00173397" w:rsidTr="00CC3C24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2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397" w:rsidRPr="0002778A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FE795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华商转债精选债券型证券投资基金</w:t>
            </w:r>
          </w:p>
        </w:tc>
      </w:tr>
      <w:tr w:rsidR="00173397" w:rsidTr="00D7293C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3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545AE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</w:t>
            </w:r>
            <w:r w:rsidRPr="00FE795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量化优质精选混合型证券投资基金</w:t>
            </w:r>
          </w:p>
        </w:tc>
      </w:tr>
      <w:tr w:rsidR="00173397" w:rsidTr="00D7293C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4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CC3142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华商双擎领航混合型证券投资基金</w:t>
            </w:r>
          </w:p>
        </w:tc>
      </w:tr>
      <w:tr w:rsidR="00173397" w:rsidTr="00D7293C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5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CC3142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华商景气优选混合型证券投资基金</w:t>
            </w:r>
          </w:p>
        </w:tc>
      </w:tr>
      <w:tr w:rsidR="00173397" w:rsidTr="00D7293C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6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CC3142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华商鸿盈87个月定期开放债券型证券投资基金</w:t>
            </w:r>
          </w:p>
        </w:tc>
      </w:tr>
      <w:tr w:rsidR="00173397" w:rsidTr="00D7293C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7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CC3142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华商甄选回报混合型证券投资基金</w:t>
            </w:r>
          </w:p>
        </w:tc>
      </w:tr>
      <w:tr w:rsidR="00173397" w:rsidTr="00AC65E7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8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CC3142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均衡成长</w:t>
            </w:r>
            <w:r w:rsidRPr="00CC3142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混合型证券投资基金</w:t>
            </w:r>
          </w:p>
        </w:tc>
      </w:tr>
      <w:tr w:rsidR="00173397" w:rsidTr="00350CB0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9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396A5E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华商嘉悦平衡养老目标三年持有期混合型发起式基金中基金（FOF）</w:t>
            </w:r>
          </w:p>
        </w:tc>
      </w:tr>
      <w:tr w:rsidR="00173397" w:rsidTr="00350CB0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60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396A5E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华商远见价值混合型证券投资基金</w:t>
            </w:r>
          </w:p>
        </w:tc>
      </w:tr>
      <w:tr w:rsidR="00173397" w:rsidTr="00BA34A7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61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396A5E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华商核心引力混合型证券投资基金</w:t>
            </w:r>
          </w:p>
        </w:tc>
      </w:tr>
      <w:tr w:rsidR="00173397" w:rsidTr="00BA34A7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62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34481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华商嘉悦稳健养老目标一年持有期混合型发起式基金中基金（FOF）</w:t>
            </w:r>
          </w:p>
        </w:tc>
      </w:tr>
      <w:tr w:rsidR="00173397" w:rsidTr="00BA34A7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63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34481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华商嘉逸养老目标日期2040三年持有期混合型发起式基金中基金（FOF）</w:t>
            </w:r>
          </w:p>
        </w:tc>
      </w:tr>
      <w:tr w:rsidR="00173397" w:rsidTr="00BA34A7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64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460D6A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华商稳健添利一年持有期混合型证券投资基金</w:t>
            </w:r>
          </w:p>
        </w:tc>
      </w:tr>
      <w:tr w:rsidR="00173397" w:rsidTr="00B5522A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65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460D6A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华商新能源汽车混合型证券投资基金</w:t>
            </w:r>
          </w:p>
        </w:tc>
      </w:tr>
      <w:tr w:rsidR="00173397" w:rsidTr="00B5522A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6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6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460D6A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华商医药消费精选混合型证券投资基金</w:t>
            </w:r>
          </w:p>
        </w:tc>
      </w:tr>
      <w:tr w:rsidR="00173397" w:rsidTr="00B5522A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6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7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460D6A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华商竞争力优选混合型证券投资基金</w:t>
            </w:r>
          </w:p>
        </w:tc>
      </w:tr>
      <w:tr w:rsidR="00173397" w:rsidTr="00B5522A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6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8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460D6A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华商稳健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汇</w:t>
            </w:r>
            <w:r w:rsidRPr="00460D6A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利一年持有期混合型证券投资基金</w:t>
            </w:r>
          </w:p>
        </w:tc>
      </w:tr>
      <w:tr w:rsidR="00173397" w:rsidTr="0081559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69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AA26E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华商鸿源三个月定期开放纯债债券型证券投资基金</w:t>
            </w:r>
          </w:p>
        </w:tc>
      </w:tr>
      <w:tr w:rsidR="00173397" w:rsidTr="0081559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70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397" w:rsidRPr="00AA26E3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AA26E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华商卓越成长一年持有期混合型证券投资基金</w:t>
            </w:r>
          </w:p>
        </w:tc>
      </w:tr>
      <w:tr w:rsidR="00173397" w:rsidTr="00E4224D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71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AA26E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华商品质慧选混合型证券投资基金</w:t>
            </w:r>
          </w:p>
        </w:tc>
      </w:tr>
      <w:tr w:rsidR="00173397" w:rsidTr="007B320F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72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F403D2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华商鑫选回报一年持有期混合型证券投资基金</w:t>
            </w:r>
          </w:p>
        </w:tc>
      </w:tr>
      <w:tr w:rsidR="00173397" w:rsidTr="007B320F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73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397" w:rsidRPr="00F403D2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12C0B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华商鸿盛纯债债券型证券投资基金</w:t>
            </w:r>
          </w:p>
        </w:tc>
      </w:tr>
      <w:tr w:rsidR="00173397" w:rsidTr="007B320F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74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E4135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华商300智选混合型证券投资基金</w:t>
            </w:r>
          </w:p>
        </w:tc>
      </w:tr>
      <w:tr w:rsidR="00173397" w:rsidTr="00E4224D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75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E4135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华商均衡30混合型证券投资基金</w:t>
            </w:r>
          </w:p>
        </w:tc>
      </w:tr>
      <w:tr w:rsidR="00173397" w:rsidTr="00AB6900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76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E4135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华商鸿丰纯债债券型证券投资基金</w:t>
            </w:r>
          </w:p>
        </w:tc>
      </w:tr>
      <w:tr w:rsidR="00173397" w:rsidTr="00AB6900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77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4909F5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华商安远稳进一年持有期混合型基金中基金（FOF）</w:t>
            </w:r>
          </w:p>
        </w:tc>
      </w:tr>
      <w:tr w:rsidR="00173397" w:rsidTr="0081559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78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4909F5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华商核心成长一年持有期混合型证券投资基金</w:t>
            </w:r>
          </w:p>
        </w:tc>
      </w:tr>
      <w:tr w:rsidR="00173397" w:rsidTr="007B1A56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79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173397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华商研究回报一年持有期混合型证券投资基金 </w:t>
            </w:r>
          </w:p>
        </w:tc>
      </w:tr>
      <w:tr w:rsidR="00173397" w:rsidTr="0081559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80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173397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华商鸿悦纯债债券型证券投资基金 </w:t>
            </w:r>
          </w:p>
        </w:tc>
      </w:tr>
    </w:tbl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F1052A" w:rsidRPr="005A1AF7" w:rsidRDefault="00F1052A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D0424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</w:t>
      </w:r>
      <w:r w:rsidRPr="00D0424C">
        <w:rPr>
          <w:rFonts w:ascii="仿宋" w:eastAsia="仿宋" w:hAnsi="仿宋" w:hint="eastAsia"/>
          <w:color w:val="000000" w:themeColor="text1"/>
          <w:sz w:val="32"/>
          <w:szCs w:val="32"/>
        </w:rPr>
        <w:t>华商基金管理有限公司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FE7951">
        <w:rPr>
          <w:rFonts w:ascii="仿宋" w:eastAsia="仿宋" w:hAnsi="仿宋"/>
          <w:color w:val="000000" w:themeColor="text1"/>
          <w:sz w:val="32"/>
          <w:szCs w:val="32"/>
        </w:rPr>
        <w:t>202</w:t>
      </w:r>
      <w:r w:rsidR="00DE4135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D400FA">
        <w:rPr>
          <w:rFonts w:ascii="仿宋" w:eastAsia="仿宋" w:hAnsi="仿宋" w:hint="eastAsia"/>
          <w:color w:val="000000" w:themeColor="text1"/>
          <w:sz w:val="32"/>
          <w:szCs w:val="32"/>
        </w:rPr>
        <w:t>8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D400FA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bookmarkStart w:id="0" w:name="_GoBack"/>
      <w:bookmarkEnd w:id="0"/>
      <w:r w:rsidR="00173397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D01" w:rsidRDefault="00FC7D01" w:rsidP="009A149B">
      <w:r>
        <w:separator/>
      </w:r>
    </w:p>
  </w:endnote>
  <w:endnote w:type="continuationSeparator" w:id="0">
    <w:p w:rsidR="00FC7D01" w:rsidRDefault="00FC7D01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A8158D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51514B" w:rsidRPr="0051514B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A8158D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51514B" w:rsidRPr="0051514B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D01" w:rsidRDefault="00FC7D01" w:rsidP="009A149B">
      <w:r>
        <w:separator/>
      </w:r>
    </w:p>
  </w:footnote>
  <w:footnote w:type="continuationSeparator" w:id="0">
    <w:p w:rsidR="00FC7D01" w:rsidRDefault="00FC7D01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2778A"/>
    <w:rsid w:val="000300E5"/>
    <w:rsid w:val="0003246C"/>
    <w:rsid w:val="00033010"/>
    <w:rsid w:val="00033204"/>
    <w:rsid w:val="00045239"/>
    <w:rsid w:val="000475F0"/>
    <w:rsid w:val="000539F6"/>
    <w:rsid w:val="0005458C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5ABE"/>
    <w:rsid w:val="001279BE"/>
    <w:rsid w:val="0013251E"/>
    <w:rsid w:val="001445A9"/>
    <w:rsid w:val="00146307"/>
    <w:rsid w:val="001533B2"/>
    <w:rsid w:val="001623CF"/>
    <w:rsid w:val="00165D5C"/>
    <w:rsid w:val="00166B15"/>
    <w:rsid w:val="00173397"/>
    <w:rsid w:val="00174C8C"/>
    <w:rsid w:val="0017571E"/>
    <w:rsid w:val="00175AED"/>
    <w:rsid w:val="00191702"/>
    <w:rsid w:val="00192262"/>
    <w:rsid w:val="001936E5"/>
    <w:rsid w:val="001A1441"/>
    <w:rsid w:val="001A593B"/>
    <w:rsid w:val="001B0351"/>
    <w:rsid w:val="001D04AB"/>
    <w:rsid w:val="001D2521"/>
    <w:rsid w:val="001D74AE"/>
    <w:rsid w:val="001E7CAD"/>
    <w:rsid w:val="001F125D"/>
    <w:rsid w:val="001F15CB"/>
    <w:rsid w:val="001F533E"/>
    <w:rsid w:val="00206356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D436D"/>
    <w:rsid w:val="002E24D1"/>
    <w:rsid w:val="002E6E3E"/>
    <w:rsid w:val="002E79D9"/>
    <w:rsid w:val="002E7B0A"/>
    <w:rsid w:val="002F2B53"/>
    <w:rsid w:val="00303860"/>
    <w:rsid w:val="0030680F"/>
    <w:rsid w:val="00311075"/>
    <w:rsid w:val="003117E6"/>
    <w:rsid w:val="0031471A"/>
    <w:rsid w:val="00322E41"/>
    <w:rsid w:val="00332619"/>
    <w:rsid w:val="00333802"/>
    <w:rsid w:val="00344814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96A5E"/>
    <w:rsid w:val="003A4AC6"/>
    <w:rsid w:val="003A671A"/>
    <w:rsid w:val="003C2820"/>
    <w:rsid w:val="003C3CB5"/>
    <w:rsid w:val="003C5A1A"/>
    <w:rsid w:val="003D0424"/>
    <w:rsid w:val="003D32D7"/>
    <w:rsid w:val="003D789F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0D6A"/>
    <w:rsid w:val="00467E81"/>
    <w:rsid w:val="004744B6"/>
    <w:rsid w:val="004748B9"/>
    <w:rsid w:val="00477BA8"/>
    <w:rsid w:val="00477EB2"/>
    <w:rsid w:val="0048111A"/>
    <w:rsid w:val="00487BF1"/>
    <w:rsid w:val="004909F5"/>
    <w:rsid w:val="00491FCB"/>
    <w:rsid w:val="00494631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14B"/>
    <w:rsid w:val="005158A6"/>
    <w:rsid w:val="0052094C"/>
    <w:rsid w:val="00526323"/>
    <w:rsid w:val="00534A41"/>
    <w:rsid w:val="0053650E"/>
    <w:rsid w:val="00542535"/>
    <w:rsid w:val="00544E6E"/>
    <w:rsid w:val="00545AE0"/>
    <w:rsid w:val="00547910"/>
    <w:rsid w:val="00551033"/>
    <w:rsid w:val="0055240D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3174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1B58"/>
    <w:rsid w:val="00622716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86686"/>
    <w:rsid w:val="00690EC4"/>
    <w:rsid w:val="006962CB"/>
    <w:rsid w:val="006A0BB0"/>
    <w:rsid w:val="006A7F42"/>
    <w:rsid w:val="006B4697"/>
    <w:rsid w:val="006D0350"/>
    <w:rsid w:val="006D17EF"/>
    <w:rsid w:val="006E4941"/>
    <w:rsid w:val="006E55E9"/>
    <w:rsid w:val="006E5DE5"/>
    <w:rsid w:val="006E7335"/>
    <w:rsid w:val="006F1E9F"/>
    <w:rsid w:val="006F6724"/>
    <w:rsid w:val="006F7580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CF3"/>
    <w:rsid w:val="007C3F2C"/>
    <w:rsid w:val="007C51E4"/>
    <w:rsid w:val="007D4066"/>
    <w:rsid w:val="007E3EED"/>
    <w:rsid w:val="007E7517"/>
    <w:rsid w:val="007F136D"/>
    <w:rsid w:val="007F60CB"/>
    <w:rsid w:val="00800E4A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1A4E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D685E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391B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6919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466C0"/>
    <w:rsid w:val="00A5780A"/>
    <w:rsid w:val="00A62B15"/>
    <w:rsid w:val="00A63901"/>
    <w:rsid w:val="00A63F21"/>
    <w:rsid w:val="00A7247E"/>
    <w:rsid w:val="00A72BFA"/>
    <w:rsid w:val="00A72FCD"/>
    <w:rsid w:val="00A74844"/>
    <w:rsid w:val="00A8158D"/>
    <w:rsid w:val="00A81D7B"/>
    <w:rsid w:val="00A87DCB"/>
    <w:rsid w:val="00A979C6"/>
    <w:rsid w:val="00AA26E3"/>
    <w:rsid w:val="00AB49A1"/>
    <w:rsid w:val="00AC1161"/>
    <w:rsid w:val="00AD18DD"/>
    <w:rsid w:val="00AD562B"/>
    <w:rsid w:val="00AE3F47"/>
    <w:rsid w:val="00AE54F8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47C2D"/>
    <w:rsid w:val="00B504F2"/>
    <w:rsid w:val="00B517DE"/>
    <w:rsid w:val="00B51CE1"/>
    <w:rsid w:val="00B61D0F"/>
    <w:rsid w:val="00B64EDD"/>
    <w:rsid w:val="00B65E43"/>
    <w:rsid w:val="00B66A30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A72A5"/>
    <w:rsid w:val="00CB2CEE"/>
    <w:rsid w:val="00CB4DE3"/>
    <w:rsid w:val="00CC2F35"/>
    <w:rsid w:val="00CC3142"/>
    <w:rsid w:val="00CC40C3"/>
    <w:rsid w:val="00CD42C4"/>
    <w:rsid w:val="00CE2E93"/>
    <w:rsid w:val="00CE43F8"/>
    <w:rsid w:val="00CE7C8B"/>
    <w:rsid w:val="00CF01CC"/>
    <w:rsid w:val="00CF6D5C"/>
    <w:rsid w:val="00CF774F"/>
    <w:rsid w:val="00D0424C"/>
    <w:rsid w:val="00D10B1F"/>
    <w:rsid w:val="00D11E1F"/>
    <w:rsid w:val="00D12C0B"/>
    <w:rsid w:val="00D20C81"/>
    <w:rsid w:val="00D3262F"/>
    <w:rsid w:val="00D361FE"/>
    <w:rsid w:val="00D36E74"/>
    <w:rsid w:val="00D400FA"/>
    <w:rsid w:val="00D42F13"/>
    <w:rsid w:val="00D43B3D"/>
    <w:rsid w:val="00D44650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4135"/>
    <w:rsid w:val="00DE6A70"/>
    <w:rsid w:val="00DF2C2C"/>
    <w:rsid w:val="00DF3DF3"/>
    <w:rsid w:val="00DF5AA8"/>
    <w:rsid w:val="00E03C92"/>
    <w:rsid w:val="00E11D7D"/>
    <w:rsid w:val="00E1254C"/>
    <w:rsid w:val="00E16895"/>
    <w:rsid w:val="00E32614"/>
    <w:rsid w:val="00E33250"/>
    <w:rsid w:val="00E3526B"/>
    <w:rsid w:val="00E47EAA"/>
    <w:rsid w:val="00E5059C"/>
    <w:rsid w:val="00E54C06"/>
    <w:rsid w:val="00E5664A"/>
    <w:rsid w:val="00E7407A"/>
    <w:rsid w:val="00E81A0A"/>
    <w:rsid w:val="00E905B6"/>
    <w:rsid w:val="00E964F7"/>
    <w:rsid w:val="00EA6F84"/>
    <w:rsid w:val="00EB7931"/>
    <w:rsid w:val="00ED548C"/>
    <w:rsid w:val="00ED5FE8"/>
    <w:rsid w:val="00ED7F3F"/>
    <w:rsid w:val="00EF043C"/>
    <w:rsid w:val="00EF49B3"/>
    <w:rsid w:val="00EF56E1"/>
    <w:rsid w:val="00EF73FD"/>
    <w:rsid w:val="00EF79FB"/>
    <w:rsid w:val="00F00561"/>
    <w:rsid w:val="00F01150"/>
    <w:rsid w:val="00F01E3D"/>
    <w:rsid w:val="00F04DC2"/>
    <w:rsid w:val="00F066D9"/>
    <w:rsid w:val="00F1052A"/>
    <w:rsid w:val="00F14962"/>
    <w:rsid w:val="00F25F52"/>
    <w:rsid w:val="00F403D2"/>
    <w:rsid w:val="00F469D5"/>
    <w:rsid w:val="00F47FEE"/>
    <w:rsid w:val="00F50A03"/>
    <w:rsid w:val="00F527B3"/>
    <w:rsid w:val="00F60DEC"/>
    <w:rsid w:val="00F632AF"/>
    <w:rsid w:val="00F6382D"/>
    <w:rsid w:val="00F63F55"/>
    <w:rsid w:val="00F66378"/>
    <w:rsid w:val="00F71C51"/>
    <w:rsid w:val="00F77DA0"/>
    <w:rsid w:val="00F77F4B"/>
    <w:rsid w:val="00F9100C"/>
    <w:rsid w:val="00FA0934"/>
    <w:rsid w:val="00FA653D"/>
    <w:rsid w:val="00FB23EE"/>
    <w:rsid w:val="00FC34DF"/>
    <w:rsid w:val="00FC7D01"/>
    <w:rsid w:val="00FD658E"/>
    <w:rsid w:val="00FE0C5A"/>
    <w:rsid w:val="00FE13A2"/>
    <w:rsid w:val="00FE7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09C41-DB67-4C5E-82C6-15854D79F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339</Words>
  <Characters>1935</Characters>
  <Application>Microsoft Office Word</Application>
  <DocSecurity>4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2023-08-30T16:02:00Z</dcterms:created>
  <dcterms:modified xsi:type="dcterms:W3CDTF">2023-08-30T16:02:00Z</dcterms:modified>
</cp:coreProperties>
</file>