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A31" w:rsidRDefault="00EA3C68" w:rsidP="005523D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bookmarkStart w:id="0" w:name="_GoBack"/>
      <w:bookmarkEnd w:id="0"/>
      <w:r w:rsidRPr="00EA3C68">
        <w:rPr>
          <w:rFonts w:ascii="仿宋" w:eastAsia="仿宋" w:hAnsi="仿宋" w:hint="eastAsia"/>
          <w:b/>
          <w:color w:val="000000" w:themeColor="text1"/>
          <w:sz w:val="32"/>
          <w:szCs w:val="32"/>
        </w:rPr>
        <w:t>泓德基金管理有限公司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 w:rsidR="005C4874">
        <w:rPr>
          <w:rFonts w:ascii="仿宋" w:eastAsia="仿宋" w:hAnsi="仿宋" w:hint="eastAsia"/>
          <w:b/>
          <w:color w:val="000000" w:themeColor="text1"/>
          <w:sz w:val="32"/>
          <w:szCs w:val="32"/>
        </w:rPr>
        <w:t>部分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7060B7"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 w:rsidR="007060B7">
        <w:rPr>
          <w:rFonts w:ascii="仿宋" w:eastAsia="仿宋" w:hAnsi="仿宋"/>
          <w:b/>
          <w:color w:val="000000" w:themeColor="text1"/>
          <w:sz w:val="32"/>
          <w:szCs w:val="32"/>
        </w:rPr>
        <w:t>02</w:t>
      </w:r>
      <w:r w:rsidR="008B453D">
        <w:rPr>
          <w:rFonts w:ascii="仿宋" w:eastAsia="仿宋" w:hAnsi="仿宋"/>
          <w:b/>
          <w:color w:val="000000" w:themeColor="text1"/>
          <w:sz w:val="32"/>
          <w:szCs w:val="32"/>
        </w:rPr>
        <w:t>3</w:t>
      </w:r>
      <w:r w:rsidR="007060B7">
        <w:rPr>
          <w:rFonts w:ascii="仿宋" w:eastAsia="仿宋" w:hAnsi="仿宋"/>
          <w:b/>
          <w:color w:val="000000" w:themeColor="text1"/>
          <w:sz w:val="32"/>
          <w:szCs w:val="32"/>
        </w:rPr>
        <w:t>年</w:t>
      </w:r>
      <w:r w:rsidR="00AD08B1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中期报告</w:t>
      </w:r>
    </w:p>
    <w:p w:rsidR="00BB3501" w:rsidRDefault="00BB3501" w:rsidP="005523D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5523D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="00AF71CC">
        <w:rPr>
          <w:rFonts w:ascii="仿宋" w:eastAsia="仿宋" w:hAnsi="仿宋" w:hint="eastAsia"/>
          <w:color w:val="000000" w:themeColor="text1"/>
          <w:sz w:val="32"/>
          <w:szCs w:val="32"/>
        </w:rPr>
        <w:t>本公司旗下下列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AD08B1"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 w:rsidR="00AD08B1"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所载资料不存在虚假记载、误导性陈述或重大遗漏，并对其内容的真实性、准确性和完整性承担个别及连带责任。</w:t>
      </w:r>
    </w:p>
    <w:p w:rsidR="00056EE0" w:rsidRDefault="00AF71CC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具体基金明细如下</w:t>
      </w:r>
      <w:r w:rsidR="002E6038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BC0013" w:rsidRPr="00BC0013" w:rsidRDefault="003A29E3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C0013">
        <w:rPr>
          <w:rFonts w:ascii="仿宋" w:eastAsia="仿宋" w:hAnsi="仿宋"/>
          <w:color w:val="000000" w:themeColor="text1"/>
          <w:sz w:val="32"/>
          <w:szCs w:val="32"/>
        </w:rPr>
        <w:fldChar w:fldCharType="begin"/>
      </w:r>
      <w:r w:rsidR="00BC0013" w:rsidRPr="00BC0013">
        <w:rPr>
          <w:rFonts w:ascii="仿宋" w:eastAsia="仿宋" w:hAnsi="仿宋"/>
          <w:color w:val="000000" w:themeColor="text1"/>
          <w:sz w:val="32"/>
          <w:szCs w:val="32"/>
        </w:rPr>
        <w:instrText xml:space="preserve"> </w:instrText>
      </w:r>
      <w:r w:rsidR="00BC0013" w:rsidRPr="00BC0013">
        <w:rPr>
          <w:rFonts w:ascii="仿宋" w:eastAsia="仿宋" w:hAnsi="仿宋" w:hint="eastAsia"/>
          <w:color w:val="000000" w:themeColor="text1"/>
          <w:sz w:val="32"/>
          <w:szCs w:val="32"/>
        </w:rPr>
        <w:instrText>LINK Excel.Sheet.8 "Book1" "Sheet1!R2C2:R24C2" \a \t</w:instrText>
      </w:r>
      <w:r w:rsidR="00BC0013" w:rsidRPr="00BC0013">
        <w:rPr>
          <w:rFonts w:ascii="仿宋" w:eastAsia="仿宋" w:hAnsi="仿宋"/>
          <w:color w:val="000000" w:themeColor="text1"/>
          <w:sz w:val="32"/>
          <w:szCs w:val="32"/>
        </w:rPr>
        <w:instrText xml:space="preserve"> </w:instrText>
      </w:r>
      <w:r w:rsidR="00BC0013">
        <w:rPr>
          <w:rFonts w:ascii="仿宋" w:eastAsia="仿宋" w:hAnsi="仿宋"/>
          <w:color w:val="000000" w:themeColor="text1"/>
          <w:sz w:val="32"/>
          <w:szCs w:val="32"/>
        </w:rPr>
        <w:instrText xml:space="preserve"> \* MERGEFORMAT </w:instrText>
      </w:r>
      <w:r w:rsidRPr="00BC0013">
        <w:rPr>
          <w:rFonts w:ascii="仿宋" w:eastAsia="仿宋" w:hAnsi="仿宋"/>
          <w:color w:val="000000" w:themeColor="text1"/>
          <w:sz w:val="32"/>
          <w:szCs w:val="32"/>
        </w:rPr>
        <w:fldChar w:fldCharType="separate"/>
      </w:r>
      <w:r w:rsidR="00BC0013" w:rsidRPr="00BC0013">
        <w:rPr>
          <w:rFonts w:ascii="仿宋" w:eastAsia="仿宋" w:hAnsi="仿宋" w:hint="eastAsia"/>
          <w:color w:val="000000" w:themeColor="text1"/>
          <w:sz w:val="32"/>
          <w:szCs w:val="32"/>
        </w:rPr>
        <w:t>泓德泓富灵活配置混合型证券投资基金</w:t>
      </w:r>
    </w:p>
    <w:p w:rsidR="00BC0013" w:rsidRPr="00BC0013" w:rsidRDefault="00BC0013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C0013">
        <w:rPr>
          <w:rFonts w:ascii="仿宋" w:eastAsia="仿宋" w:hAnsi="仿宋" w:hint="eastAsia"/>
          <w:color w:val="000000" w:themeColor="text1"/>
          <w:sz w:val="32"/>
          <w:szCs w:val="32"/>
        </w:rPr>
        <w:t>泓德泓华灵活配置混合型证券投资基金</w:t>
      </w:r>
    </w:p>
    <w:p w:rsidR="00BC0013" w:rsidRPr="00BC0013" w:rsidRDefault="00BC0013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C0013">
        <w:rPr>
          <w:rFonts w:ascii="仿宋" w:eastAsia="仿宋" w:hAnsi="仿宋" w:hint="eastAsia"/>
          <w:color w:val="000000" w:themeColor="text1"/>
          <w:sz w:val="32"/>
          <w:szCs w:val="32"/>
        </w:rPr>
        <w:t>泓德泓汇灵活配置混合型证券投资基金</w:t>
      </w:r>
    </w:p>
    <w:p w:rsidR="00BC0013" w:rsidRPr="00BC0013" w:rsidRDefault="00BC0013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C0013">
        <w:rPr>
          <w:rFonts w:ascii="仿宋" w:eastAsia="仿宋" w:hAnsi="仿宋" w:hint="eastAsia"/>
          <w:color w:val="000000" w:themeColor="text1"/>
          <w:sz w:val="32"/>
          <w:szCs w:val="32"/>
        </w:rPr>
        <w:t>泓德泓利货币市场基金</w:t>
      </w:r>
    </w:p>
    <w:p w:rsidR="00BC0013" w:rsidRPr="00BC0013" w:rsidRDefault="00BC0013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C0013">
        <w:rPr>
          <w:rFonts w:ascii="仿宋" w:eastAsia="仿宋" w:hAnsi="仿宋" w:hint="eastAsia"/>
          <w:color w:val="000000" w:themeColor="text1"/>
          <w:sz w:val="32"/>
          <w:szCs w:val="32"/>
        </w:rPr>
        <w:t>泓德泓信灵活配置混合型证券投资基金</w:t>
      </w:r>
    </w:p>
    <w:p w:rsidR="00BC0013" w:rsidRPr="00BC0013" w:rsidRDefault="00BC0013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C0013">
        <w:rPr>
          <w:rFonts w:ascii="仿宋" w:eastAsia="仿宋" w:hAnsi="仿宋" w:hint="eastAsia"/>
          <w:color w:val="000000" w:themeColor="text1"/>
          <w:sz w:val="32"/>
          <w:szCs w:val="32"/>
        </w:rPr>
        <w:t>泓德泓业灵活配置混合型证券投资基金</w:t>
      </w:r>
    </w:p>
    <w:p w:rsidR="00BC0013" w:rsidRPr="00BC0013" w:rsidRDefault="00BC0013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C0013">
        <w:rPr>
          <w:rFonts w:ascii="仿宋" w:eastAsia="仿宋" w:hAnsi="仿宋" w:hint="eastAsia"/>
          <w:color w:val="000000" w:themeColor="text1"/>
          <w:sz w:val="32"/>
          <w:szCs w:val="32"/>
        </w:rPr>
        <w:t>泓德泓益量化混合型证券投资基金</w:t>
      </w:r>
    </w:p>
    <w:p w:rsidR="00BC0013" w:rsidRPr="00BC0013" w:rsidRDefault="00BC0013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C0013">
        <w:rPr>
          <w:rFonts w:ascii="仿宋" w:eastAsia="仿宋" w:hAnsi="仿宋" w:hint="eastAsia"/>
          <w:color w:val="000000" w:themeColor="text1"/>
          <w:sz w:val="32"/>
          <w:szCs w:val="32"/>
        </w:rPr>
        <w:t>泓德优势领航灵活配置混合型证券投资基金</w:t>
      </w:r>
    </w:p>
    <w:p w:rsidR="00BC0013" w:rsidRPr="00BC0013" w:rsidRDefault="00BC0013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C0013">
        <w:rPr>
          <w:rFonts w:ascii="仿宋" w:eastAsia="仿宋" w:hAnsi="仿宋" w:hint="eastAsia"/>
          <w:color w:val="000000" w:themeColor="text1"/>
          <w:sz w:val="32"/>
          <w:szCs w:val="32"/>
        </w:rPr>
        <w:t>泓德优选成长混合型证券投资基金</w:t>
      </w:r>
    </w:p>
    <w:p w:rsidR="00BC0013" w:rsidRPr="00BC0013" w:rsidRDefault="00BC0013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C0013">
        <w:rPr>
          <w:rFonts w:ascii="仿宋" w:eastAsia="仿宋" w:hAnsi="仿宋" w:hint="eastAsia"/>
          <w:color w:val="000000" w:themeColor="text1"/>
          <w:sz w:val="32"/>
          <w:szCs w:val="32"/>
        </w:rPr>
        <w:t>泓德裕和纯债债券型证券投资基金</w:t>
      </w:r>
    </w:p>
    <w:p w:rsidR="00BC0013" w:rsidRPr="00BC0013" w:rsidRDefault="00BC0013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C0013">
        <w:rPr>
          <w:rFonts w:ascii="仿宋" w:eastAsia="仿宋" w:hAnsi="仿宋" w:hint="eastAsia"/>
          <w:color w:val="000000" w:themeColor="text1"/>
          <w:sz w:val="32"/>
          <w:szCs w:val="32"/>
        </w:rPr>
        <w:t>泓德裕康债券型证券投资基金</w:t>
      </w:r>
    </w:p>
    <w:p w:rsidR="00BC0013" w:rsidRPr="00BC0013" w:rsidRDefault="00BC0013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C0013">
        <w:rPr>
          <w:rFonts w:ascii="仿宋" w:eastAsia="仿宋" w:hAnsi="仿宋" w:hint="eastAsia"/>
          <w:color w:val="000000" w:themeColor="text1"/>
          <w:sz w:val="32"/>
          <w:szCs w:val="32"/>
        </w:rPr>
        <w:t>泓德裕荣纯债债券型证券投资基金</w:t>
      </w:r>
    </w:p>
    <w:p w:rsidR="00BC0013" w:rsidRPr="00BC0013" w:rsidRDefault="00BC0013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C0013">
        <w:rPr>
          <w:rFonts w:ascii="仿宋" w:eastAsia="仿宋" w:hAnsi="仿宋" w:hint="eastAsia"/>
          <w:color w:val="000000" w:themeColor="text1"/>
          <w:sz w:val="32"/>
          <w:szCs w:val="32"/>
        </w:rPr>
        <w:t>泓德裕泰债券型证券投资基金</w:t>
      </w:r>
    </w:p>
    <w:p w:rsidR="00BC0013" w:rsidRPr="00BC0013" w:rsidRDefault="00BC0013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C0013">
        <w:rPr>
          <w:rFonts w:ascii="仿宋" w:eastAsia="仿宋" w:hAnsi="仿宋" w:hint="eastAsia"/>
          <w:color w:val="000000" w:themeColor="text1"/>
          <w:sz w:val="32"/>
          <w:szCs w:val="32"/>
        </w:rPr>
        <w:t>泓德裕祥债券型证券投资基金</w:t>
      </w:r>
    </w:p>
    <w:p w:rsidR="00BC0013" w:rsidRPr="00BC0013" w:rsidRDefault="00BC0013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C0013">
        <w:rPr>
          <w:rFonts w:ascii="仿宋" w:eastAsia="仿宋" w:hAnsi="仿宋" w:hint="eastAsia"/>
          <w:color w:val="000000" w:themeColor="text1"/>
          <w:sz w:val="32"/>
          <w:szCs w:val="32"/>
        </w:rPr>
        <w:t>泓德远见回报混合型证券投资基金</w:t>
      </w:r>
    </w:p>
    <w:p w:rsidR="00BC0013" w:rsidRPr="00BC0013" w:rsidRDefault="00BC0013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C0013">
        <w:rPr>
          <w:rFonts w:ascii="仿宋" w:eastAsia="仿宋" w:hAnsi="仿宋" w:hint="eastAsia"/>
          <w:color w:val="000000" w:themeColor="text1"/>
          <w:sz w:val="32"/>
          <w:szCs w:val="32"/>
        </w:rPr>
        <w:t>泓德战略转型股票型证券投资基金</w:t>
      </w:r>
    </w:p>
    <w:p w:rsidR="00BC0013" w:rsidRPr="00BC0013" w:rsidRDefault="00BC0013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C0013">
        <w:rPr>
          <w:rFonts w:ascii="仿宋" w:eastAsia="仿宋" w:hAnsi="仿宋" w:hint="eastAsia"/>
          <w:color w:val="000000" w:themeColor="text1"/>
          <w:sz w:val="32"/>
          <w:szCs w:val="32"/>
        </w:rPr>
        <w:t>泓德添利货币市场基金</w:t>
      </w:r>
    </w:p>
    <w:p w:rsidR="00BC0013" w:rsidRPr="00BC0013" w:rsidRDefault="00BC0013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C0013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 xml:space="preserve">泓德致远混合型证券投资基金      </w:t>
      </w:r>
    </w:p>
    <w:p w:rsidR="00BC0013" w:rsidRPr="00BC0013" w:rsidRDefault="00BC0013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C0013">
        <w:rPr>
          <w:rFonts w:ascii="仿宋" w:eastAsia="仿宋" w:hAnsi="仿宋" w:hint="eastAsia"/>
          <w:color w:val="000000" w:themeColor="text1"/>
          <w:sz w:val="32"/>
          <w:szCs w:val="32"/>
        </w:rPr>
        <w:t>泓德臻远回报灵活配置混合型证券投资基金</w:t>
      </w:r>
    </w:p>
    <w:p w:rsidR="00BC0013" w:rsidRPr="00BC0013" w:rsidRDefault="00BC0013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C0013">
        <w:rPr>
          <w:rFonts w:ascii="仿宋" w:eastAsia="仿宋" w:hAnsi="仿宋" w:hint="eastAsia"/>
          <w:color w:val="000000" w:themeColor="text1"/>
          <w:sz w:val="32"/>
          <w:szCs w:val="32"/>
        </w:rPr>
        <w:t>泓德裕丰中短债债券型证券投资基金</w:t>
      </w:r>
    </w:p>
    <w:p w:rsidR="00BC0013" w:rsidRDefault="00C4763B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泓德丰泽混合型证券投资基</w:t>
      </w:r>
      <w:r w:rsidR="00BC0013" w:rsidRPr="00BC0013">
        <w:rPr>
          <w:rFonts w:ascii="仿宋" w:eastAsia="仿宋" w:hAnsi="仿宋" w:hint="eastAsia"/>
          <w:color w:val="000000" w:themeColor="text1"/>
          <w:sz w:val="32"/>
          <w:szCs w:val="32"/>
        </w:rPr>
        <w:t>金</w:t>
      </w:r>
      <w:r w:rsidR="003A29E3" w:rsidRPr="00BC0013">
        <w:rPr>
          <w:rFonts w:ascii="仿宋" w:eastAsia="仿宋" w:hAnsi="仿宋"/>
          <w:color w:val="000000" w:themeColor="text1"/>
          <w:sz w:val="32"/>
          <w:szCs w:val="32"/>
        </w:rPr>
        <w:fldChar w:fldCharType="end"/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（LOF）</w:t>
      </w:r>
    </w:p>
    <w:p w:rsidR="00BB7034" w:rsidRDefault="00AD463D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AD463D">
        <w:rPr>
          <w:rFonts w:ascii="仿宋" w:eastAsia="仿宋" w:hAnsi="仿宋" w:hint="eastAsia"/>
          <w:color w:val="000000" w:themeColor="text1"/>
          <w:sz w:val="32"/>
          <w:szCs w:val="32"/>
        </w:rPr>
        <w:t>泓德研究优选混合型证券投资基金</w:t>
      </w:r>
    </w:p>
    <w:p w:rsidR="00E708E2" w:rsidRDefault="00BB7034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B7034">
        <w:rPr>
          <w:rFonts w:ascii="仿宋" w:eastAsia="仿宋" w:hAnsi="仿宋" w:hint="eastAsia"/>
          <w:color w:val="000000" w:themeColor="text1"/>
          <w:sz w:val="32"/>
          <w:szCs w:val="32"/>
        </w:rPr>
        <w:t>泓德量化精选混合型证券投资基金</w:t>
      </w:r>
    </w:p>
    <w:p w:rsidR="00E708E2" w:rsidRDefault="00E708E2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E708E2">
        <w:rPr>
          <w:rFonts w:ascii="仿宋" w:eastAsia="仿宋" w:hAnsi="仿宋" w:hint="eastAsia"/>
          <w:color w:val="000000" w:themeColor="text1"/>
          <w:sz w:val="32"/>
          <w:szCs w:val="32"/>
        </w:rPr>
        <w:t>泓德丰润三年持有期混合型证券投资基金</w:t>
      </w:r>
    </w:p>
    <w:p w:rsidR="009551C7" w:rsidRDefault="009551C7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551C7">
        <w:rPr>
          <w:rFonts w:ascii="仿宋" w:eastAsia="仿宋" w:hAnsi="仿宋" w:hint="eastAsia"/>
          <w:color w:val="000000" w:themeColor="text1"/>
          <w:sz w:val="32"/>
          <w:szCs w:val="32"/>
        </w:rPr>
        <w:t>泓德睿泽混合型证券投资基金</w:t>
      </w:r>
    </w:p>
    <w:p w:rsidR="003D4A31" w:rsidRDefault="003D4A31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D4A31">
        <w:rPr>
          <w:rFonts w:ascii="仿宋" w:eastAsia="仿宋" w:hAnsi="仿宋" w:hint="eastAsia"/>
          <w:color w:val="000000" w:themeColor="text1"/>
          <w:sz w:val="32"/>
          <w:szCs w:val="32"/>
        </w:rPr>
        <w:t>泓德裕瑞三年定期开放债券型发起式证券投资基金</w:t>
      </w:r>
    </w:p>
    <w:p w:rsidR="003D4A31" w:rsidRDefault="003D4A31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D4A31">
        <w:rPr>
          <w:rFonts w:ascii="仿宋" w:eastAsia="仿宋" w:hAnsi="仿宋" w:hint="eastAsia"/>
          <w:color w:val="000000" w:themeColor="text1"/>
          <w:sz w:val="32"/>
          <w:szCs w:val="32"/>
        </w:rPr>
        <w:t>泓德睿享一年持有期混合型证券投资基金</w:t>
      </w:r>
    </w:p>
    <w:p w:rsidR="003D4A31" w:rsidRDefault="003D4A31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D4A31">
        <w:rPr>
          <w:rFonts w:ascii="仿宋" w:eastAsia="仿宋" w:hAnsi="仿宋" w:hint="eastAsia"/>
          <w:color w:val="000000" w:themeColor="text1"/>
          <w:sz w:val="32"/>
          <w:szCs w:val="32"/>
        </w:rPr>
        <w:t>泓德瑞兴三年持有期混合型证券投资基金</w:t>
      </w:r>
    </w:p>
    <w:p w:rsidR="00EC086E" w:rsidRDefault="00EC086E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EC086E">
        <w:rPr>
          <w:rFonts w:ascii="仿宋" w:eastAsia="仿宋" w:hAnsi="仿宋" w:hint="eastAsia"/>
          <w:color w:val="000000" w:themeColor="text1"/>
          <w:sz w:val="32"/>
          <w:szCs w:val="32"/>
        </w:rPr>
        <w:t>泓德卓远混合型证券投资基金</w:t>
      </w:r>
    </w:p>
    <w:p w:rsidR="009F1E79" w:rsidRDefault="009F1E79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F1E79">
        <w:rPr>
          <w:rFonts w:ascii="仿宋" w:eastAsia="仿宋" w:hAnsi="仿宋" w:hint="eastAsia"/>
          <w:color w:val="000000" w:themeColor="text1"/>
          <w:sz w:val="32"/>
          <w:szCs w:val="32"/>
        </w:rPr>
        <w:t>泓德优质治理灵活配置混合型证券投资基金</w:t>
      </w:r>
    </w:p>
    <w:p w:rsidR="009F1E79" w:rsidRDefault="009F1E79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F1E79">
        <w:rPr>
          <w:rFonts w:ascii="仿宋" w:eastAsia="仿宋" w:hAnsi="仿宋" w:hint="eastAsia"/>
          <w:color w:val="000000" w:themeColor="text1"/>
          <w:sz w:val="32"/>
          <w:szCs w:val="32"/>
        </w:rPr>
        <w:t>泓德睿源三年持有期灵活配置混合型证券投资基金</w:t>
      </w:r>
    </w:p>
    <w:p w:rsidR="00874398" w:rsidRDefault="00874398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874398">
        <w:rPr>
          <w:rFonts w:ascii="仿宋" w:eastAsia="仿宋" w:hAnsi="仿宋" w:hint="eastAsia"/>
          <w:color w:val="000000" w:themeColor="text1"/>
          <w:sz w:val="32"/>
          <w:szCs w:val="32"/>
        </w:rPr>
        <w:t>泓德瑞嘉三年持有期混合型证券投资基金</w:t>
      </w:r>
    </w:p>
    <w:p w:rsidR="0079563E" w:rsidRDefault="0079563E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9563E">
        <w:rPr>
          <w:rFonts w:ascii="仿宋" w:eastAsia="仿宋" w:hAnsi="仿宋" w:hint="eastAsia"/>
          <w:color w:val="000000" w:themeColor="text1"/>
          <w:sz w:val="32"/>
          <w:szCs w:val="32"/>
        </w:rPr>
        <w:t>泓德睿诚灵活配置混合型证券投资基金</w:t>
      </w:r>
    </w:p>
    <w:p w:rsidR="0079563E" w:rsidRDefault="0079563E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9563E">
        <w:rPr>
          <w:rFonts w:ascii="仿宋" w:eastAsia="仿宋" w:hAnsi="仿宋" w:hint="eastAsia"/>
          <w:color w:val="000000" w:themeColor="text1"/>
          <w:sz w:val="32"/>
          <w:szCs w:val="32"/>
        </w:rPr>
        <w:t>泓德慧享混合型证券投资基金</w:t>
      </w:r>
    </w:p>
    <w:p w:rsidR="002925DF" w:rsidRDefault="002925DF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925DF">
        <w:rPr>
          <w:rFonts w:ascii="仿宋" w:eastAsia="仿宋" w:hAnsi="仿宋" w:hint="eastAsia"/>
          <w:color w:val="000000" w:themeColor="text1"/>
          <w:sz w:val="32"/>
          <w:szCs w:val="32"/>
        </w:rPr>
        <w:t>泓德产业升级混合型证券投资基金</w:t>
      </w:r>
    </w:p>
    <w:p w:rsidR="008B453D" w:rsidRDefault="008B453D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8B453D">
        <w:rPr>
          <w:rFonts w:ascii="仿宋" w:eastAsia="仿宋" w:hAnsi="仿宋" w:hint="eastAsia"/>
          <w:color w:val="000000" w:themeColor="text1"/>
          <w:sz w:val="32"/>
          <w:szCs w:val="32"/>
        </w:rPr>
        <w:t>泓德汽车产业升级混合型发起式证券投资基金</w:t>
      </w:r>
    </w:p>
    <w:p w:rsidR="00C0669F" w:rsidRDefault="00C0669F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C0669F">
        <w:rPr>
          <w:rFonts w:ascii="仿宋" w:eastAsia="仿宋" w:hAnsi="仿宋" w:hint="eastAsia"/>
          <w:color w:val="000000" w:themeColor="text1"/>
          <w:sz w:val="32"/>
          <w:szCs w:val="32"/>
        </w:rPr>
        <w:t>泓德医疗创新一年封闭运作混合型发起式证券投资基金</w:t>
      </w:r>
    </w:p>
    <w:p w:rsidR="00C0669F" w:rsidRDefault="00C0669F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C0669F">
        <w:rPr>
          <w:rFonts w:ascii="仿宋" w:eastAsia="仿宋" w:hAnsi="仿宋" w:hint="eastAsia"/>
          <w:color w:val="000000" w:themeColor="text1"/>
          <w:sz w:val="32"/>
          <w:szCs w:val="32"/>
        </w:rPr>
        <w:t>泓德新能源产业混合型发起式证券投资基金</w:t>
      </w:r>
    </w:p>
    <w:p w:rsidR="008B453D" w:rsidRPr="0079563E" w:rsidRDefault="008B453D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5A1AF7" w:rsidRDefault="00AF71CC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上述基金</w:t>
      </w:r>
      <w:r w:rsidR="00993889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993889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8B453D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993889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AD08B1"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 w:rsidR="00AD08B1"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AD08B1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AD08B1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AD08B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AD08B1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BB3501" w:rsidRPr="0066700B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AD08B1">
        <w:rPr>
          <w:rFonts w:ascii="仿宋" w:eastAsia="仿宋" w:hAnsi="仿宋"/>
          <w:color w:val="000000" w:themeColor="text1"/>
          <w:sz w:val="32"/>
          <w:szCs w:val="32"/>
        </w:rPr>
        <w:t>30</w:t>
      </w:r>
      <w:r w:rsidR="00BB3501" w:rsidRPr="0066700B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8C6E8C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8C6E8C" w:rsidRPr="00BF375A">
          <w:rPr>
            <w:rStyle w:val="a7"/>
            <w:rFonts w:ascii="仿宋" w:eastAsia="仿宋" w:hAnsi="仿宋" w:hint="eastAsia"/>
            <w:sz w:val="32"/>
            <w:szCs w:val="32"/>
          </w:rPr>
          <w:t>http://www.hongdefund</w:t>
        </w:r>
      </w:hyperlink>
      <w:r w:rsidR="008C6E8C" w:rsidRPr="008C6E8C">
        <w:rPr>
          <w:rStyle w:val="a7"/>
          <w:rFonts w:ascii="仿宋" w:eastAsia="仿宋" w:hAnsi="仿宋" w:hint="eastAsia"/>
          <w:sz w:val="32"/>
          <w:szCs w:val="32"/>
        </w:rPr>
        <w:t>.com</w:t>
      </w:r>
      <w:r w:rsidR="008C6E8C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lastRenderedPageBreak/>
        <w:t>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9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BC0013" w:rsidRPr="007A1BDB">
        <w:rPr>
          <w:rFonts w:ascii="仿宋" w:eastAsia="仿宋" w:hAnsi="仿宋" w:hint="eastAsia"/>
          <w:color w:val="000000" w:themeColor="text1"/>
          <w:sz w:val="32"/>
          <w:szCs w:val="32"/>
        </w:rPr>
        <w:t>4009-100-888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7060B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</w:t>
      </w:r>
      <w:r w:rsidR="00F365DF">
        <w:rPr>
          <w:rFonts w:ascii="仿宋" w:eastAsia="仿宋" w:hAnsi="仿宋" w:hint="eastAsia"/>
          <w:color w:val="000000" w:themeColor="text1"/>
          <w:sz w:val="32"/>
          <w:szCs w:val="32"/>
        </w:rPr>
        <w:t>本着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</w:t>
      </w:r>
      <w:r w:rsidR="00F365DF" w:rsidRPr="005A1AF7">
        <w:rPr>
          <w:rFonts w:ascii="仿宋" w:eastAsia="仿宋" w:hAnsi="仿宋"/>
          <w:color w:val="000000" w:themeColor="text1"/>
          <w:sz w:val="32"/>
          <w:szCs w:val="32"/>
        </w:rPr>
        <w:t>投资者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9F1E79" w:rsidRPr="00F365DF" w:rsidRDefault="009F1E79" w:rsidP="007060B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BB3501" w:rsidP="007060B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7060B7" w:rsidRPr="005A1AF7" w:rsidRDefault="007060B7" w:rsidP="007060B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BC0013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</w:t>
      </w:r>
      <w:r w:rsidRPr="00BC0013">
        <w:rPr>
          <w:rFonts w:ascii="仿宋" w:eastAsia="仿宋" w:hAnsi="仿宋" w:hint="eastAsia"/>
          <w:color w:val="000000" w:themeColor="text1"/>
          <w:sz w:val="32"/>
          <w:szCs w:val="32"/>
        </w:rPr>
        <w:t>泓德基金管理有限公司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BC001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 w:rsidR="00EF4830"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 w:rsidR="00AD08B1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AD08B1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AD08B1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AD08B1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Pr="0066700B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AD08B1">
        <w:rPr>
          <w:rFonts w:ascii="仿宋" w:eastAsia="仿宋" w:hAnsi="仿宋"/>
          <w:color w:val="000000" w:themeColor="text1"/>
          <w:sz w:val="32"/>
          <w:szCs w:val="32"/>
        </w:rPr>
        <w:t>30</w:t>
      </w:r>
      <w:r w:rsidRPr="0066700B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96C" w:rsidRDefault="0061096C" w:rsidP="009A149B">
      <w:r>
        <w:separator/>
      </w:r>
    </w:p>
  </w:endnote>
  <w:endnote w:type="continuationSeparator" w:id="0">
    <w:p w:rsidR="0061096C" w:rsidRDefault="0061096C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3A29E3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5523DF" w:rsidRPr="005523DF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3A29E3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5523DF" w:rsidRPr="005523DF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96C" w:rsidRDefault="0061096C" w:rsidP="009A149B">
      <w:r>
        <w:separator/>
      </w:r>
    </w:p>
  </w:footnote>
  <w:footnote w:type="continuationSeparator" w:id="0">
    <w:p w:rsidR="0061096C" w:rsidRDefault="0061096C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040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0F97"/>
    <w:rsid w:val="00191702"/>
    <w:rsid w:val="00192262"/>
    <w:rsid w:val="001A4A4D"/>
    <w:rsid w:val="001A593B"/>
    <w:rsid w:val="001C065E"/>
    <w:rsid w:val="001D04AB"/>
    <w:rsid w:val="001D2521"/>
    <w:rsid w:val="001D74AE"/>
    <w:rsid w:val="001E7CAD"/>
    <w:rsid w:val="001F125D"/>
    <w:rsid w:val="001F15CB"/>
    <w:rsid w:val="001F533E"/>
    <w:rsid w:val="0021172E"/>
    <w:rsid w:val="00211EAC"/>
    <w:rsid w:val="00213F5F"/>
    <w:rsid w:val="00221DE2"/>
    <w:rsid w:val="00234298"/>
    <w:rsid w:val="002343BD"/>
    <w:rsid w:val="00244E1B"/>
    <w:rsid w:val="002471D4"/>
    <w:rsid w:val="00253326"/>
    <w:rsid w:val="00261CDE"/>
    <w:rsid w:val="0026276F"/>
    <w:rsid w:val="00276CA4"/>
    <w:rsid w:val="002823E9"/>
    <w:rsid w:val="00282A7F"/>
    <w:rsid w:val="00284E14"/>
    <w:rsid w:val="002925DF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6038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20A7"/>
    <w:rsid w:val="00393949"/>
    <w:rsid w:val="003948AF"/>
    <w:rsid w:val="00394BBC"/>
    <w:rsid w:val="003A29E3"/>
    <w:rsid w:val="003A4AC6"/>
    <w:rsid w:val="003C2820"/>
    <w:rsid w:val="003C3CB5"/>
    <w:rsid w:val="003C5A1A"/>
    <w:rsid w:val="003D0424"/>
    <w:rsid w:val="003D32D7"/>
    <w:rsid w:val="003D4A31"/>
    <w:rsid w:val="003F4E13"/>
    <w:rsid w:val="003F6960"/>
    <w:rsid w:val="0040020D"/>
    <w:rsid w:val="00405ADB"/>
    <w:rsid w:val="004254EE"/>
    <w:rsid w:val="00430D19"/>
    <w:rsid w:val="00430EC4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409A"/>
    <w:rsid w:val="004E1D5E"/>
    <w:rsid w:val="004E630B"/>
    <w:rsid w:val="004F7313"/>
    <w:rsid w:val="005158A6"/>
    <w:rsid w:val="0052094C"/>
    <w:rsid w:val="00522731"/>
    <w:rsid w:val="00534A41"/>
    <w:rsid w:val="0053650E"/>
    <w:rsid w:val="00542535"/>
    <w:rsid w:val="00544E6E"/>
    <w:rsid w:val="00547910"/>
    <w:rsid w:val="00551033"/>
    <w:rsid w:val="005523DF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4874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096C"/>
    <w:rsid w:val="006163B1"/>
    <w:rsid w:val="00616874"/>
    <w:rsid w:val="006228EB"/>
    <w:rsid w:val="0062589F"/>
    <w:rsid w:val="00626EA8"/>
    <w:rsid w:val="00641CEA"/>
    <w:rsid w:val="0065080E"/>
    <w:rsid w:val="00655229"/>
    <w:rsid w:val="00656B0C"/>
    <w:rsid w:val="0066309A"/>
    <w:rsid w:val="0066501F"/>
    <w:rsid w:val="0066627D"/>
    <w:rsid w:val="0066700B"/>
    <w:rsid w:val="00680000"/>
    <w:rsid w:val="006832A2"/>
    <w:rsid w:val="006840B7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060B7"/>
    <w:rsid w:val="00714CEA"/>
    <w:rsid w:val="007159A1"/>
    <w:rsid w:val="0071642F"/>
    <w:rsid w:val="00722DD7"/>
    <w:rsid w:val="0072575E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15CD"/>
    <w:rsid w:val="00787132"/>
    <w:rsid w:val="007900FC"/>
    <w:rsid w:val="00794869"/>
    <w:rsid w:val="0079563E"/>
    <w:rsid w:val="00797876"/>
    <w:rsid w:val="007A1BDB"/>
    <w:rsid w:val="007A5116"/>
    <w:rsid w:val="007A5263"/>
    <w:rsid w:val="007A5B8C"/>
    <w:rsid w:val="007B3A14"/>
    <w:rsid w:val="007B3E7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21BA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408"/>
    <w:rsid w:val="008619E1"/>
    <w:rsid w:val="00866E5A"/>
    <w:rsid w:val="008721DF"/>
    <w:rsid w:val="008738A9"/>
    <w:rsid w:val="00874398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453D"/>
    <w:rsid w:val="008B539C"/>
    <w:rsid w:val="008B77D5"/>
    <w:rsid w:val="008C155D"/>
    <w:rsid w:val="008C6E8C"/>
    <w:rsid w:val="008D11B1"/>
    <w:rsid w:val="008D4634"/>
    <w:rsid w:val="008E4CD7"/>
    <w:rsid w:val="008E58F7"/>
    <w:rsid w:val="008E6EC1"/>
    <w:rsid w:val="00900DF2"/>
    <w:rsid w:val="009021FE"/>
    <w:rsid w:val="00903815"/>
    <w:rsid w:val="00903C0A"/>
    <w:rsid w:val="009062C4"/>
    <w:rsid w:val="0090723B"/>
    <w:rsid w:val="00910193"/>
    <w:rsid w:val="0092312D"/>
    <w:rsid w:val="00926FA3"/>
    <w:rsid w:val="00933628"/>
    <w:rsid w:val="0094059B"/>
    <w:rsid w:val="009465EA"/>
    <w:rsid w:val="009506DC"/>
    <w:rsid w:val="009551C7"/>
    <w:rsid w:val="009566C4"/>
    <w:rsid w:val="00956DD9"/>
    <w:rsid w:val="009601C2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889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1E79"/>
    <w:rsid w:val="009F72D1"/>
    <w:rsid w:val="00A023E9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08B1"/>
    <w:rsid w:val="00AD18DD"/>
    <w:rsid w:val="00AD463D"/>
    <w:rsid w:val="00AD562B"/>
    <w:rsid w:val="00AE3F47"/>
    <w:rsid w:val="00AE69BF"/>
    <w:rsid w:val="00AF71CC"/>
    <w:rsid w:val="00AF7316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3A11"/>
    <w:rsid w:val="00B95F9A"/>
    <w:rsid w:val="00BA0E21"/>
    <w:rsid w:val="00BA1434"/>
    <w:rsid w:val="00BA3915"/>
    <w:rsid w:val="00BA3AE4"/>
    <w:rsid w:val="00BB3501"/>
    <w:rsid w:val="00BB3A06"/>
    <w:rsid w:val="00BB7034"/>
    <w:rsid w:val="00BB7A7F"/>
    <w:rsid w:val="00BC0013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0669F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4B46"/>
    <w:rsid w:val="00C45644"/>
    <w:rsid w:val="00C4763B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59A6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1AC"/>
    <w:rsid w:val="00E33250"/>
    <w:rsid w:val="00E3526B"/>
    <w:rsid w:val="00E5059C"/>
    <w:rsid w:val="00E54C06"/>
    <w:rsid w:val="00E5664A"/>
    <w:rsid w:val="00E708E2"/>
    <w:rsid w:val="00E7407A"/>
    <w:rsid w:val="00E81A0A"/>
    <w:rsid w:val="00E81B5D"/>
    <w:rsid w:val="00E964F7"/>
    <w:rsid w:val="00EA3C68"/>
    <w:rsid w:val="00EA6F84"/>
    <w:rsid w:val="00EB7931"/>
    <w:rsid w:val="00EC086E"/>
    <w:rsid w:val="00ED548C"/>
    <w:rsid w:val="00ED7F3F"/>
    <w:rsid w:val="00EF043C"/>
    <w:rsid w:val="00EF4830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65DF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E5D77"/>
    <w:rsid w:val="00FF4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ngdefun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624B8-E2E1-4CF3-9DB0-BDBCF0F6B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186</Words>
  <Characters>1062</Characters>
  <Application>Microsoft Office Word</Application>
  <DocSecurity>4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2023-08-29T16:02:00Z</dcterms:created>
  <dcterms:modified xsi:type="dcterms:W3CDTF">2023-08-29T16:02:00Z</dcterms:modified>
</cp:coreProperties>
</file>