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84" w:rsidRDefault="00B70254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上</w:t>
      </w:r>
      <w:bookmarkStart w:id="0" w:name="_GoBack"/>
      <w:r>
        <w:rPr>
          <w:rFonts w:ascii="宋体" w:eastAsia="宋体" w:hAnsi="宋体" w:hint="eastAsia"/>
          <w:b/>
          <w:sz w:val="28"/>
          <w:szCs w:val="28"/>
        </w:rPr>
        <w:t>海东方证券资产管理有限公司</w:t>
      </w:r>
    </w:p>
    <w:p w:rsidR="001C0F84" w:rsidRDefault="00B70254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关于</w:t>
      </w:r>
      <w:r w:rsidR="00E923F8">
        <w:rPr>
          <w:rFonts w:ascii="宋体" w:eastAsia="宋体" w:hAnsi="宋体" w:hint="eastAsia"/>
          <w:b/>
          <w:sz w:val="28"/>
          <w:szCs w:val="28"/>
        </w:rPr>
        <w:t>调整</w:t>
      </w:r>
      <w:r>
        <w:rPr>
          <w:rFonts w:ascii="宋体" w:eastAsia="宋体" w:hAnsi="宋体" w:hint="eastAsia"/>
          <w:b/>
          <w:sz w:val="28"/>
          <w:szCs w:val="28"/>
        </w:rPr>
        <w:t>旗下部分基金在</w:t>
      </w:r>
      <w:r w:rsidR="00E923F8">
        <w:rPr>
          <w:rFonts w:ascii="宋体" w:eastAsia="宋体" w:hAnsi="宋体" w:hint="eastAsia"/>
          <w:b/>
          <w:sz w:val="28"/>
          <w:szCs w:val="28"/>
        </w:rPr>
        <w:t>网上</w:t>
      </w:r>
      <w:r>
        <w:rPr>
          <w:rFonts w:ascii="宋体" w:eastAsia="宋体" w:hAnsi="宋体" w:hint="eastAsia"/>
          <w:b/>
          <w:sz w:val="28"/>
          <w:szCs w:val="28"/>
        </w:rPr>
        <w:t>直销</w:t>
      </w:r>
      <w:r w:rsidR="009705CE">
        <w:rPr>
          <w:rFonts w:ascii="宋体" w:eastAsia="宋体" w:hAnsi="宋体" w:hint="eastAsia"/>
          <w:b/>
          <w:sz w:val="28"/>
          <w:szCs w:val="28"/>
        </w:rPr>
        <w:t>平台</w:t>
      </w:r>
      <w:r w:rsidR="00D10B19">
        <w:rPr>
          <w:rFonts w:ascii="宋体" w:eastAsia="宋体" w:hAnsi="宋体" w:hint="eastAsia"/>
          <w:b/>
          <w:sz w:val="28"/>
          <w:szCs w:val="28"/>
        </w:rPr>
        <w:t>的</w:t>
      </w:r>
      <w:r w:rsidR="002E3A3B" w:rsidRPr="002E3A3B">
        <w:rPr>
          <w:rFonts w:ascii="宋体" w:eastAsia="宋体" w:hAnsi="宋体" w:hint="eastAsia"/>
          <w:b/>
          <w:sz w:val="28"/>
          <w:szCs w:val="28"/>
        </w:rPr>
        <w:t>定投</w:t>
      </w:r>
      <w:r w:rsidR="00D10B19">
        <w:rPr>
          <w:rFonts w:ascii="宋体" w:eastAsia="宋体" w:hAnsi="宋体" w:hint="eastAsia"/>
          <w:b/>
          <w:sz w:val="28"/>
          <w:szCs w:val="28"/>
        </w:rPr>
        <w:t>费率</w:t>
      </w:r>
      <w:r w:rsidR="00CA2FDB" w:rsidRPr="002E3A3B">
        <w:rPr>
          <w:rFonts w:ascii="宋体" w:eastAsia="宋体" w:hAnsi="宋体" w:hint="eastAsia"/>
          <w:b/>
          <w:sz w:val="28"/>
          <w:szCs w:val="28"/>
        </w:rPr>
        <w:t>优惠</w:t>
      </w:r>
      <w:r w:rsidR="00CA2FDB">
        <w:rPr>
          <w:rFonts w:ascii="宋体" w:eastAsia="宋体" w:hAnsi="宋体" w:hint="eastAsia"/>
          <w:b/>
          <w:sz w:val="28"/>
          <w:szCs w:val="28"/>
        </w:rPr>
        <w:t>活动</w:t>
      </w:r>
      <w:r w:rsidR="002E3A3B" w:rsidRPr="002E3A3B">
        <w:rPr>
          <w:rFonts w:ascii="宋体" w:eastAsia="宋体" w:hAnsi="宋体" w:hint="eastAsia"/>
          <w:b/>
          <w:sz w:val="28"/>
          <w:szCs w:val="28"/>
        </w:rPr>
        <w:t>的公告</w:t>
      </w:r>
      <w:bookmarkEnd w:id="0"/>
    </w:p>
    <w:p w:rsidR="001C0F84" w:rsidRDefault="001C0F84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:rsidR="008166F9" w:rsidRDefault="00B7025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为更好地满足广大投资者的理财需求，上海东方证券资产管理有限公司（以下简称本公司）决定</w:t>
      </w:r>
      <w:r>
        <w:rPr>
          <w:rFonts w:ascii="宋体" w:eastAsia="宋体" w:hAnsi="宋体" w:hint="eastAsia"/>
          <w:sz w:val="24"/>
          <w:szCs w:val="24"/>
        </w:rPr>
        <w:t>，自202</w:t>
      </w:r>
      <w:r w:rsidR="002E3A3B"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年</w:t>
      </w:r>
      <w:r w:rsidR="002E3A3B">
        <w:rPr>
          <w:rFonts w:ascii="宋体" w:eastAsia="宋体" w:hAnsi="宋体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月</w:t>
      </w:r>
      <w:r w:rsidR="002E3A3B">
        <w:rPr>
          <w:rFonts w:ascii="宋体" w:eastAsia="宋体" w:hAnsi="宋体"/>
          <w:sz w:val="24"/>
          <w:szCs w:val="24"/>
        </w:rPr>
        <w:t>28</w:t>
      </w:r>
      <w:r>
        <w:rPr>
          <w:rFonts w:ascii="宋体" w:eastAsia="宋体" w:hAnsi="宋体" w:hint="eastAsia"/>
          <w:sz w:val="24"/>
          <w:szCs w:val="24"/>
        </w:rPr>
        <w:t>日（含）起，</w:t>
      </w:r>
      <w:r w:rsidR="00E923F8">
        <w:rPr>
          <w:rFonts w:ascii="宋体" w:eastAsia="宋体" w:hAnsi="宋体" w:hint="eastAsia"/>
          <w:sz w:val="24"/>
          <w:szCs w:val="24"/>
        </w:rPr>
        <w:t>调整</w:t>
      </w:r>
      <w:r w:rsidR="008166F9">
        <w:rPr>
          <w:rFonts w:ascii="宋体" w:eastAsia="宋体" w:hAnsi="宋体" w:hint="eastAsia"/>
          <w:sz w:val="24"/>
          <w:szCs w:val="24"/>
        </w:rPr>
        <w:t>本公司旗下</w:t>
      </w:r>
      <w:r w:rsidR="009705CE">
        <w:rPr>
          <w:rFonts w:ascii="宋体" w:eastAsia="宋体" w:hAnsi="宋体" w:hint="eastAsia"/>
          <w:sz w:val="24"/>
          <w:szCs w:val="24"/>
        </w:rPr>
        <w:t>部分基金</w:t>
      </w:r>
      <w:r w:rsidR="002E3A3B">
        <w:rPr>
          <w:rFonts w:ascii="宋体" w:eastAsia="宋体" w:hAnsi="宋体" w:hint="eastAsia"/>
          <w:sz w:val="24"/>
          <w:szCs w:val="24"/>
        </w:rPr>
        <w:t>在</w:t>
      </w:r>
      <w:r w:rsidR="00E923F8">
        <w:rPr>
          <w:rFonts w:ascii="宋体" w:eastAsia="宋体" w:hAnsi="宋体" w:hint="eastAsia"/>
          <w:sz w:val="24"/>
          <w:szCs w:val="24"/>
        </w:rPr>
        <w:t>网上</w:t>
      </w:r>
      <w:r>
        <w:rPr>
          <w:rFonts w:ascii="宋体" w:eastAsia="宋体" w:hAnsi="宋体" w:hint="eastAsia"/>
          <w:sz w:val="24"/>
          <w:szCs w:val="24"/>
        </w:rPr>
        <w:t>直销平台</w:t>
      </w:r>
      <w:r w:rsidR="00E923F8">
        <w:rPr>
          <w:rFonts w:ascii="宋体" w:eastAsia="宋体" w:hAnsi="宋体" w:hint="eastAsia"/>
          <w:sz w:val="24"/>
          <w:szCs w:val="24"/>
        </w:rPr>
        <w:t>的</w:t>
      </w:r>
      <w:r w:rsidR="009705CE">
        <w:rPr>
          <w:rFonts w:ascii="宋体" w:eastAsia="宋体" w:hAnsi="宋体" w:hint="eastAsia"/>
          <w:sz w:val="24"/>
          <w:szCs w:val="24"/>
        </w:rPr>
        <w:t>定投</w:t>
      </w:r>
      <w:r w:rsidR="00D10B19">
        <w:rPr>
          <w:rFonts w:ascii="宋体" w:eastAsia="宋体" w:hAnsi="宋体" w:hint="eastAsia"/>
          <w:sz w:val="24"/>
          <w:szCs w:val="24"/>
        </w:rPr>
        <w:t>费率</w:t>
      </w:r>
      <w:r w:rsidR="00CA2FDB">
        <w:rPr>
          <w:rFonts w:ascii="宋体" w:eastAsia="宋体" w:hAnsi="宋体" w:hint="eastAsia"/>
          <w:sz w:val="24"/>
          <w:szCs w:val="24"/>
        </w:rPr>
        <w:t>优惠活动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8166F9" w:rsidRPr="005A1CF2" w:rsidRDefault="008166F9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5A1CF2">
        <w:rPr>
          <w:rFonts w:ascii="宋体" w:eastAsia="宋体" w:hAnsi="宋体" w:hint="eastAsia"/>
          <w:b/>
          <w:sz w:val="24"/>
          <w:szCs w:val="24"/>
        </w:rPr>
        <w:t>一、</w:t>
      </w:r>
      <w:r w:rsidR="00E923F8" w:rsidRPr="005A1CF2">
        <w:rPr>
          <w:rFonts w:ascii="宋体" w:eastAsia="宋体" w:hAnsi="宋体" w:hint="eastAsia"/>
          <w:b/>
          <w:sz w:val="24"/>
          <w:szCs w:val="24"/>
        </w:rPr>
        <w:t>调整</w:t>
      </w:r>
      <w:r w:rsidRPr="005A1CF2">
        <w:rPr>
          <w:rFonts w:ascii="宋体" w:eastAsia="宋体" w:hAnsi="宋体" w:hint="eastAsia"/>
          <w:b/>
          <w:sz w:val="24"/>
          <w:szCs w:val="24"/>
        </w:rPr>
        <w:t>内容</w:t>
      </w:r>
    </w:p>
    <w:p w:rsidR="001C0F84" w:rsidRDefault="00CA2FD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自202</w:t>
      </w: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>28</w:t>
      </w:r>
      <w:r>
        <w:rPr>
          <w:rFonts w:ascii="宋体" w:eastAsia="宋体" w:hAnsi="宋体" w:hint="eastAsia"/>
          <w:sz w:val="24"/>
          <w:szCs w:val="24"/>
        </w:rPr>
        <w:t>日（含）起，</w:t>
      </w:r>
      <w:r w:rsidR="002E3A3B">
        <w:rPr>
          <w:rFonts w:ascii="宋体" w:eastAsia="宋体" w:hAnsi="宋体" w:hint="eastAsia"/>
          <w:sz w:val="24"/>
          <w:szCs w:val="24"/>
        </w:rPr>
        <w:t>个人投资者</w:t>
      </w:r>
      <w:r w:rsidR="008166F9">
        <w:rPr>
          <w:rFonts w:ascii="宋体" w:eastAsia="宋体" w:hAnsi="宋体" w:hint="eastAsia"/>
          <w:sz w:val="24"/>
          <w:szCs w:val="24"/>
        </w:rPr>
        <w:t>通过</w:t>
      </w:r>
      <w:r w:rsidR="002E3A3B">
        <w:rPr>
          <w:rFonts w:ascii="宋体" w:eastAsia="宋体" w:hAnsi="宋体" w:hint="eastAsia"/>
          <w:sz w:val="24"/>
          <w:szCs w:val="24"/>
        </w:rPr>
        <w:t>本公司网上直销平台</w:t>
      </w:r>
      <w:r w:rsidR="008166F9">
        <w:rPr>
          <w:rFonts w:ascii="宋体" w:eastAsia="宋体" w:hAnsi="宋体" w:hint="eastAsia"/>
          <w:sz w:val="24"/>
          <w:szCs w:val="24"/>
        </w:rPr>
        <w:t>进行</w:t>
      </w:r>
      <w:r w:rsidR="002E3A3B">
        <w:rPr>
          <w:rFonts w:ascii="宋体" w:eastAsia="宋体" w:hAnsi="宋体"/>
          <w:sz w:val="24"/>
          <w:szCs w:val="24"/>
        </w:rPr>
        <w:t>下列基金</w:t>
      </w:r>
      <w:r w:rsidR="002E3A3B" w:rsidRPr="002E3A3B">
        <w:rPr>
          <w:rFonts w:ascii="宋体" w:eastAsia="宋体" w:hAnsi="宋体" w:hint="eastAsia"/>
          <w:sz w:val="24"/>
          <w:szCs w:val="24"/>
        </w:rPr>
        <w:t>份额</w:t>
      </w:r>
      <w:r w:rsidR="008166F9">
        <w:rPr>
          <w:rFonts w:ascii="宋体" w:eastAsia="宋体" w:hAnsi="宋体" w:hint="eastAsia"/>
          <w:sz w:val="24"/>
          <w:szCs w:val="24"/>
        </w:rPr>
        <w:t>的定期定额投资业务</w:t>
      </w:r>
      <w:r w:rsidR="002E3A3B" w:rsidRPr="002E3A3B">
        <w:rPr>
          <w:rFonts w:ascii="宋体" w:eastAsia="宋体" w:hAnsi="宋体" w:hint="eastAsia"/>
          <w:sz w:val="24"/>
          <w:szCs w:val="24"/>
        </w:rPr>
        <w:t>时，优惠费率按照原</w:t>
      </w:r>
      <w:r w:rsidR="008166F9">
        <w:rPr>
          <w:rFonts w:ascii="宋体" w:eastAsia="宋体" w:hAnsi="宋体" w:hint="eastAsia"/>
          <w:sz w:val="24"/>
          <w:szCs w:val="24"/>
        </w:rPr>
        <w:t>申购</w:t>
      </w:r>
      <w:r w:rsidR="002E3A3B" w:rsidRPr="002E3A3B">
        <w:rPr>
          <w:rFonts w:ascii="宋体" w:eastAsia="宋体" w:hAnsi="宋体" w:hint="eastAsia"/>
          <w:sz w:val="24"/>
          <w:szCs w:val="24"/>
        </w:rPr>
        <w:t>费率的1%执行，如原</w:t>
      </w:r>
      <w:r w:rsidR="008166F9">
        <w:rPr>
          <w:rFonts w:ascii="宋体" w:eastAsia="宋体" w:hAnsi="宋体" w:hint="eastAsia"/>
          <w:sz w:val="24"/>
          <w:szCs w:val="24"/>
        </w:rPr>
        <w:t>申购</w:t>
      </w:r>
      <w:r w:rsidR="009705CE">
        <w:rPr>
          <w:rFonts w:ascii="宋体" w:eastAsia="宋体" w:hAnsi="宋体" w:hint="eastAsia"/>
          <w:sz w:val="24"/>
          <w:szCs w:val="24"/>
        </w:rPr>
        <w:t>费</w:t>
      </w:r>
      <w:r w:rsidR="002E3A3B" w:rsidRPr="002E3A3B">
        <w:rPr>
          <w:rFonts w:ascii="宋体" w:eastAsia="宋体" w:hAnsi="宋体" w:hint="eastAsia"/>
          <w:sz w:val="24"/>
          <w:szCs w:val="24"/>
        </w:rPr>
        <w:t>适用固定费用的，按照原固定</w:t>
      </w:r>
      <w:r w:rsidR="008166F9">
        <w:rPr>
          <w:rFonts w:ascii="宋体" w:eastAsia="宋体" w:hAnsi="宋体" w:hint="eastAsia"/>
          <w:sz w:val="24"/>
          <w:szCs w:val="24"/>
        </w:rPr>
        <w:t>申购</w:t>
      </w:r>
      <w:r w:rsidR="002E3A3B" w:rsidRPr="002E3A3B">
        <w:rPr>
          <w:rFonts w:ascii="宋体" w:eastAsia="宋体" w:hAnsi="宋体" w:hint="eastAsia"/>
          <w:sz w:val="24"/>
          <w:szCs w:val="24"/>
        </w:rPr>
        <w:t>费用的1%执行。</w:t>
      </w:r>
    </w:p>
    <w:p w:rsidR="00CA2FDB" w:rsidRDefault="00CA2FDB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</w:p>
    <w:p w:rsidR="001C0F84" w:rsidRDefault="008166F9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二</w:t>
      </w:r>
      <w:r w:rsidR="00B70254">
        <w:rPr>
          <w:rFonts w:ascii="宋体" w:eastAsia="宋体" w:hAnsi="宋体" w:hint="eastAsia"/>
          <w:b/>
          <w:sz w:val="24"/>
          <w:szCs w:val="24"/>
        </w:rPr>
        <w:t>、基金列表</w:t>
      </w:r>
    </w:p>
    <w:tbl>
      <w:tblPr>
        <w:tblStyle w:val="a9"/>
        <w:tblW w:w="8296" w:type="dxa"/>
        <w:jc w:val="center"/>
        <w:tblLook w:val="04A0"/>
      </w:tblPr>
      <w:tblGrid>
        <w:gridCol w:w="3961"/>
        <w:gridCol w:w="2062"/>
        <w:gridCol w:w="2273"/>
      </w:tblGrid>
      <w:tr w:rsidR="008166F9" w:rsidTr="005A1CF2">
        <w:trPr>
          <w:jc w:val="center"/>
        </w:trPr>
        <w:tc>
          <w:tcPr>
            <w:tcW w:w="3961" w:type="dxa"/>
          </w:tcPr>
          <w:p w:rsidR="008166F9" w:rsidRDefault="008166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2062" w:type="dxa"/>
          </w:tcPr>
          <w:p w:rsidR="008166F9" w:rsidRDefault="008166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基金份额</w:t>
            </w:r>
          </w:p>
        </w:tc>
        <w:tc>
          <w:tcPr>
            <w:tcW w:w="2273" w:type="dxa"/>
          </w:tcPr>
          <w:p w:rsidR="008166F9" w:rsidRDefault="008166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基金代码</w:t>
            </w:r>
          </w:p>
        </w:tc>
      </w:tr>
      <w:tr w:rsidR="008166F9" w:rsidTr="005A1CF2">
        <w:trPr>
          <w:jc w:val="center"/>
        </w:trPr>
        <w:tc>
          <w:tcPr>
            <w:tcW w:w="3961" w:type="dxa"/>
            <w:vAlign w:val="center"/>
          </w:tcPr>
          <w:p w:rsidR="008166F9" w:rsidRDefault="008166F9" w:rsidP="008166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705CE">
              <w:rPr>
                <w:rFonts w:ascii="宋体" w:eastAsia="宋体" w:hAnsi="宋体" w:hint="eastAsia"/>
                <w:sz w:val="24"/>
                <w:szCs w:val="24"/>
              </w:rPr>
              <w:t>东方红中证竞争力指数发起式证券投资基金</w:t>
            </w:r>
          </w:p>
        </w:tc>
        <w:tc>
          <w:tcPr>
            <w:tcW w:w="2062" w:type="dxa"/>
            <w:vAlign w:val="center"/>
          </w:tcPr>
          <w:p w:rsidR="008166F9" w:rsidRPr="009705CE" w:rsidRDefault="008166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A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类份额</w:t>
            </w:r>
          </w:p>
        </w:tc>
        <w:tc>
          <w:tcPr>
            <w:tcW w:w="2273" w:type="dxa"/>
            <w:vAlign w:val="center"/>
          </w:tcPr>
          <w:p w:rsidR="008166F9" w:rsidRDefault="008166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705CE">
              <w:rPr>
                <w:rFonts w:ascii="宋体" w:eastAsia="宋体" w:hAnsi="宋体"/>
                <w:sz w:val="24"/>
                <w:szCs w:val="24"/>
              </w:rPr>
              <w:t>007657</w:t>
            </w:r>
          </w:p>
        </w:tc>
      </w:tr>
      <w:tr w:rsidR="008166F9" w:rsidTr="005A1CF2">
        <w:trPr>
          <w:jc w:val="center"/>
        </w:trPr>
        <w:tc>
          <w:tcPr>
            <w:tcW w:w="3961" w:type="dxa"/>
            <w:vAlign w:val="center"/>
          </w:tcPr>
          <w:p w:rsidR="008166F9" w:rsidRDefault="008166F9" w:rsidP="008166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705CE">
              <w:rPr>
                <w:rFonts w:ascii="宋体" w:eastAsia="宋体" w:hAnsi="宋体" w:hint="eastAsia"/>
                <w:sz w:val="24"/>
                <w:szCs w:val="24"/>
              </w:rPr>
              <w:t>东方红中证东方红红利低波动指数证券投资基金</w:t>
            </w:r>
          </w:p>
        </w:tc>
        <w:tc>
          <w:tcPr>
            <w:tcW w:w="2062" w:type="dxa"/>
            <w:vAlign w:val="center"/>
          </w:tcPr>
          <w:p w:rsidR="008166F9" w:rsidRPr="009705CE" w:rsidRDefault="008166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A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类份额</w:t>
            </w:r>
          </w:p>
        </w:tc>
        <w:tc>
          <w:tcPr>
            <w:tcW w:w="2273" w:type="dxa"/>
            <w:vAlign w:val="center"/>
          </w:tcPr>
          <w:p w:rsidR="008166F9" w:rsidRDefault="008166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705CE">
              <w:rPr>
                <w:rFonts w:ascii="宋体" w:eastAsia="宋体" w:hAnsi="宋体"/>
                <w:sz w:val="24"/>
                <w:szCs w:val="24"/>
              </w:rPr>
              <w:t>012708</w:t>
            </w:r>
          </w:p>
        </w:tc>
      </w:tr>
      <w:tr w:rsidR="008166F9" w:rsidTr="005A1CF2">
        <w:trPr>
          <w:jc w:val="center"/>
        </w:trPr>
        <w:tc>
          <w:tcPr>
            <w:tcW w:w="3961" w:type="dxa"/>
            <w:vAlign w:val="center"/>
          </w:tcPr>
          <w:p w:rsidR="008166F9" w:rsidRDefault="008166F9" w:rsidP="009705C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705CE">
              <w:rPr>
                <w:rFonts w:ascii="宋体" w:eastAsia="宋体" w:hAnsi="宋体" w:hint="eastAsia"/>
                <w:sz w:val="24"/>
                <w:szCs w:val="24"/>
              </w:rPr>
              <w:t>东方红医疗升级股票型发起式证券投资基金</w:t>
            </w:r>
          </w:p>
        </w:tc>
        <w:tc>
          <w:tcPr>
            <w:tcW w:w="2062" w:type="dxa"/>
            <w:vAlign w:val="center"/>
          </w:tcPr>
          <w:p w:rsidR="008166F9" w:rsidRPr="009705CE" w:rsidRDefault="008166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A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类份额</w:t>
            </w:r>
          </w:p>
        </w:tc>
        <w:tc>
          <w:tcPr>
            <w:tcW w:w="2273" w:type="dxa"/>
            <w:vAlign w:val="center"/>
          </w:tcPr>
          <w:p w:rsidR="008166F9" w:rsidRDefault="008166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705CE">
              <w:rPr>
                <w:rFonts w:ascii="宋体" w:eastAsia="宋体" w:hAnsi="宋体"/>
                <w:sz w:val="24"/>
                <w:szCs w:val="24"/>
              </w:rPr>
              <w:t>015052</w:t>
            </w:r>
          </w:p>
        </w:tc>
      </w:tr>
      <w:tr w:rsidR="008166F9" w:rsidTr="005A1CF2">
        <w:trPr>
          <w:jc w:val="center"/>
        </w:trPr>
        <w:tc>
          <w:tcPr>
            <w:tcW w:w="3961" w:type="dxa"/>
            <w:vAlign w:val="center"/>
          </w:tcPr>
          <w:p w:rsidR="008166F9" w:rsidRPr="009705CE" w:rsidRDefault="008166F9" w:rsidP="009705C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705CE">
              <w:rPr>
                <w:rFonts w:ascii="宋体" w:eastAsia="宋体" w:hAnsi="宋体" w:hint="eastAsia"/>
                <w:sz w:val="24"/>
                <w:szCs w:val="24"/>
              </w:rPr>
              <w:t>东方红产业升级灵活配置混合型证券投资基金</w:t>
            </w:r>
          </w:p>
        </w:tc>
        <w:tc>
          <w:tcPr>
            <w:tcW w:w="2062" w:type="dxa"/>
            <w:vAlign w:val="center"/>
          </w:tcPr>
          <w:p w:rsidR="008166F9" w:rsidRPr="009705CE" w:rsidRDefault="00E923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-</w:t>
            </w:r>
          </w:p>
        </w:tc>
        <w:tc>
          <w:tcPr>
            <w:tcW w:w="2273" w:type="dxa"/>
            <w:vAlign w:val="center"/>
          </w:tcPr>
          <w:p w:rsidR="008166F9" w:rsidRPr="009705CE" w:rsidRDefault="008166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705CE">
              <w:rPr>
                <w:rFonts w:ascii="宋体" w:eastAsia="宋体" w:hAnsi="宋体"/>
                <w:sz w:val="24"/>
                <w:szCs w:val="24"/>
              </w:rPr>
              <w:t>000619</w:t>
            </w:r>
          </w:p>
        </w:tc>
      </w:tr>
      <w:tr w:rsidR="008166F9" w:rsidTr="005A1CF2">
        <w:trPr>
          <w:jc w:val="center"/>
        </w:trPr>
        <w:tc>
          <w:tcPr>
            <w:tcW w:w="3961" w:type="dxa"/>
            <w:vAlign w:val="center"/>
          </w:tcPr>
          <w:p w:rsidR="008166F9" w:rsidRPr="009705CE" w:rsidRDefault="008166F9" w:rsidP="009705C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705CE">
              <w:rPr>
                <w:rFonts w:ascii="宋体" w:eastAsia="宋体" w:hAnsi="宋体" w:hint="eastAsia"/>
                <w:sz w:val="24"/>
                <w:szCs w:val="24"/>
              </w:rPr>
              <w:t>东方红京东大数据灵活配置混合型证券投资基金</w:t>
            </w:r>
          </w:p>
        </w:tc>
        <w:tc>
          <w:tcPr>
            <w:tcW w:w="2062" w:type="dxa"/>
            <w:vAlign w:val="center"/>
          </w:tcPr>
          <w:p w:rsidR="008166F9" w:rsidRPr="009705CE" w:rsidRDefault="008166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A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类份额</w:t>
            </w:r>
          </w:p>
        </w:tc>
        <w:tc>
          <w:tcPr>
            <w:tcW w:w="2273" w:type="dxa"/>
            <w:vAlign w:val="center"/>
          </w:tcPr>
          <w:p w:rsidR="008166F9" w:rsidRPr="009705CE" w:rsidRDefault="008166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705CE">
              <w:rPr>
                <w:rFonts w:ascii="宋体" w:eastAsia="宋体" w:hAnsi="宋体"/>
                <w:sz w:val="24"/>
                <w:szCs w:val="24"/>
              </w:rPr>
              <w:t>001564</w:t>
            </w:r>
          </w:p>
        </w:tc>
      </w:tr>
      <w:tr w:rsidR="008166F9" w:rsidTr="005A1CF2">
        <w:trPr>
          <w:jc w:val="center"/>
        </w:trPr>
        <w:tc>
          <w:tcPr>
            <w:tcW w:w="3961" w:type="dxa"/>
            <w:vAlign w:val="center"/>
          </w:tcPr>
          <w:p w:rsidR="008166F9" w:rsidRPr="009705CE" w:rsidRDefault="008166F9" w:rsidP="009705C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705CE">
              <w:rPr>
                <w:rFonts w:ascii="宋体" w:eastAsia="宋体" w:hAnsi="宋体" w:hint="eastAsia"/>
                <w:sz w:val="24"/>
                <w:szCs w:val="24"/>
              </w:rPr>
              <w:t>东方红ESG可持续投资混合型证券投资基金</w:t>
            </w:r>
          </w:p>
        </w:tc>
        <w:tc>
          <w:tcPr>
            <w:tcW w:w="2062" w:type="dxa"/>
            <w:vAlign w:val="center"/>
          </w:tcPr>
          <w:p w:rsidR="008166F9" w:rsidRPr="009705CE" w:rsidRDefault="008166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A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类份额</w:t>
            </w:r>
          </w:p>
        </w:tc>
        <w:tc>
          <w:tcPr>
            <w:tcW w:w="2273" w:type="dxa"/>
            <w:vAlign w:val="center"/>
          </w:tcPr>
          <w:p w:rsidR="008166F9" w:rsidRPr="009705CE" w:rsidRDefault="008166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705CE">
              <w:rPr>
                <w:rFonts w:ascii="宋体" w:eastAsia="宋体" w:hAnsi="宋体"/>
                <w:sz w:val="24"/>
                <w:szCs w:val="24"/>
              </w:rPr>
              <w:t>015102</w:t>
            </w:r>
          </w:p>
        </w:tc>
      </w:tr>
    </w:tbl>
    <w:p w:rsidR="001C0F84" w:rsidRDefault="001C0F84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</w:p>
    <w:p w:rsidR="001C0F84" w:rsidRDefault="008166F9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三</w:t>
      </w:r>
      <w:r w:rsidR="00B70254">
        <w:rPr>
          <w:rFonts w:ascii="宋体" w:eastAsia="宋体" w:hAnsi="宋体" w:hint="eastAsia"/>
          <w:b/>
          <w:sz w:val="24"/>
          <w:szCs w:val="24"/>
        </w:rPr>
        <w:t>、重要提示</w:t>
      </w:r>
    </w:p>
    <w:p w:rsidR="001C0F84" w:rsidRDefault="00B7025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>
        <w:rPr>
          <w:rFonts w:ascii="宋体" w:eastAsia="宋体" w:hAnsi="宋体"/>
          <w:sz w:val="24"/>
          <w:szCs w:val="24"/>
        </w:rPr>
        <w:t>投资者欲了解</w:t>
      </w:r>
      <w:r>
        <w:rPr>
          <w:rFonts w:ascii="宋体" w:eastAsia="宋体" w:hAnsi="宋体" w:hint="eastAsia"/>
          <w:sz w:val="24"/>
          <w:szCs w:val="24"/>
        </w:rPr>
        <w:t>上述</w:t>
      </w:r>
      <w:r>
        <w:rPr>
          <w:rFonts w:ascii="宋体" w:eastAsia="宋体" w:hAnsi="宋体"/>
          <w:sz w:val="24"/>
          <w:szCs w:val="24"/>
        </w:rPr>
        <w:t>基金的详细情况，请仔细阅读</w:t>
      </w:r>
      <w:r w:rsidR="008166F9">
        <w:rPr>
          <w:rFonts w:ascii="宋体" w:eastAsia="宋体" w:hAnsi="宋体" w:hint="eastAsia"/>
          <w:sz w:val="24"/>
          <w:szCs w:val="24"/>
        </w:rPr>
        <w:t>上述基金</w:t>
      </w:r>
      <w:r>
        <w:rPr>
          <w:rFonts w:ascii="宋体" w:eastAsia="宋体" w:hAnsi="宋体" w:hint="eastAsia"/>
          <w:sz w:val="24"/>
          <w:szCs w:val="24"/>
        </w:rPr>
        <w:t>最新的</w:t>
      </w:r>
      <w:r>
        <w:rPr>
          <w:rFonts w:ascii="宋体" w:eastAsia="宋体" w:hAnsi="宋体"/>
          <w:sz w:val="24"/>
          <w:szCs w:val="24"/>
        </w:rPr>
        <w:t>基金合同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招募说明书</w:t>
      </w:r>
      <w:r>
        <w:rPr>
          <w:rFonts w:ascii="宋体" w:eastAsia="宋体" w:hAnsi="宋体" w:hint="eastAsia"/>
          <w:sz w:val="24"/>
          <w:szCs w:val="24"/>
        </w:rPr>
        <w:t>、基金产品资料概要及相关公告</w:t>
      </w:r>
      <w:r>
        <w:rPr>
          <w:rFonts w:ascii="宋体" w:eastAsia="宋体" w:hAnsi="宋体"/>
          <w:sz w:val="24"/>
          <w:szCs w:val="24"/>
        </w:rPr>
        <w:t>等</w:t>
      </w:r>
      <w:r>
        <w:rPr>
          <w:rFonts w:ascii="宋体" w:eastAsia="宋体" w:hAnsi="宋体" w:hint="eastAsia"/>
          <w:sz w:val="24"/>
          <w:szCs w:val="24"/>
        </w:rPr>
        <w:t>信息披露</w:t>
      </w:r>
      <w:r>
        <w:rPr>
          <w:rFonts w:ascii="宋体" w:eastAsia="宋体" w:hAnsi="宋体"/>
          <w:sz w:val="24"/>
          <w:szCs w:val="24"/>
        </w:rPr>
        <w:t>文件。</w:t>
      </w:r>
    </w:p>
    <w:p w:rsidR="009705CE" w:rsidRDefault="00B7025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 xml:space="preserve">. </w:t>
      </w:r>
      <w:r w:rsidR="009705CE" w:rsidRPr="009705CE">
        <w:rPr>
          <w:rFonts w:ascii="宋体" w:eastAsia="宋体" w:hAnsi="宋体" w:hint="eastAsia"/>
          <w:sz w:val="24"/>
          <w:szCs w:val="24"/>
        </w:rPr>
        <w:t>风险提示：本公司承诺以诚实信用、勤勉尽责的原则管理和运用基金资产，但不保证基金一定盈利，也不保证最低收益。基金投资需谨慎，敬请投资者注意投资风险。敬请投资者关注适当性管理相关规定，提前做好风险测评，并根据自身的风险承受能力购买风险等级相匹配的产品。投资者应当充分了解基金定</w:t>
      </w:r>
      <w:r w:rsidR="009705CE" w:rsidRPr="009705CE">
        <w:rPr>
          <w:rFonts w:ascii="宋体" w:eastAsia="宋体" w:hAnsi="宋体" w:hint="eastAsia"/>
          <w:sz w:val="24"/>
          <w:szCs w:val="24"/>
        </w:rPr>
        <w:lastRenderedPageBreak/>
        <w:t>期定额投资和零存整取等储蓄方式的区别。定期定额投资是引导投资者进行长期投资、平均投资成本的一种简单易行的投资方式。但是定期定额投资并不能规避基金投资所固有的风险，不能保证投资者获得收益，也不是替代储蓄的等效理财方式。</w:t>
      </w:r>
    </w:p>
    <w:p w:rsidR="001C0F84" w:rsidRDefault="00B7025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.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如有疑问，投资者可通过以下途径了解或咨询详请：</w:t>
      </w:r>
    </w:p>
    <w:p w:rsidR="001C0F84" w:rsidRDefault="00B7025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（1）公司网站:</w:t>
      </w:r>
      <w:r>
        <w:rPr>
          <w:rFonts w:ascii="宋体" w:eastAsia="宋体" w:hAnsi="宋体"/>
          <w:sz w:val="24"/>
          <w:szCs w:val="24"/>
        </w:rPr>
        <w:t xml:space="preserve"> http://www.dfham.com</w:t>
      </w:r>
    </w:p>
    <w:p w:rsidR="001C0F84" w:rsidRDefault="00B7025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（2）公司客服热线:</w:t>
      </w:r>
      <w:r>
        <w:rPr>
          <w:rFonts w:ascii="宋体" w:eastAsia="宋体" w:hAnsi="宋体"/>
          <w:sz w:val="24"/>
          <w:szCs w:val="24"/>
        </w:rPr>
        <w:t xml:space="preserve"> 400</w:t>
      </w:r>
      <w:r>
        <w:rPr>
          <w:rFonts w:ascii="宋体" w:eastAsia="宋体" w:hAnsi="宋体" w:hint="eastAsia"/>
          <w:sz w:val="24"/>
          <w:szCs w:val="24"/>
        </w:rPr>
        <w:t>-</w:t>
      </w:r>
      <w:r>
        <w:rPr>
          <w:rFonts w:ascii="宋体" w:eastAsia="宋体" w:hAnsi="宋体"/>
          <w:sz w:val="24"/>
          <w:szCs w:val="24"/>
        </w:rPr>
        <w:t>920</w:t>
      </w:r>
      <w:r>
        <w:rPr>
          <w:rFonts w:ascii="宋体" w:eastAsia="宋体" w:hAnsi="宋体" w:hint="eastAsia"/>
          <w:sz w:val="24"/>
          <w:szCs w:val="24"/>
        </w:rPr>
        <w:t>-</w:t>
      </w:r>
      <w:r>
        <w:rPr>
          <w:rFonts w:ascii="宋体" w:eastAsia="宋体" w:hAnsi="宋体"/>
          <w:sz w:val="24"/>
          <w:szCs w:val="24"/>
        </w:rPr>
        <w:t>0808</w:t>
      </w:r>
    </w:p>
    <w:p w:rsidR="001C0F84" w:rsidRDefault="001C0F8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1C0F84" w:rsidRDefault="00B7025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本公告解释权归上海东方证券资产管理有限公司所有。</w:t>
      </w:r>
    </w:p>
    <w:p w:rsidR="001C0F84" w:rsidRDefault="001C0F8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1C0F84" w:rsidRDefault="00B7025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特此公告。</w:t>
      </w:r>
    </w:p>
    <w:p w:rsidR="001C0F84" w:rsidRDefault="001C0F84">
      <w:pPr>
        <w:spacing w:line="360" w:lineRule="auto"/>
        <w:jc w:val="right"/>
        <w:rPr>
          <w:rFonts w:ascii="宋体" w:eastAsia="宋体" w:hAnsi="宋体"/>
          <w:color w:val="000000" w:themeColor="text1"/>
          <w:sz w:val="24"/>
          <w:szCs w:val="24"/>
          <w:shd w:val="clear" w:color="auto" w:fill="FFFFFF"/>
        </w:rPr>
      </w:pPr>
    </w:p>
    <w:p w:rsidR="001C0F84" w:rsidRDefault="001C0F84">
      <w:pPr>
        <w:spacing w:line="360" w:lineRule="auto"/>
        <w:jc w:val="right"/>
        <w:rPr>
          <w:rFonts w:ascii="宋体" w:eastAsia="宋体" w:hAnsi="宋体"/>
          <w:color w:val="000000" w:themeColor="text1"/>
          <w:sz w:val="24"/>
          <w:szCs w:val="24"/>
          <w:shd w:val="clear" w:color="auto" w:fill="FFFFFF"/>
        </w:rPr>
      </w:pPr>
    </w:p>
    <w:p w:rsidR="001C0F84" w:rsidRDefault="00B70254">
      <w:pPr>
        <w:spacing w:line="360" w:lineRule="auto"/>
        <w:jc w:val="right"/>
        <w:rPr>
          <w:rFonts w:ascii="宋体" w:eastAsia="宋体" w:hAnsi="宋体"/>
          <w:color w:val="000000" w:themeColor="text1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FFFFFF"/>
        </w:rPr>
        <w:t>上海东方证券资产管理有限公司</w:t>
      </w:r>
    </w:p>
    <w:p w:rsidR="001C0F84" w:rsidRDefault="00B70254">
      <w:pPr>
        <w:spacing w:line="360" w:lineRule="auto"/>
        <w:jc w:val="right"/>
        <w:rPr>
          <w:rFonts w:ascii="宋体" w:eastAsia="宋体" w:hAnsi="宋体"/>
          <w:color w:val="000000" w:themeColor="text1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FFFFFF"/>
        </w:rPr>
        <w:t>20</w:t>
      </w:r>
      <w:r>
        <w:rPr>
          <w:rFonts w:ascii="宋体" w:eastAsia="宋体" w:hAnsi="宋体"/>
          <w:color w:val="000000" w:themeColor="text1"/>
          <w:sz w:val="24"/>
          <w:szCs w:val="24"/>
          <w:shd w:val="clear" w:color="auto" w:fill="FFFFFF"/>
        </w:rPr>
        <w:t>2</w:t>
      </w:r>
      <w:r w:rsidR="002E3A3B">
        <w:rPr>
          <w:rFonts w:ascii="宋体" w:eastAsia="宋体" w:hAnsi="宋体"/>
          <w:color w:val="000000" w:themeColor="text1"/>
          <w:sz w:val="24"/>
          <w:szCs w:val="24"/>
          <w:shd w:val="clear" w:color="auto" w:fill="FFFFFF"/>
        </w:rPr>
        <w:t>3</w:t>
      </w:r>
      <w:r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FFFFFF"/>
        </w:rPr>
        <w:t>年</w:t>
      </w:r>
      <w:r w:rsidR="002E3A3B">
        <w:rPr>
          <w:rFonts w:ascii="宋体" w:eastAsia="宋体" w:hAnsi="宋体"/>
          <w:color w:val="000000" w:themeColor="text1"/>
          <w:sz w:val="24"/>
          <w:szCs w:val="24"/>
          <w:shd w:val="clear" w:color="auto" w:fill="FFFFFF"/>
        </w:rPr>
        <w:t>8</w:t>
      </w:r>
      <w:r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FFFFFF"/>
        </w:rPr>
        <w:t>月</w:t>
      </w:r>
      <w:r w:rsidR="002E3A3B">
        <w:rPr>
          <w:rFonts w:ascii="宋体" w:eastAsia="宋体" w:hAnsi="宋体"/>
          <w:color w:val="000000" w:themeColor="text1"/>
          <w:sz w:val="24"/>
          <w:szCs w:val="24"/>
          <w:shd w:val="clear" w:color="auto" w:fill="FFFFFF"/>
        </w:rPr>
        <w:t>2</w:t>
      </w:r>
      <w:r w:rsidR="00B315D7">
        <w:rPr>
          <w:rFonts w:ascii="宋体" w:eastAsia="宋体" w:hAnsi="宋体"/>
          <w:color w:val="000000" w:themeColor="text1"/>
          <w:sz w:val="24"/>
          <w:szCs w:val="24"/>
          <w:shd w:val="clear" w:color="auto" w:fill="FFFFFF"/>
        </w:rPr>
        <w:t>5</w:t>
      </w:r>
      <w:r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FFFFFF"/>
        </w:rPr>
        <w:t>日</w:t>
      </w:r>
    </w:p>
    <w:sectPr w:rsidR="001C0F84" w:rsidSect="00E54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07B" w:rsidRDefault="009D607B"/>
  </w:endnote>
  <w:endnote w:type="continuationSeparator" w:id="0">
    <w:p w:rsidR="009D607B" w:rsidRDefault="009D607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07B" w:rsidRDefault="009D607B"/>
  </w:footnote>
  <w:footnote w:type="continuationSeparator" w:id="0">
    <w:p w:rsidR="009D607B" w:rsidRDefault="009D607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6A3E"/>
    <w:rsid w:val="00003A52"/>
    <w:rsid w:val="0000591F"/>
    <w:rsid w:val="00010DA9"/>
    <w:rsid w:val="00015000"/>
    <w:rsid w:val="00016D10"/>
    <w:rsid w:val="000203A5"/>
    <w:rsid w:val="000215A6"/>
    <w:rsid w:val="00021F32"/>
    <w:rsid w:val="00023718"/>
    <w:rsid w:val="00025B33"/>
    <w:rsid w:val="000269AB"/>
    <w:rsid w:val="000345AE"/>
    <w:rsid w:val="00035514"/>
    <w:rsid w:val="00060D89"/>
    <w:rsid w:val="00074020"/>
    <w:rsid w:val="000751E0"/>
    <w:rsid w:val="00077846"/>
    <w:rsid w:val="000823FB"/>
    <w:rsid w:val="00084458"/>
    <w:rsid w:val="00084F4F"/>
    <w:rsid w:val="00085966"/>
    <w:rsid w:val="00091AE8"/>
    <w:rsid w:val="00092E18"/>
    <w:rsid w:val="000953B3"/>
    <w:rsid w:val="000A627D"/>
    <w:rsid w:val="000A68AF"/>
    <w:rsid w:val="000B0C51"/>
    <w:rsid w:val="000C1070"/>
    <w:rsid w:val="000C2725"/>
    <w:rsid w:val="000C2DE8"/>
    <w:rsid w:val="000C53E4"/>
    <w:rsid w:val="000E46B5"/>
    <w:rsid w:val="000E652B"/>
    <w:rsid w:val="000F43DE"/>
    <w:rsid w:val="0010328A"/>
    <w:rsid w:val="001034B0"/>
    <w:rsid w:val="00110E7B"/>
    <w:rsid w:val="00113900"/>
    <w:rsid w:val="001238A8"/>
    <w:rsid w:val="001329DB"/>
    <w:rsid w:val="00132C73"/>
    <w:rsid w:val="00137EB5"/>
    <w:rsid w:val="001476D2"/>
    <w:rsid w:val="00150AF8"/>
    <w:rsid w:val="00151E7F"/>
    <w:rsid w:val="00152F2A"/>
    <w:rsid w:val="00153CEA"/>
    <w:rsid w:val="00160E9A"/>
    <w:rsid w:val="0016696F"/>
    <w:rsid w:val="00176E27"/>
    <w:rsid w:val="00183847"/>
    <w:rsid w:val="00190EC0"/>
    <w:rsid w:val="00194FBC"/>
    <w:rsid w:val="001B015E"/>
    <w:rsid w:val="001B448E"/>
    <w:rsid w:val="001B4D8F"/>
    <w:rsid w:val="001B7B1A"/>
    <w:rsid w:val="001C0F84"/>
    <w:rsid w:val="001D4604"/>
    <w:rsid w:val="001E315E"/>
    <w:rsid w:val="001E3D10"/>
    <w:rsid w:val="001E7B24"/>
    <w:rsid w:val="001E7F36"/>
    <w:rsid w:val="001F14C7"/>
    <w:rsid w:val="001F20FD"/>
    <w:rsid w:val="001F4049"/>
    <w:rsid w:val="001F5CAB"/>
    <w:rsid w:val="00200721"/>
    <w:rsid w:val="002008D9"/>
    <w:rsid w:val="00205113"/>
    <w:rsid w:val="00216C07"/>
    <w:rsid w:val="002239C9"/>
    <w:rsid w:val="00226CFC"/>
    <w:rsid w:val="0023065F"/>
    <w:rsid w:val="00230891"/>
    <w:rsid w:val="00232021"/>
    <w:rsid w:val="00235F3D"/>
    <w:rsid w:val="002639FE"/>
    <w:rsid w:val="00265581"/>
    <w:rsid w:val="00270D8E"/>
    <w:rsid w:val="00274254"/>
    <w:rsid w:val="00285655"/>
    <w:rsid w:val="00292ECA"/>
    <w:rsid w:val="002936A9"/>
    <w:rsid w:val="00297F78"/>
    <w:rsid w:val="002A0632"/>
    <w:rsid w:val="002A2B2E"/>
    <w:rsid w:val="002A5060"/>
    <w:rsid w:val="002A5209"/>
    <w:rsid w:val="002B3BAB"/>
    <w:rsid w:val="002B3BDD"/>
    <w:rsid w:val="002B3EAC"/>
    <w:rsid w:val="002B522C"/>
    <w:rsid w:val="002B66A1"/>
    <w:rsid w:val="002C0F97"/>
    <w:rsid w:val="002C5969"/>
    <w:rsid w:val="002D599E"/>
    <w:rsid w:val="002D62D2"/>
    <w:rsid w:val="002E0C84"/>
    <w:rsid w:val="002E3A3B"/>
    <w:rsid w:val="002E4DA5"/>
    <w:rsid w:val="002F63D2"/>
    <w:rsid w:val="0031084D"/>
    <w:rsid w:val="00312D3B"/>
    <w:rsid w:val="00314C2D"/>
    <w:rsid w:val="00315D85"/>
    <w:rsid w:val="00317F65"/>
    <w:rsid w:val="0032323F"/>
    <w:rsid w:val="00332A2F"/>
    <w:rsid w:val="003335DB"/>
    <w:rsid w:val="00333637"/>
    <w:rsid w:val="0034185A"/>
    <w:rsid w:val="00345A2E"/>
    <w:rsid w:val="003463B4"/>
    <w:rsid w:val="00352AA3"/>
    <w:rsid w:val="003547D9"/>
    <w:rsid w:val="00361F45"/>
    <w:rsid w:val="0036575A"/>
    <w:rsid w:val="00365CB0"/>
    <w:rsid w:val="00373DF8"/>
    <w:rsid w:val="00374C31"/>
    <w:rsid w:val="00376004"/>
    <w:rsid w:val="00383276"/>
    <w:rsid w:val="0038346A"/>
    <w:rsid w:val="0039117A"/>
    <w:rsid w:val="00396FB6"/>
    <w:rsid w:val="003A1F98"/>
    <w:rsid w:val="003A1FAB"/>
    <w:rsid w:val="003A550F"/>
    <w:rsid w:val="003A7ABD"/>
    <w:rsid w:val="003B14EB"/>
    <w:rsid w:val="003B387E"/>
    <w:rsid w:val="003B5E41"/>
    <w:rsid w:val="003C06CF"/>
    <w:rsid w:val="003C4110"/>
    <w:rsid w:val="003D4DDD"/>
    <w:rsid w:val="003D6C0B"/>
    <w:rsid w:val="003D7CBE"/>
    <w:rsid w:val="003E126B"/>
    <w:rsid w:val="003E4B4C"/>
    <w:rsid w:val="003E6A6A"/>
    <w:rsid w:val="003F164F"/>
    <w:rsid w:val="003F3A72"/>
    <w:rsid w:val="0040406B"/>
    <w:rsid w:val="004042A8"/>
    <w:rsid w:val="00416B62"/>
    <w:rsid w:val="00424BC3"/>
    <w:rsid w:val="00430A65"/>
    <w:rsid w:val="00430CEA"/>
    <w:rsid w:val="00433D9C"/>
    <w:rsid w:val="0043597A"/>
    <w:rsid w:val="00440DAD"/>
    <w:rsid w:val="00441DF3"/>
    <w:rsid w:val="00451BC0"/>
    <w:rsid w:val="00466C09"/>
    <w:rsid w:val="00471C86"/>
    <w:rsid w:val="00472EE0"/>
    <w:rsid w:val="0047413E"/>
    <w:rsid w:val="00484750"/>
    <w:rsid w:val="004944CF"/>
    <w:rsid w:val="00495EEC"/>
    <w:rsid w:val="00496F45"/>
    <w:rsid w:val="004A5333"/>
    <w:rsid w:val="004A55C1"/>
    <w:rsid w:val="004A5CB4"/>
    <w:rsid w:val="004A6B63"/>
    <w:rsid w:val="004A6DDB"/>
    <w:rsid w:val="004B1D00"/>
    <w:rsid w:val="004B4158"/>
    <w:rsid w:val="004B610E"/>
    <w:rsid w:val="004B6963"/>
    <w:rsid w:val="004C5F53"/>
    <w:rsid w:val="004D012C"/>
    <w:rsid w:val="004D22C5"/>
    <w:rsid w:val="004E1296"/>
    <w:rsid w:val="004E1908"/>
    <w:rsid w:val="004F1044"/>
    <w:rsid w:val="004F1E42"/>
    <w:rsid w:val="004F25CA"/>
    <w:rsid w:val="004F31C2"/>
    <w:rsid w:val="004F7A99"/>
    <w:rsid w:val="005004BE"/>
    <w:rsid w:val="00506654"/>
    <w:rsid w:val="00516B32"/>
    <w:rsid w:val="005208CC"/>
    <w:rsid w:val="0052342A"/>
    <w:rsid w:val="00523B2F"/>
    <w:rsid w:val="00524187"/>
    <w:rsid w:val="0052546A"/>
    <w:rsid w:val="0052699A"/>
    <w:rsid w:val="0053208C"/>
    <w:rsid w:val="005328EE"/>
    <w:rsid w:val="00534787"/>
    <w:rsid w:val="00534C39"/>
    <w:rsid w:val="00535999"/>
    <w:rsid w:val="005364F1"/>
    <w:rsid w:val="00543BD4"/>
    <w:rsid w:val="00547842"/>
    <w:rsid w:val="005522A0"/>
    <w:rsid w:val="0055284E"/>
    <w:rsid w:val="005562E9"/>
    <w:rsid w:val="0056220E"/>
    <w:rsid w:val="00563DE6"/>
    <w:rsid w:val="00570152"/>
    <w:rsid w:val="00573059"/>
    <w:rsid w:val="005829CD"/>
    <w:rsid w:val="00583016"/>
    <w:rsid w:val="00584903"/>
    <w:rsid w:val="00586615"/>
    <w:rsid w:val="005870EB"/>
    <w:rsid w:val="0058720B"/>
    <w:rsid w:val="00590754"/>
    <w:rsid w:val="00592528"/>
    <w:rsid w:val="00593661"/>
    <w:rsid w:val="00593729"/>
    <w:rsid w:val="0059408A"/>
    <w:rsid w:val="0059457C"/>
    <w:rsid w:val="00597360"/>
    <w:rsid w:val="005A19D5"/>
    <w:rsid w:val="005A1CF2"/>
    <w:rsid w:val="005A2476"/>
    <w:rsid w:val="005A3193"/>
    <w:rsid w:val="005A3A2F"/>
    <w:rsid w:val="005B57CA"/>
    <w:rsid w:val="005C51A2"/>
    <w:rsid w:val="005C676C"/>
    <w:rsid w:val="005C7443"/>
    <w:rsid w:val="005D23F7"/>
    <w:rsid w:val="005D5B89"/>
    <w:rsid w:val="005D7168"/>
    <w:rsid w:val="005D76E7"/>
    <w:rsid w:val="005E0CB8"/>
    <w:rsid w:val="005E3273"/>
    <w:rsid w:val="005E3903"/>
    <w:rsid w:val="005F02D6"/>
    <w:rsid w:val="005F16E1"/>
    <w:rsid w:val="005F4058"/>
    <w:rsid w:val="005F44D9"/>
    <w:rsid w:val="00600310"/>
    <w:rsid w:val="006018FB"/>
    <w:rsid w:val="00605BEC"/>
    <w:rsid w:val="00607D68"/>
    <w:rsid w:val="00610971"/>
    <w:rsid w:val="006112EF"/>
    <w:rsid w:val="00624577"/>
    <w:rsid w:val="006272BE"/>
    <w:rsid w:val="00636361"/>
    <w:rsid w:val="00640A8D"/>
    <w:rsid w:val="0065003F"/>
    <w:rsid w:val="00656DC2"/>
    <w:rsid w:val="00670880"/>
    <w:rsid w:val="00675059"/>
    <w:rsid w:val="0068093F"/>
    <w:rsid w:val="00681004"/>
    <w:rsid w:val="00683A8D"/>
    <w:rsid w:val="00686CAF"/>
    <w:rsid w:val="006877BE"/>
    <w:rsid w:val="00690754"/>
    <w:rsid w:val="006919B5"/>
    <w:rsid w:val="006A5B4F"/>
    <w:rsid w:val="006B099E"/>
    <w:rsid w:val="006B0C25"/>
    <w:rsid w:val="006B17CC"/>
    <w:rsid w:val="006B3FA1"/>
    <w:rsid w:val="006B4149"/>
    <w:rsid w:val="006B47AF"/>
    <w:rsid w:val="006B7375"/>
    <w:rsid w:val="006C1006"/>
    <w:rsid w:val="006D1A2A"/>
    <w:rsid w:val="006E254B"/>
    <w:rsid w:val="006E26FD"/>
    <w:rsid w:val="006E58D2"/>
    <w:rsid w:val="006E6B39"/>
    <w:rsid w:val="006F3D95"/>
    <w:rsid w:val="0070035C"/>
    <w:rsid w:val="00704F74"/>
    <w:rsid w:val="0071644F"/>
    <w:rsid w:val="00720925"/>
    <w:rsid w:val="007355EA"/>
    <w:rsid w:val="00735A3A"/>
    <w:rsid w:val="00736C22"/>
    <w:rsid w:val="007371C2"/>
    <w:rsid w:val="007376FA"/>
    <w:rsid w:val="007410FC"/>
    <w:rsid w:val="00741F71"/>
    <w:rsid w:val="007422AF"/>
    <w:rsid w:val="00743067"/>
    <w:rsid w:val="00747EDC"/>
    <w:rsid w:val="007516AC"/>
    <w:rsid w:val="0075310B"/>
    <w:rsid w:val="00760F79"/>
    <w:rsid w:val="00764131"/>
    <w:rsid w:val="007647B6"/>
    <w:rsid w:val="007669D3"/>
    <w:rsid w:val="007737BB"/>
    <w:rsid w:val="00777175"/>
    <w:rsid w:val="00787103"/>
    <w:rsid w:val="0078753B"/>
    <w:rsid w:val="0078795F"/>
    <w:rsid w:val="00787E96"/>
    <w:rsid w:val="00791501"/>
    <w:rsid w:val="007951BB"/>
    <w:rsid w:val="007A3D24"/>
    <w:rsid w:val="007B0C84"/>
    <w:rsid w:val="007C165E"/>
    <w:rsid w:val="007C4031"/>
    <w:rsid w:val="007C442C"/>
    <w:rsid w:val="007C4A4C"/>
    <w:rsid w:val="007D27AF"/>
    <w:rsid w:val="007D7E25"/>
    <w:rsid w:val="007E6491"/>
    <w:rsid w:val="007F3B81"/>
    <w:rsid w:val="00803608"/>
    <w:rsid w:val="00803C92"/>
    <w:rsid w:val="008101A4"/>
    <w:rsid w:val="008166F9"/>
    <w:rsid w:val="00816804"/>
    <w:rsid w:val="00820AAC"/>
    <w:rsid w:val="0082141D"/>
    <w:rsid w:val="00823D29"/>
    <w:rsid w:val="0082474C"/>
    <w:rsid w:val="0084138B"/>
    <w:rsid w:val="008426C4"/>
    <w:rsid w:val="008437F7"/>
    <w:rsid w:val="00847AB1"/>
    <w:rsid w:val="0085208F"/>
    <w:rsid w:val="00856382"/>
    <w:rsid w:val="00856626"/>
    <w:rsid w:val="00865B22"/>
    <w:rsid w:val="00870204"/>
    <w:rsid w:val="008703E1"/>
    <w:rsid w:val="00872FF9"/>
    <w:rsid w:val="00880EAD"/>
    <w:rsid w:val="0088212C"/>
    <w:rsid w:val="008A75F0"/>
    <w:rsid w:val="008B14A0"/>
    <w:rsid w:val="008B6C18"/>
    <w:rsid w:val="008C1EDC"/>
    <w:rsid w:val="008C795B"/>
    <w:rsid w:val="008D38EA"/>
    <w:rsid w:val="008F1F0A"/>
    <w:rsid w:val="008F531D"/>
    <w:rsid w:val="008F778A"/>
    <w:rsid w:val="009048D7"/>
    <w:rsid w:val="009144B0"/>
    <w:rsid w:val="00915DC7"/>
    <w:rsid w:val="00933D54"/>
    <w:rsid w:val="00935546"/>
    <w:rsid w:val="009446F7"/>
    <w:rsid w:val="0094502C"/>
    <w:rsid w:val="00947E9E"/>
    <w:rsid w:val="00955F04"/>
    <w:rsid w:val="00956F41"/>
    <w:rsid w:val="009605B9"/>
    <w:rsid w:val="00963731"/>
    <w:rsid w:val="00966496"/>
    <w:rsid w:val="009705CE"/>
    <w:rsid w:val="0097188D"/>
    <w:rsid w:val="009768E7"/>
    <w:rsid w:val="009853D9"/>
    <w:rsid w:val="00985BDA"/>
    <w:rsid w:val="009868CA"/>
    <w:rsid w:val="00987147"/>
    <w:rsid w:val="00991344"/>
    <w:rsid w:val="00992F56"/>
    <w:rsid w:val="009971EA"/>
    <w:rsid w:val="009A5241"/>
    <w:rsid w:val="009B5B9E"/>
    <w:rsid w:val="009B744E"/>
    <w:rsid w:val="009C23E4"/>
    <w:rsid w:val="009C7690"/>
    <w:rsid w:val="009D07A9"/>
    <w:rsid w:val="009D607B"/>
    <w:rsid w:val="009D71B9"/>
    <w:rsid w:val="009E4B67"/>
    <w:rsid w:val="009E54EE"/>
    <w:rsid w:val="00A125C6"/>
    <w:rsid w:val="00A12BB6"/>
    <w:rsid w:val="00A1593A"/>
    <w:rsid w:val="00A21D13"/>
    <w:rsid w:val="00A2672D"/>
    <w:rsid w:val="00A267E6"/>
    <w:rsid w:val="00A31825"/>
    <w:rsid w:val="00A36940"/>
    <w:rsid w:val="00A37608"/>
    <w:rsid w:val="00A37653"/>
    <w:rsid w:val="00A41EB0"/>
    <w:rsid w:val="00A436AD"/>
    <w:rsid w:val="00A46876"/>
    <w:rsid w:val="00A47A3F"/>
    <w:rsid w:val="00A61805"/>
    <w:rsid w:val="00A61D16"/>
    <w:rsid w:val="00A65B54"/>
    <w:rsid w:val="00A67549"/>
    <w:rsid w:val="00A73859"/>
    <w:rsid w:val="00A73941"/>
    <w:rsid w:val="00A7567E"/>
    <w:rsid w:val="00A8331A"/>
    <w:rsid w:val="00A838ED"/>
    <w:rsid w:val="00A840CE"/>
    <w:rsid w:val="00A87068"/>
    <w:rsid w:val="00A91BC4"/>
    <w:rsid w:val="00AA09C0"/>
    <w:rsid w:val="00AA0DD8"/>
    <w:rsid w:val="00AA2661"/>
    <w:rsid w:val="00AA6E6E"/>
    <w:rsid w:val="00AB6EA0"/>
    <w:rsid w:val="00AB78AD"/>
    <w:rsid w:val="00AB7E68"/>
    <w:rsid w:val="00AC51DF"/>
    <w:rsid w:val="00AC73B1"/>
    <w:rsid w:val="00AC79ED"/>
    <w:rsid w:val="00AD545C"/>
    <w:rsid w:val="00AF1D75"/>
    <w:rsid w:val="00AF6224"/>
    <w:rsid w:val="00AF7269"/>
    <w:rsid w:val="00AF77F0"/>
    <w:rsid w:val="00B01D1C"/>
    <w:rsid w:val="00B15105"/>
    <w:rsid w:val="00B218D7"/>
    <w:rsid w:val="00B25C50"/>
    <w:rsid w:val="00B30F89"/>
    <w:rsid w:val="00B315D7"/>
    <w:rsid w:val="00B334FB"/>
    <w:rsid w:val="00B35844"/>
    <w:rsid w:val="00B43975"/>
    <w:rsid w:val="00B45877"/>
    <w:rsid w:val="00B53040"/>
    <w:rsid w:val="00B54175"/>
    <w:rsid w:val="00B66EFC"/>
    <w:rsid w:val="00B70254"/>
    <w:rsid w:val="00B74B33"/>
    <w:rsid w:val="00B768F1"/>
    <w:rsid w:val="00B80A83"/>
    <w:rsid w:val="00B820CF"/>
    <w:rsid w:val="00B831D6"/>
    <w:rsid w:val="00B87180"/>
    <w:rsid w:val="00B9207F"/>
    <w:rsid w:val="00B9739D"/>
    <w:rsid w:val="00BA31C7"/>
    <w:rsid w:val="00BA5C20"/>
    <w:rsid w:val="00BA6B1A"/>
    <w:rsid w:val="00BB1175"/>
    <w:rsid w:val="00BB36CF"/>
    <w:rsid w:val="00BB5AFD"/>
    <w:rsid w:val="00BC54A1"/>
    <w:rsid w:val="00BD174B"/>
    <w:rsid w:val="00BD1ECF"/>
    <w:rsid w:val="00BD2059"/>
    <w:rsid w:val="00BD3038"/>
    <w:rsid w:val="00BE41AC"/>
    <w:rsid w:val="00BE56F9"/>
    <w:rsid w:val="00BE5FFA"/>
    <w:rsid w:val="00BE632C"/>
    <w:rsid w:val="00BF2EB7"/>
    <w:rsid w:val="00BF4538"/>
    <w:rsid w:val="00BF51BF"/>
    <w:rsid w:val="00C17CAE"/>
    <w:rsid w:val="00C22815"/>
    <w:rsid w:val="00C35008"/>
    <w:rsid w:val="00C36C02"/>
    <w:rsid w:val="00C422BC"/>
    <w:rsid w:val="00C51C7B"/>
    <w:rsid w:val="00C524C8"/>
    <w:rsid w:val="00C56C22"/>
    <w:rsid w:val="00C6072A"/>
    <w:rsid w:val="00C6243E"/>
    <w:rsid w:val="00C7553B"/>
    <w:rsid w:val="00C766D9"/>
    <w:rsid w:val="00C814A8"/>
    <w:rsid w:val="00C81921"/>
    <w:rsid w:val="00C87FD9"/>
    <w:rsid w:val="00C93D0C"/>
    <w:rsid w:val="00C9645C"/>
    <w:rsid w:val="00CA2FDB"/>
    <w:rsid w:val="00CA5B7D"/>
    <w:rsid w:val="00CB00A7"/>
    <w:rsid w:val="00CB4885"/>
    <w:rsid w:val="00CC2A23"/>
    <w:rsid w:val="00CC7198"/>
    <w:rsid w:val="00CD2814"/>
    <w:rsid w:val="00CD357D"/>
    <w:rsid w:val="00CD41E0"/>
    <w:rsid w:val="00CD553F"/>
    <w:rsid w:val="00CE195D"/>
    <w:rsid w:val="00CE3977"/>
    <w:rsid w:val="00CE40E2"/>
    <w:rsid w:val="00CE44D3"/>
    <w:rsid w:val="00CE7F1A"/>
    <w:rsid w:val="00CF2082"/>
    <w:rsid w:val="00CF3A8A"/>
    <w:rsid w:val="00D10B19"/>
    <w:rsid w:val="00D12E0D"/>
    <w:rsid w:val="00D2001C"/>
    <w:rsid w:val="00D20DA5"/>
    <w:rsid w:val="00D22A38"/>
    <w:rsid w:val="00D305BC"/>
    <w:rsid w:val="00D353EC"/>
    <w:rsid w:val="00D36379"/>
    <w:rsid w:val="00D367BE"/>
    <w:rsid w:val="00D4206C"/>
    <w:rsid w:val="00D43675"/>
    <w:rsid w:val="00D44F94"/>
    <w:rsid w:val="00D46C30"/>
    <w:rsid w:val="00D501C6"/>
    <w:rsid w:val="00D63931"/>
    <w:rsid w:val="00D65061"/>
    <w:rsid w:val="00D708A4"/>
    <w:rsid w:val="00D71651"/>
    <w:rsid w:val="00D74457"/>
    <w:rsid w:val="00D814EE"/>
    <w:rsid w:val="00D836E0"/>
    <w:rsid w:val="00D92800"/>
    <w:rsid w:val="00DA6A3E"/>
    <w:rsid w:val="00DA7D2D"/>
    <w:rsid w:val="00DC0369"/>
    <w:rsid w:val="00DC595A"/>
    <w:rsid w:val="00DC6EF3"/>
    <w:rsid w:val="00DE0D29"/>
    <w:rsid w:val="00DE1EDA"/>
    <w:rsid w:val="00DE6024"/>
    <w:rsid w:val="00E00782"/>
    <w:rsid w:val="00E051BA"/>
    <w:rsid w:val="00E100E3"/>
    <w:rsid w:val="00E118BA"/>
    <w:rsid w:val="00E11E25"/>
    <w:rsid w:val="00E11FE9"/>
    <w:rsid w:val="00E12C54"/>
    <w:rsid w:val="00E15961"/>
    <w:rsid w:val="00E16232"/>
    <w:rsid w:val="00E312C2"/>
    <w:rsid w:val="00E31676"/>
    <w:rsid w:val="00E3381B"/>
    <w:rsid w:val="00E35DAC"/>
    <w:rsid w:val="00E405B7"/>
    <w:rsid w:val="00E4566A"/>
    <w:rsid w:val="00E460DF"/>
    <w:rsid w:val="00E5009C"/>
    <w:rsid w:val="00E5480E"/>
    <w:rsid w:val="00E5655E"/>
    <w:rsid w:val="00E63D35"/>
    <w:rsid w:val="00E66EB3"/>
    <w:rsid w:val="00E75E6F"/>
    <w:rsid w:val="00E76B75"/>
    <w:rsid w:val="00E870F4"/>
    <w:rsid w:val="00E91194"/>
    <w:rsid w:val="00E923F8"/>
    <w:rsid w:val="00E9710A"/>
    <w:rsid w:val="00EA0BEB"/>
    <w:rsid w:val="00EA1D2C"/>
    <w:rsid w:val="00EA3FDE"/>
    <w:rsid w:val="00EB269D"/>
    <w:rsid w:val="00ED1516"/>
    <w:rsid w:val="00ED7DDB"/>
    <w:rsid w:val="00EE253E"/>
    <w:rsid w:val="00EF01AD"/>
    <w:rsid w:val="00EF786F"/>
    <w:rsid w:val="00F00C72"/>
    <w:rsid w:val="00F00F85"/>
    <w:rsid w:val="00F0150B"/>
    <w:rsid w:val="00F06C82"/>
    <w:rsid w:val="00F07752"/>
    <w:rsid w:val="00F11CF2"/>
    <w:rsid w:val="00F13080"/>
    <w:rsid w:val="00F167C8"/>
    <w:rsid w:val="00F20BCC"/>
    <w:rsid w:val="00F2357E"/>
    <w:rsid w:val="00F25451"/>
    <w:rsid w:val="00F303E5"/>
    <w:rsid w:val="00F32075"/>
    <w:rsid w:val="00F364E2"/>
    <w:rsid w:val="00F41AED"/>
    <w:rsid w:val="00F42835"/>
    <w:rsid w:val="00F50022"/>
    <w:rsid w:val="00F52E4D"/>
    <w:rsid w:val="00F543E3"/>
    <w:rsid w:val="00F560BC"/>
    <w:rsid w:val="00F6290A"/>
    <w:rsid w:val="00F70864"/>
    <w:rsid w:val="00F712A9"/>
    <w:rsid w:val="00F81FF0"/>
    <w:rsid w:val="00F845AB"/>
    <w:rsid w:val="00F91AFD"/>
    <w:rsid w:val="00F9341F"/>
    <w:rsid w:val="00F95A49"/>
    <w:rsid w:val="00FA1F01"/>
    <w:rsid w:val="00FA449E"/>
    <w:rsid w:val="00FA5225"/>
    <w:rsid w:val="00FB11A7"/>
    <w:rsid w:val="00FB60EF"/>
    <w:rsid w:val="00FB7EB8"/>
    <w:rsid w:val="00FC2FDE"/>
    <w:rsid w:val="00FC4413"/>
    <w:rsid w:val="00FD09C1"/>
    <w:rsid w:val="00FD0ACB"/>
    <w:rsid w:val="00FE5170"/>
    <w:rsid w:val="00FE55D1"/>
    <w:rsid w:val="00FE587C"/>
    <w:rsid w:val="00FE6B07"/>
    <w:rsid w:val="00FE7FED"/>
    <w:rsid w:val="00FF048B"/>
    <w:rsid w:val="00FF08E0"/>
    <w:rsid w:val="00FF78DF"/>
    <w:rsid w:val="4A6C1897"/>
    <w:rsid w:val="7CE94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0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5480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rsid w:val="00E5480E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E5480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548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E548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E548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rsid w:val="00E5480E"/>
    <w:rPr>
      <w:b/>
      <w:bCs/>
    </w:rPr>
  </w:style>
  <w:style w:type="table" w:styleId="a9">
    <w:name w:val="Table Grid"/>
    <w:basedOn w:val="a1"/>
    <w:uiPriority w:val="59"/>
    <w:rsid w:val="00E548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E5480E"/>
    <w:rPr>
      <w:b/>
      <w:bCs/>
    </w:rPr>
  </w:style>
  <w:style w:type="character" w:styleId="ab">
    <w:name w:val="Hyperlink"/>
    <w:basedOn w:val="a0"/>
    <w:uiPriority w:val="99"/>
    <w:unhideWhenUsed/>
    <w:rsid w:val="00E5480E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E5480E"/>
    <w:rPr>
      <w:sz w:val="21"/>
      <w:szCs w:val="21"/>
    </w:rPr>
  </w:style>
  <w:style w:type="paragraph" w:customStyle="1" w:styleId="infodltitle">
    <w:name w:val="infodl_title"/>
    <w:basedOn w:val="a"/>
    <w:rsid w:val="00E548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n-time">
    <w:name w:val="fn-time"/>
    <w:basedOn w:val="a"/>
    <w:rsid w:val="00E548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arelove">
    <w:name w:val="sharelove"/>
    <w:basedOn w:val="a"/>
    <w:rsid w:val="00E548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E5480E"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rsid w:val="00E5480E"/>
  </w:style>
  <w:style w:type="character" w:customStyle="1" w:styleId="Char3">
    <w:name w:val="批注主题 Char"/>
    <w:basedOn w:val="Char"/>
    <w:link w:val="a8"/>
    <w:uiPriority w:val="99"/>
    <w:semiHidden/>
    <w:rsid w:val="00E5480E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5480E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E5480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5480E"/>
    <w:rPr>
      <w:sz w:val="18"/>
      <w:szCs w:val="18"/>
    </w:rPr>
  </w:style>
  <w:style w:type="paragraph" w:customStyle="1" w:styleId="10">
    <w:name w:val="修订1"/>
    <w:hidden/>
    <w:uiPriority w:val="99"/>
    <w:semiHidden/>
    <w:rsid w:val="00E5480E"/>
    <w:rPr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E5480E"/>
  </w:style>
  <w:style w:type="character" w:customStyle="1" w:styleId="1Char">
    <w:name w:val="标题 1 Char"/>
    <w:basedOn w:val="a0"/>
    <w:link w:val="1"/>
    <w:uiPriority w:val="9"/>
    <w:rsid w:val="00E5480E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F0196-44E3-4F55-869D-F4864F2BD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787</Characters>
  <Application>Microsoft Office Word</Application>
  <DocSecurity>4</DocSecurity>
  <Lines>6</Lines>
  <Paragraphs>1</Paragraphs>
  <ScaleCrop>false</ScaleCrop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2023-08-24T16:02:00Z</dcterms:created>
  <dcterms:modified xsi:type="dcterms:W3CDTF">2023-08-24T16:02:00Z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016817DC51994F7C9256CE03A41D94D3</vt:lpwstr>
  </property>
</Properties>
</file>