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1D" w:rsidRPr="00B739DC" w:rsidRDefault="00F8390F" w:rsidP="00CC1D1D">
      <w:pPr>
        <w:adjustRightInd w:val="0"/>
        <w:snapToGrid w:val="0"/>
        <w:spacing w:after="0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739DC">
        <w:rPr>
          <w:rFonts w:ascii="宋体" w:eastAsia="宋体" w:hAnsi="宋体" w:hint="eastAsia"/>
          <w:b/>
          <w:bCs/>
          <w:sz w:val="32"/>
          <w:szCs w:val="32"/>
        </w:rPr>
        <w:t>淳厚基金管理有限公司关于</w:t>
      </w:r>
      <w:r w:rsidR="004759B3" w:rsidRPr="00B739DC">
        <w:rPr>
          <w:rFonts w:ascii="宋体" w:eastAsia="宋体" w:hAnsi="宋体" w:hint="eastAsia"/>
          <w:b/>
          <w:bCs/>
          <w:sz w:val="32"/>
          <w:szCs w:val="32"/>
        </w:rPr>
        <w:t>基金产品</w:t>
      </w:r>
    </w:p>
    <w:p w:rsidR="00B835C1" w:rsidRPr="00B739DC" w:rsidRDefault="004759B3" w:rsidP="00FA277D">
      <w:pPr>
        <w:adjustRightInd w:val="0"/>
        <w:snapToGrid w:val="0"/>
        <w:spacing w:afterLines="50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739DC">
        <w:rPr>
          <w:rFonts w:ascii="宋体" w:eastAsia="宋体" w:hAnsi="宋体" w:hint="eastAsia"/>
          <w:b/>
          <w:bCs/>
          <w:sz w:val="32"/>
          <w:szCs w:val="32"/>
        </w:rPr>
        <w:t>风险等级划分结果的更新</w:t>
      </w:r>
      <w:r w:rsidR="00183880" w:rsidRPr="00B739DC">
        <w:rPr>
          <w:rFonts w:ascii="宋体" w:eastAsia="宋体" w:hAnsi="宋体" w:hint="eastAsia"/>
          <w:b/>
          <w:bCs/>
          <w:sz w:val="32"/>
          <w:szCs w:val="32"/>
        </w:rPr>
        <w:t>公告</w:t>
      </w:r>
    </w:p>
    <w:p w:rsidR="004759B3" w:rsidRPr="00016FE5" w:rsidRDefault="004759B3" w:rsidP="00FA277D">
      <w:pPr>
        <w:adjustRightInd w:val="0"/>
        <w:spacing w:beforeLines="100" w:after="0" w:line="360" w:lineRule="auto"/>
        <w:rPr>
          <w:rFonts w:ascii="宋体" w:eastAsia="宋体" w:hAnsi="宋体"/>
          <w:b/>
          <w:bCs/>
          <w:sz w:val="24"/>
          <w:szCs w:val="24"/>
        </w:rPr>
      </w:pPr>
      <w:r w:rsidRPr="00016FE5">
        <w:rPr>
          <w:rFonts w:ascii="宋体" w:eastAsia="宋体" w:hAnsi="宋体" w:hint="eastAsia"/>
          <w:b/>
          <w:bCs/>
          <w:sz w:val="24"/>
          <w:szCs w:val="24"/>
        </w:rPr>
        <w:t>一、公司旗下基金产品风险等级划分方法说明</w:t>
      </w:r>
    </w:p>
    <w:p w:rsidR="004759B3" w:rsidRPr="00016FE5" w:rsidRDefault="004759B3" w:rsidP="00016F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16FE5">
        <w:rPr>
          <w:rFonts w:ascii="宋体" w:eastAsia="宋体" w:hAnsi="宋体" w:hint="eastAsia"/>
          <w:sz w:val="24"/>
          <w:szCs w:val="24"/>
        </w:rPr>
        <w:t>淳厚基金管理有限公司</w:t>
      </w:r>
      <w:r w:rsidR="00A227FE" w:rsidRPr="00A227FE">
        <w:rPr>
          <w:rFonts w:ascii="宋体" w:eastAsia="宋体" w:hAnsi="宋体" w:hint="eastAsia"/>
          <w:sz w:val="24"/>
          <w:szCs w:val="24"/>
        </w:rPr>
        <w:t>（以下简称“本公司”）</w:t>
      </w:r>
      <w:r w:rsidRPr="00016FE5">
        <w:rPr>
          <w:rFonts w:ascii="宋体" w:eastAsia="宋体" w:hAnsi="宋体" w:hint="eastAsia"/>
          <w:sz w:val="24"/>
          <w:szCs w:val="24"/>
        </w:rPr>
        <w:t>旗下基金产品的风险评价工作方法，主要依据《中华人民共和国证券投资基金法》、《公开募集证券投资基金运作管理办法》、《</w:t>
      </w:r>
      <w:r w:rsidR="003C3E0F">
        <w:rPr>
          <w:rFonts w:ascii="宋体" w:eastAsia="宋体" w:hAnsi="宋体" w:hint="eastAsia"/>
          <w:sz w:val="24"/>
          <w:szCs w:val="24"/>
        </w:rPr>
        <w:t>公开募集</w:t>
      </w:r>
      <w:r w:rsidRPr="00016FE5">
        <w:rPr>
          <w:rFonts w:ascii="宋体" w:eastAsia="宋体" w:hAnsi="宋体" w:hint="eastAsia"/>
          <w:sz w:val="24"/>
          <w:szCs w:val="24"/>
        </w:rPr>
        <w:t>证券投资基金销售管理办法》、《证券投资基金销售适用性指导意见》、《证券期货投资者适当性管理办法》、《基金募集机构投资者适当性管理实施指引（试行）》及其他法律法规的要求，目的是为了规范公募基金投资者适当性管理，维护基金投资者的利益。</w:t>
      </w:r>
    </w:p>
    <w:p w:rsidR="004759B3" w:rsidRPr="00016FE5" w:rsidRDefault="004759B3" w:rsidP="00016F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16FE5">
        <w:rPr>
          <w:rFonts w:ascii="宋体" w:eastAsia="宋体" w:hAnsi="宋体" w:hint="eastAsia"/>
          <w:sz w:val="24"/>
          <w:szCs w:val="24"/>
        </w:rPr>
        <w:t>本公司综合运用定性、定量方法，综合考察评估基金产品</w:t>
      </w:r>
      <w:r w:rsidR="0089394E">
        <w:rPr>
          <w:rFonts w:ascii="宋体" w:eastAsia="宋体" w:hAnsi="宋体" w:hint="eastAsia"/>
          <w:sz w:val="24"/>
          <w:szCs w:val="24"/>
        </w:rPr>
        <w:t>。</w:t>
      </w:r>
      <w:r w:rsidR="0089394E" w:rsidRPr="0089394E">
        <w:rPr>
          <w:rFonts w:ascii="宋体" w:eastAsia="宋体" w:hAnsi="宋体" w:hint="eastAsia"/>
          <w:sz w:val="24"/>
          <w:szCs w:val="24"/>
        </w:rPr>
        <w:t>主要考虑的因素包括：投资范围、投资比例、投资风格、持仓比例、基金净值波动程度，以及是否存在违规行为等。根据基金所属不同类型，采取相应的风险评价指标对其风险水平进行评价。</w:t>
      </w:r>
    </w:p>
    <w:p w:rsidR="004759B3" w:rsidRPr="00016FE5" w:rsidRDefault="004759B3" w:rsidP="00016F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16FE5">
        <w:rPr>
          <w:rFonts w:ascii="宋体" w:eastAsia="宋体" w:hAnsi="宋体" w:hint="eastAsia"/>
          <w:sz w:val="24"/>
          <w:szCs w:val="24"/>
        </w:rPr>
        <w:t>本公司旗下的基金产品，按照风险由低到高顺序，依次划分为：</w:t>
      </w:r>
      <w:r w:rsidR="00B3129C" w:rsidRPr="00016FE5">
        <w:rPr>
          <w:rFonts w:ascii="宋体" w:eastAsia="宋体" w:hAnsi="宋体" w:hint="eastAsia"/>
          <w:sz w:val="24"/>
          <w:szCs w:val="24"/>
        </w:rPr>
        <w:t>R1、R2、R3、R4、R5</w:t>
      </w:r>
      <w:r w:rsidRPr="00016FE5">
        <w:rPr>
          <w:rFonts w:ascii="宋体" w:eastAsia="宋体" w:hAnsi="宋体" w:hint="eastAsia"/>
          <w:sz w:val="24"/>
          <w:szCs w:val="24"/>
        </w:rPr>
        <w:t>五个风险等级。</w:t>
      </w:r>
    </w:p>
    <w:p w:rsidR="004759B3" w:rsidRPr="00016FE5" w:rsidRDefault="004759B3" w:rsidP="00016F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D72CB" w:rsidRPr="00016FE5" w:rsidRDefault="004759B3" w:rsidP="00016FE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16FE5">
        <w:rPr>
          <w:rFonts w:ascii="宋体" w:eastAsia="宋体" w:hAnsi="宋体" w:hint="eastAsia"/>
          <w:b/>
          <w:bCs/>
          <w:sz w:val="24"/>
          <w:szCs w:val="24"/>
        </w:rPr>
        <w:t>二、公司旗下基金产品风险等级划分结果更新</w:t>
      </w:r>
    </w:p>
    <w:tbl>
      <w:tblPr>
        <w:tblStyle w:val="a4"/>
        <w:tblW w:w="9376" w:type="dxa"/>
        <w:jc w:val="center"/>
        <w:tblLook w:val="04A0"/>
      </w:tblPr>
      <w:tblGrid>
        <w:gridCol w:w="592"/>
        <w:gridCol w:w="1296"/>
        <w:gridCol w:w="3210"/>
        <w:gridCol w:w="1276"/>
        <w:gridCol w:w="1443"/>
        <w:gridCol w:w="1559"/>
      </w:tblGrid>
      <w:tr w:rsidR="008960E3" w:rsidRPr="00016FE5" w:rsidTr="006B1D7E">
        <w:trPr>
          <w:trHeight w:val="400"/>
          <w:jc w:val="center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:rsidR="008960E3" w:rsidRPr="00016FE5" w:rsidRDefault="008960E3" w:rsidP="00873605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8960E3" w:rsidRPr="00016FE5" w:rsidRDefault="008960E3" w:rsidP="00873605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基金代码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:rsidR="008960E3" w:rsidRPr="00016FE5" w:rsidRDefault="008960E3" w:rsidP="00873605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960E3" w:rsidRPr="00016FE5" w:rsidRDefault="008960E3" w:rsidP="00873605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基金类型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8960E3" w:rsidRDefault="008960E3" w:rsidP="00873605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风险等级</w:t>
            </w:r>
          </w:p>
          <w:p w:rsidR="008960E3" w:rsidRPr="00016FE5" w:rsidRDefault="008960E3" w:rsidP="00873605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（更新前）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960E3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风险等级</w:t>
            </w:r>
          </w:p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（更新后）</w:t>
            </w:r>
          </w:p>
        </w:tc>
      </w:tr>
      <w:tr w:rsidR="00EC7973" w:rsidRPr="00016FE5" w:rsidTr="006B1D7E">
        <w:trPr>
          <w:jc w:val="center"/>
        </w:trPr>
        <w:tc>
          <w:tcPr>
            <w:tcW w:w="592" w:type="dxa"/>
            <w:vAlign w:val="center"/>
          </w:tcPr>
          <w:p w:rsidR="00EC7973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15647</w:t>
            </w:r>
          </w:p>
        </w:tc>
        <w:tc>
          <w:tcPr>
            <w:tcW w:w="3210" w:type="dxa"/>
            <w:vAlign w:val="center"/>
          </w:tcPr>
          <w:p w:rsidR="00F776E6" w:rsidRDefault="00EC7973" w:rsidP="006B1D7E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淳厚中证同业存单AAA指数</w:t>
            </w:r>
          </w:p>
          <w:p w:rsidR="00EC7973" w:rsidRPr="00016FE5" w:rsidRDefault="00EC7973" w:rsidP="006B1D7E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7天持有期证券投资基金</w:t>
            </w:r>
          </w:p>
        </w:tc>
        <w:tc>
          <w:tcPr>
            <w:tcW w:w="1276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8960E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8960E3" w:rsidRPr="00016FE5" w:rsidRDefault="00EC79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8960E3" w:rsidRPr="00016FE5" w:rsidRDefault="008960E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07738</w:t>
            </w:r>
          </w:p>
        </w:tc>
        <w:tc>
          <w:tcPr>
            <w:tcW w:w="3210" w:type="dxa"/>
            <w:vAlign w:val="center"/>
          </w:tcPr>
          <w:p w:rsidR="008960E3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淳厚稳惠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8960E3" w:rsidRPr="00016FE5" w:rsidRDefault="008960E3" w:rsidP="00CB773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Merge w:val="restart"/>
            <w:vAlign w:val="center"/>
          </w:tcPr>
          <w:p w:rsidR="008960E3" w:rsidRPr="00016FE5" w:rsidRDefault="008960E3" w:rsidP="00CB773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960E3" w:rsidRPr="00016FE5" w:rsidRDefault="008960E3" w:rsidP="00CB773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8960E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8960E3" w:rsidRPr="00016FE5" w:rsidRDefault="008960E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960E3" w:rsidRPr="00016FE5" w:rsidRDefault="008960E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07739</w:t>
            </w:r>
          </w:p>
        </w:tc>
        <w:tc>
          <w:tcPr>
            <w:tcW w:w="3210" w:type="dxa"/>
            <w:vAlign w:val="center"/>
          </w:tcPr>
          <w:p w:rsidR="008960E3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淳厚稳惠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08587</w:t>
            </w:r>
          </w:p>
        </w:tc>
        <w:tc>
          <w:tcPr>
            <w:tcW w:w="3210" w:type="dxa"/>
            <w:vAlign w:val="center"/>
          </w:tcPr>
          <w:p w:rsidR="006D2A73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淳厚中短债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08588</w:t>
            </w:r>
          </w:p>
        </w:tc>
        <w:tc>
          <w:tcPr>
            <w:tcW w:w="3210" w:type="dxa"/>
            <w:vAlign w:val="center"/>
          </w:tcPr>
          <w:p w:rsidR="006D2A73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淳厚中短债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07930</w:t>
            </w:r>
          </w:p>
        </w:tc>
        <w:tc>
          <w:tcPr>
            <w:tcW w:w="3210" w:type="dxa"/>
            <w:vAlign w:val="center"/>
          </w:tcPr>
          <w:p w:rsidR="006D2A73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淳厚稳鑫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07931</w:t>
            </w:r>
          </w:p>
        </w:tc>
        <w:tc>
          <w:tcPr>
            <w:tcW w:w="3210" w:type="dxa"/>
            <w:vAlign w:val="center"/>
          </w:tcPr>
          <w:p w:rsidR="006D2A73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淳厚稳鑫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0E3" w:rsidRPr="00016FE5" w:rsidTr="006B1D7E">
        <w:trPr>
          <w:jc w:val="center"/>
        </w:trPr>
        <w:tc>
          <w:tcPr>
            <w:tcW w:w="592" w:type="dxa"/>
            <w:vAlign w:val="center"/>
          </w:tcPr>
          <w:p w:rsidR="008960E3" w:rsidRPr="00016FE5" w:rsidRDefault="00EC79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8960E3" w:rsidRPr="00016FE5" w:rsidRDefault="008960E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09583</w:t>
            </w:r>
          </w:p>
        </w:tc>
        <w:tc>
          <w:tcPr>
            <w:tcW w:w="3210" w:type="dxa"/>
            <w:vAlign w:val="center"/>
          </w:tcPr>
          <w:p w:rsidR="008960E3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淳厚安裕87个月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定期开放</w:t>
            </w:r>
          </w:p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债券型证券投资基金</w:t>
            </w:r>
          </w:p>
        </w:tc>
        <w:tc>
          <w:tcPr>
            <w:tcW w:w="1276" w:type="dxa"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8960E3" w:rsidRPr="00016FE5" w:rsidTr="006B1D7E">
        <w:trPr>
          <w:jc w:val="center"/>
        </w:trPr>
        <w:tc>
          <w:tcPr>
            <w:tcW w:w="592" w:type="dxa"/>
            <w:vAlign w:val="center"/>
          </w:tcPr>
          <w:p w:rsidR="008960E3" w:rsidRPr="00016FE5" w:rsidRDefault="00EC79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8960E3" w:rsidRPr="00016FE5" w:rsidRDefault="008960E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10627</w:t>
            </w:r>
          </w:p>
        </w:tc>
        <w:tc>
          <w:tcPr>
            <w:tcW w:w="3210" w:type="dxa"/>
            <w:vAlign w:val="center"/>
          </w:tcPr>
          <w:p w:rsidR="008960E3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心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87个月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定期开放</w:t>
            </w:r>
          </w:p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债券型证券投资基金</w:t>
            </w:r>
          </w:p>
        </w:tc>
        <w:tc>
          <w:tcPr>
            <w:tcW w:w="1276" w:type="dxa"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960E3" w:rsidRPr="00016FE5" w:rsidRDefault="008960E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09434</w:t>
            </w:r>
          </w:p>
        </w:tc>
        <w:tc>
          <w:tcPr>
            <w:tcW w:w="3210" w:type="dxa"/>
            <w:vAlign w:val="center"/>
          </w:tcPr>
          <w:p w:rsidR="006D2A73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嘉债券型</w:t>
            </w:r>
          </w:p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09435</w:t>
            </w:r>
          </w:p>
        </w:tc>
        <w:tc>
          <w:tcPr>
            <w:tcW w:w="3210" w:type="dxa"/>
            <w:vAlign w:val="center"/>
          </w:tcPr>
          <w:p w:rsidR="006D2A73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嘉债券型</w:t>
            </w:r>
          </w:p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10513</w:t>
            </w:r>
          </w:p>
        </w:tc>
        <w:tc>
          <w:tcPr>
            <w:tcW w:w="3210" w:type="dxa"/>
            <w:vAlign w:val="center"/>
          </w:tcPr>
          <w:p w:rsidR="006D2A73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淳厚益加增强债券型</w:t>
            </w:r>
          </w:p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Pr="00016FE5" w:rsidRDefault="006D2A73" w:rsidP="00F1016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10514</w:t>
            </w:r>
          </w:p>
        </w:tc>
        <w:tc>
          <w:tcPr>
            <w:tcW w:w="3210" w:type="dxa"/>
            <w:vAlign w:val="center"/>
          </w:tcPr>
          <w:p w:rsidR="006D2A73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淳厚益加增强债券型</w:t>
            </w:r>
          </w:p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583608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10258</w:t>
            </w:r>
          </w:p>
        </w:tc>
        <w:tc>
          <w:tcPr>
            <w:tcW w:w="3210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淳厚稳悦债券型</w:t>
            </w:r>
          </w:p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10259</w:t>
            </w:r>
          </w:p>
        </w:tc>
        <w:tc>
          <w:tcPr>
            <w:tcW w:w="3210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淳厚稳悦债券型</w:t>
            </w:r>
          </w:p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0E3" w:rsidRPr="00016FE5" w:rsidTr="006B1D7E">
        <w:trPr>
          <w:jc w:val="center"/>
        </w:trPr>
        <w:tc>
          <w:tcPr>
            <w:tcW w:w="592" w:type="dxa"/>
            <w:vAlign w:val="center"/>
          </w:tcPr>
          <w:p w:rsidR="008960E3" w:rsidRDefault="00EC79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8960E3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13008</w:t>
            </w:r>
          </w:p>
        </w:tc>
        <w:tc>
          <w:tcPr>
            <w:tcW w:w="3210" w:type="dxa"/>
            <w:vAlign w:val="center"/>
          </w:tcPr>
          <w:p w:rsidR="008960E3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淳厚稳宁6个月定期开放</w:t>
            </w:r>
          </w:p>
          <w:p w:rsidR="008960E3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债券型证券投资基金</w:t>
            </w:r>
          </w:p>
        </w:tc>
        <w:tc>
          <w:tcPr>
            <w:tcW w:w="1276" w:type="dxa"/>
            <w:vAlign w:val="center"/>
          </w:tcPr>
          <w:p w:rsidR="008960E3" w:rsidRPr="00016FE5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Align w:val="center"/>
          </w:tcPr>
          <w:p w:rsidR="008960E3" w:rsidRPr="00016FE5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960E3" w:rsidRPr="00016FE5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EC7973" w:rsidRPr="00016FE5" w:rsidTr="006B1D7E">
        <w:trPr>
          <w:jc w:val="center"/>
        </w:trPr>
        <w:tc>
          <w:tcPr>
            <w:tcW w:w="592" w:type="dxa"/>
            <w:vAlign w:val="center"/>
          </w:tcPr>
          <w:p w:rsidR="00EC7973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1296" w:type="dxa"/>
            <w:vAlign w:val="center"/>
          </w:tcPr>
          <w:p w:rsidR="00EC7973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15263</w:t>
            </w:r>
          </w:p>
        </w:tc>
        <w:tc>
          <w:tcPr>
            <w:tcW w:w="3210" w:type="dxa"/>
            <w:vAlign w:val="center"/>
          </w:tcPr>
          <w:p w:rsidR="00EC7973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淳厚稳荣一年定期开放债券型发起式证券投资基金</w:t>
            </w:r>
          </w:p>
        </w:tc>
        <w:tc>
          <w:tcPr>
            <w:tcW w:w="1276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14288</w:t>
            </w:r>
          </w:p>
        </w:tc>
        <w:tc>
          <w:tcPr>
            <w:tcW w:w="3210" w:type="dxa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800">
              <w:rPr>
                <w:rFonts w:ascii="宋体" w:eastAsia="宋体" w:hAnsi="宋体" w:hint="eastAsia"/>
                <w:sz w:val="24"/>
                <w:szCs w:val="24"/>
              </w:rPr>
              <w:t>淳厚稳丰债券型</w:t>
            </w:r>
          </w:p>
          <w:p w:rsidR="006D2A73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800"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14289</w:t>
            </w:r>
          </w:p>
        </w:tc>
        <w:tc>
          <w:tcPr>
            <w:tcW w:w="3210" w:type="dxa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800">
              <w:rPr>
                <w:rFonts w:ascii="宋体" w:eastAsia="宋体" w:hAnsi="宋体" w:hint="eastAsia"/>
                <w:sz w:val="24"/>
                <w:szCs w:val="24"/>
              </w:rPr>
              <w:t>淳厚稳丰债券型</w:t>
            </w:r>
          </w:p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800">
              <w:rPr>
                <w:rFonts w:ascii="宋体" w:eastAsia="宋体" w:hAnsi="宋体" w:hint="eastAsia"/>
                <w:sz w:val="24"/>
                <w:szCs w:val="24"/>
              </w:rPr>
              <w:t>证券投资基金C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7973" w:rsidRPr="00016FE5" w:rsidTr="006B1D7E">
        <w:trPr>
          <w:jc w:val="center"/>
        </w:trPr>
        <w:tc>
          <w:tcPr>
            <w:tcW w:w="592" w:type="dxa"/>
            <w:vAlign w:val="center"/>
          </w:tcPr>
          <w:p w:rsidR="00EC7973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EC7973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15966</w:t>
            </w:r>
          </w:p>
        </w:tc>
        <w:tc>
          <w:tcPr>
            <w:tcW w:w="3210" w:type="dxa"/>
            <w:vAlign w:val="center"/>
          </w:tcPr>
          <w:p w:rsidR="006B1D7E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6624">
              <w:rPr>
                <w:rFonts w:ascii="宋体" w:eastAsia="宋体" w:hAnsi="宋体" w:hint="eastAsia"/>
                <w:sz w:val="24"/>
                <w:szCs w:val="24"/>
              </w:rPr>
              <w:t>淳厚中债1-3年政策性</w:t>
            </w:r>
          </w:p>
          <w:p w:rsidR="00EC7973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6624">
              <w:rPr>
                <w:rFonts w:ascii="宋体" w:eastAsia="宋体" w:hAnsi="宋体" w:hint="eastAsia"/>
                <w:sz w:val="24"/>
                <w:szCs w:val="24"/>
              </w:rPr>
              <w:t>金融债指数证券投资基金</w:t>
            </w:r>
          </w:p>
        </w:tc>
        <w:tc>
          <w:tcPr>
            <w:tcW w:w="1276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C7973" w:rsidRPr="00016FE5" w:rsidRDefault="00EC79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16986</w:t>
            </w:r>
          </w:p>
        </w:tc>
        <w:tc>
          <w:tcPr>
            <w:tcW w:w="3210" w:type="dxa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淳厚瑞和</w:t>
            </w:r>
            <w:r w:rsidRPr="00BC37BF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  <w:p w:rsidR="006D2A73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37BF"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16987</w:t>
            </w:r>
          </w:p>
        </w:tc>
        <w:tc>
          <w:tcPr>
            <w:tcW w:w="3210" w:type="dxa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37BF">
              <w:rPr>
                <w:rFonts w:ascii="宋体" w:eastAsia="宋体" w:hAnsi="宋体" w:hint="eastAsia"/>
                <w:sz w:val="24"/>
                <w:szCs w:val="24"/>
              </w:rPr>
              <w:t>淳厚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瑞和</w:t>
            </w:r>
            <w:r w:rsidRPr="00BC37BF">
              <w:rPr>
                <w:rFonts w:ascii="宋体" w:eastAsia="宋体" w:hAnsi="宋体" w:hint="eastAsia"/>
                <w:sz w:val="24"/>
                <w:szCs w:val="24"/>
              </w:rPr>
              <w:t>债券型</w:t>
            </w:r>
          </w:p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37B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证券投资基金C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6" w:type="dxa"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07811</w:t>
            </w:r>
          </w:p>
        </w:tc>
        <w:tc>
          <w:tcPr>
            <w:tcW w:w="3210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淳厚信泽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灵活配置混合型</w:t>
            </w:r>
          </w:p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07812</w:t>
            </w:r>
          </w:p>
        </w:tc>
        <w:tc>
          <w:tcPr>
            <w:tcW w:w="3210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淳厚信泽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灵活配置混合型</w:t>
            </w:r>
          </w:p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08186</w:t>
            </w:r>
          </w:p>
        </w:tc>
        <w:tc>
          <w:tcPr>
            <w:tcW w:w="3210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淳厚信睿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核心精选混合型</w:t>
            </w:r>
          </w:p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08187</w:t>
            </w:r>
          </w:p>
        </w:tc>
        <w:tc>
          <w:tcPr>
            <w:tcW w:w="3210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淳厚信睿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核心精选混合型</w:t>
            </w:r>
          </w:p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09931</w:t>
            </w:r>
          </w:p>
        </w:tc>
        <w:tc>
          <w:tcPr>
            <w:tcW w:w="3210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淳厚欣享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一年持有期</w:t>
            </w:r>
          </w:p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混合型证券投资基金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09939</w:t>
            </w:r>
          </w:p>
        </w:tc>
        <w:tc>
          <w:tcPr>
            <w:tcW w:w="3210" w:type="dxa"/>
            <w:vAlign w:val="center"/>
          </w:tcPr>
          <w:p w:rsidR="006D2A73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淳厚欣享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一年持有期</w:t>
            </w:r>
          </w:p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混合型证券投资基金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0E3" w:rsidRPr="00016FE5" w:rsidTr="006B1D7E">
        <w:trPr>
          <w:jc w:val="center"/>
        </w:trPr>
        <w:tc>
          <w:tcPr>
            <w:tcW w:w="592" w:type="dxa"/>
            <w:vAlign w:val="center"/>
          </w:tcPr>
          <w:p w:rsidR="008960E3" w:rsidRDefault="00EC797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8960E3" w:rsidRPr="00016FE5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10551</w:t>
            </w:r>
          </w:p>
        </w:tc>
        <w:tc>
          <w:tcPr>
            <w:tcW w:w="3210" w:type="dxa"/>
            <w:vAlign w:val="center"/>
          </w:tcPr>
          <w:p w:rsidR="008960E3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淳厚欣颐一年持有期</w:t>
            </w:r>
          </w:p>
          <w:p w:rsidR="008960E3" w:rsidRPr="00016FE5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混合型证券投资基金</w:t>
            </w:r>
          </w:p>
        </w:tc>
        <w:tc>
          <w:tcPr>
            <w:tcW w:w="1276" w:type="dxa"/>
            <w:vAlign w:val="center"/>
          </w:tcPr>
          <w:p w:rsidR="008960E3" w:rsidRPr="00016FE5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Align w:val="center"/>
          </w:tcPr>
          <w:p w:rsidR="008960E3" w:rsidRPr="00016FE5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960E3" w:rsidRPr="00016FE5" w:rsidRDefault="008960E3" w:rsidP="00162857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8960E3" w:rsidRPr="00016FE5" w:rsidTr="006B1D7E">
        <w:trPr>
          <w:jc w:val="center"/>
        </w:trPr>
        <w:tc>
          <w:tcPr>
            <w:tcW w:w="592" w:type="dxa"/>
            <w:vAlign w:val="center"/>
          </w:tcPr>
          <w:p w:rsidR="008960E3" w:rsidRDefault="00EC79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8960E3" w:rsidRDefault="008960E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11346</w:t>
            </w:r>
          </w:p>
        </w:tc>
        <w:tc>
          <w:tcPr>
            <w:tcW w:w="3210" w:type="dxa"/>
            <w:vAlign w:val="center"/>
          </w:tcPr>
          <w:p w:rsidR="008960E3" w:rsidRDefault="008960E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淳厚鑫淳一年持有期</w:t>
            </w:r>
          </w:p>
          <w:p w:rsidR="008960E3" w:rsidRDefault="008960E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混合型证券投资基金</w:t>
            </w:r>
          </w:p>
        </w:tc>
        <w:tc>
          <w:tcPr>
            <w:tcW w:w="1276" w:type="dxa"/>
            <w:vAlign w:val="center"/>
          </w:tcPr>
          <w:p w:rsidR="008960E3" w:rsidRPr="00016FE5" w:rsidRDefault="008960E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Align w:val="center"/>
          </w:tcPr>
          <w:p w:rsidR="008960E3" w:rsidRPr="00016FE5" w:rsidRDefault="008960E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960E3" w:rsidRPr="00016FE5" w:rsidRDefault="008960E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12454</w:t>
            </w:r>
          </w:p>
        </w:tc>
        <w:tc>
          <w:tcPr>
            <w:tcW w:w="3210" w:type="dxa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淳厚鑫悦商业模式优选</w:t>
            </w:r>
          </w:p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混合型证券投资基金A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12455</w:t>
            </w:r>
          </w:p>
        </w:tc>
        <w:tc>
          <w:tcPr>
            <w:tcW w:w="3210" w:type="dxa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淳厚鑫悦商业模式优选</w:t>
            </w:r>
          </w:p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混合型证券投资基金C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14235</w:t>
            </w:r>
          </w:p>
        </w:tc>
        <w:tc>
          <w:tcPr>
            <w:tcW w:w="3210" w:type="dxa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淳厚时代优选混合型</w:t>
            </w:r>
          </w:p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14236</w:t>
            </w:r>
          </w:p>
        </w:tc>
        <w:tc>
          <w:tcPr>
            <w:tcW w:w="3210" w:type="dxa"/>
            <w:vAlign w:val="center"/>
          </w:tcPr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淳厚时代优选混合型</w:t>
            </w:r>
          </w:p>
          <w:p w:rsidR="006D2A73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A7192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11563</w:t>
            </w:r>
          </w:p>
        </w:tc>
        <w:tc>
          <w:tcPr>
            <w:tcW w:w="3210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淳厚利加混合型</w:t>
            </w:r>
          </w:p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11564</w:t>
            </w:r>
          </w:p>
        </w:tc>
        <w:tc>
          <w:tcPr>
            <w:tcW w:w="3210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淳厚利加混合型</w:t>
            </w:r>
          </w:p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17107</w:t>
            </w:r>
          </w:p>
        </w:tc>
        <w:tc>
          <w:tcPr>
            <w:tcW w:w="3210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淳厚优加回报一年持有期</w:t>
            </w:r>
          </w:p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混合型证券投资基金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混合型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Pr="00016FE5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17108</w:t>
            </w:r>
          </w:p>
        </w:tc>
        <w:tc>
          <w:tcPr>
            <w:tcW w:w="3210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淳厚优加回报一年持有期</w:t>
            </w:r>
          </w:p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7973">
              <w:rPr>
                <w:rFonts w:ascii="宋体" w:eastAsia="宋体" w:hAnsi="宋体" w:hint="eastAsia"/>
                <w:sz w:val="24"/>
                <w:szCs w:val="24"/>
              </w:rPr>
              <w:t>混合型证券投资基金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 w:val="restart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11349</w:t>
            </w:r>
          </w:p>
        </w:tc>
        <w:tc>
          <w:tcPr>
            <w:tcW w:w="3210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淳厚现代服务业股票型</w:t>
            </w:r>
          </w:p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证券投资基金A</w:t>
            </w:r>
          </w:p>
        </w:tc>
        <w:tc>
          <w:tcPr>
            <w:tcW w:w="1276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股票</w:t>
            </w:r>
            <w:r w:rsidRPr="00016FE5">
              <w:rPr>
                <w:rFonts w:ascii="宋体" w:eastAsia="宋体" w:hAnsi="宋体" w:hint="eastAsia"/>
                <w:sz w:val="24"/>
                <w:szCs w:val="24"/>
              </w:rPr>
              <w:t>型</w:t>
            </w:r>
          </w:p>
        </w:tc>
        <w:tc>
          <w:tcPr>
            <w:tcW w:w="1443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6D2A73" w:rsidRPr="00016FE5" w:rsidRDefault="006D2A73" w:rsidP="006D2A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FE5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</w:tr>
      <w:tr w:rsidR="006D2A73" w:rsidRPr="00016FE5" w:rsidTr="006B1D7E">
        <w:trPr>
          <w:jc w:val="center"/>
        </w:trPr>
        <w:tc>
          <w:tcPr>
            <w:tcW w:w="592" w:type="dxa"/>
            <w:vMerge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11350</w:t>
            </w:r>
          </w:p>
        </w:tc>
        <w:tc>
          <w:tcPr>
            <w:tcW w:w="3210" w:type="dxa"/>
            <w:vAlign w:val="center"/>
          </w:tcPr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淳厚现代服务业股票型</w:t>
            </w:r>
          </w:p>
          <w:p w:rsidR="006D2A73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2A73" w:rsidRPr="00016FE5" w:rsidRDefault="006D2A73" w:rsidP="00EC797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D72CB" w:rsidRPr="00016FE5" w:rsidRDefault="00831EB4" w:rsidP="00016FE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注：成立满六个月的产品</w:t>
      </w:r>
    </w:p>
    <w:p w:rsidR="007510D5" w:rsidRPr="00016FE5" w:rsidRDefault="007510D5" w:rsidP="00016F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16FE5">
        <w:rPr>
          <w:rFonts w:ascii="宋体" w:eastAsia="宋体" w:hAnsi="宋体" w:hint="eastAsia"/>
          <w:sz w:val="24"/>
          <w:szCs w:val="24"/>
        </w:rPr>
        <w:t>本公司对旗下基金产品的风险等级划分享有最终解释权。</w:t>
      </w:r>
    </w:p>
    <w:p w:rsidR="007510D5" w:rsidRDefault="007510D5" w:rsidP="00016F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16FE5">
        <w:rPr>
          <w:rFonts w:ascii="宋体" w:eastAsia="宋体" w:hAnsi="宋体" w:hint="eastAsia"/>
          <w:sz w:val="24"/>
          <w:szCs w:val="24"/>
        </w:rPr>
        <w:t>本公司承诺以诚实信用、勤勉尽责的原则管理和运用基金资产，但不保证基金一定盈利，也不保证最低收益。投资者投资于本公司管理的基金时应认真阅读各基金的</w:t>
      </w:r>
      <w:r w:rsidR="00A227FE" w:rsidRPr="00A227FE">
        <w:rPr>
          <w:rFonts w:ascii="宋体" w:eastAsia="宋体" w:hAnsi="宋体" w:hint="eastAsia"/>
          <w:sz w:val="24"/>
          <w:szCs w:val="24"/>
        </w:rPr>
        <w:t>基金合同、招募说明书（更新）和基金产品资料概要（更新）</w:t>
      </w:r>
      <w:r w:rsidRPr="00016FE5">
        <w:rPr>
          <w:rFonts w:ascii="宋体" w:eastAsia="宋体" w:hAnsi="宋体" w:hint="eastAsia"/>
          <w:sz w:val="24"/>
          <w:szCs w:val="24"/>
        </w:rPr>
        <w:t>等法律文件，了解所投资基金的风险收益特征及归属的风险等级，并根据自身风险承受能力</w:t>
      </w:r>
      <w:r w:rsidR="00A227FE" w:rsidRPr="00A227FE">
        <w:rPr>
          <w:rFonts w:ascii="宋体" w:eastAsia="宋体" w:hAnsi="宋体" w:hint="eastAsia"/>
          <w:sz w:val="24"/>
          <w:szCs w:val="24"/>
        </w:rPr>
        <w:t>选择</w:t>
      </w:r>
      <w:r w:rsidR="004E2BDE">
        <w:rPr>
          <w:rFonts w:ascii="宋体" w:eastAsia="宋体" w:hAnsi="宋体" w:hint="eastAsia"/>
          <w:sz w:val="24"/>
          <w:szCs w:val="24"/>
        </w:rPr>
        <w:t>适合自己</w:t>
      </w:r>
      <w:r w:rsidR="00A227FE" w:rsidRPr="00A227FE">
        <w:rPr>
          <w:rFonts w:ascii="宋体" w:eastAsia="宋体" w:hAnsi="宋体" w:hint="eastAsia"/>
          <w:sz w:val="24"/>
          <w:szCs w:val="24"/>
        </w:rPr>
        <w:t>的基金产品。</w:t>
      </w:r>
      <w:r w:rsidRPr="00016FE5">
        <w:rPr>
          <w:rFonts w:ascii="宋体" w:eastAsia="宋体" w:hAnsi="宋体" w:hint="eastAsia"/>
          <w:sz w:val="24"/>
          <w:szCs w:val="24"/>
        </w:rPr>
        <w:t>敬请投资者注意投资风险。</w:t>
      </w:r>
    </w:p>
    <w:p w:rsidR="007510D5" w:rsidRPr="00016FE5" w:rsidRDefault="007510D5" w:rsidP="00016F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16FE5">
        <w:rPr>
          <w:rFonts w:ascii="宋体" w:eastAsia="宋体" w:hAnsi="宋体" w:hint="eastAsia"/>
          <w:sz w:val="24"/>
          <w:szCs w:val="24"/>
        </w:rPr>
        <w:t>特此公告。</w:t>
      </w:r>
    </w:p>
    <w:p w:rsidR="007510D5" w:rsidRPr="00016FE5" w:rsidRDefault="007510D5" w:rsidP="00016FE5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16FE5">
        <w:rPr>
          <w:rFonts w:ascii="宋体" w:eastAsia="宋体" w:hAnsi="宋体" w:hint="eastAsia"/>
          <w:sz w:val="24"/>
          <w:szCs w:val="24"/>
        </w:rPr>
        <w:t>淳厚基金管理有限公司</w:t>
      </w:r>
    </w:p>
    <w:p w:rsidR="007510D5" w:rsidRPr="00016FE5" w:rsidRDefault="00E71F7E" w:rsidP="005E2A18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023</w:t>
      </w:r>
      <w:r w:rsidR="007510D5" w:rsidRPr="00016FE5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8</w:t>
      </w:r>
      <w:r w:rsidR="007510D5" w:rsidRPr="00016FE5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</w:t>
      </w:r>
      <w:r w:rsidR="00584643">
        <w:rPr>
          <w:rFonts w:ascii="宋体" w:eastAsia="宋体" w:hAnsi="宋体"/>
          <w:sz w:val="24"/>
          <w:szCs w:val="24"/>
        </w:rPr>
        <w:t>9</w:t>
      </w:r>
      <w:bookmarkStart w:id="0" w:name="_GoBack"/>
      <w:bookmarkEnd w:id="0"/>
      <w:r w:rsidR="007510D5" w:rsidRPr="00016FE5">
        <w:rPr>
          <w:rFonts w:ascii="宋体" w:eastAsia="宋体" w:hAnsi="宋体" w:hint="eastAsia"/>
          <w:sz w:val="24"/>
          <w:szCs w:val="24"/>
        </w:rPr>
        <w:t>日</w:t>
      </w:r>
    </w:p>
    <w:sectPr w:rsidR="007510D5" w:rsidRPr="00016FE5" w:rsidSect="00241A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96" w:rsidRDefault="00992996" w:rsidP="00D841E6">
      <w:pPr>
        <w:spacing w:after="0" w:line="240" w:lineRule="auto"/>
      </w:pPr>
      <w:r>
        <w:separator/>
      </w:r>
    </w:p>
  </w:endnote>
  <w:endnote w:type="continuationSeparator" w:id="0">
    <w:p w:rsidR="00992996" w:rsidRDefault="00992996" w:rsidP="00D8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96" w:rsidRDefault="00992996" w:rsidP="00D841E6">
      <w:pPr>
        <w:spacing w:after="0" w:line="240" w:lineRule="auto"/>
      </w:pPr>
      <w:r>
        <w:separator/>
      </w:r>
    </w:p>
  </w:footnote>
  <w:footnote w:type="continuationSeparator" w:id="0">
    <w:p w:rsidR="00992996" w:rsidRDefault="00992996" w:rsidP="00D84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69C4"/>
    <w:rsid w:val="00016FE5"/>
    <w:rsid w:val="000348B7"/>
    <w:rsid w:val="00037B29"/>
    <w:rsid w:val="00142A88"/>
    <w:rsid w:val="00146239"/>
    <w:rsid w:val="00156069"/>
    <w:rsid w:val="001569C4"/>
    <w:rsid w:val="00162857"/>
    <w:rsid w:val="00183880"/>
    <w:rsid w:val="0019661D"/>
    <w:rsid w:val="001C7717"/>
    <w:rsid w:val="001E0A4E"/>
    <w:rsid w:val="0022396D"/>
    <w:rsid w:val="00241A21"/>
    <w:rsid w:val="00281222"/>
    <w:rsid w:val="00396B0C"/>
    <w:rsid w:val="003C3E0F"/>
    <w:rsid w:val="004759B3"/>
    <w:rsid w:val="00487F3C"/>
    <w:rsid w:val="004E2BDE"/>
    <w:rsid w:val="004E5AC6"/>
    <w:rsid w:val="005024AE"/>
    <w:rsid w:val="00583608"/>
    <w:rsid w:val="00584643"/>
    <w:rsid w:val="00585090"/>
    <w:rsid w:val="00597170"/>
    <w:rsid w:val="005E2A18"/>
    <w:rsid w:val="00637D44"/>
    <w:rsid w:val="006A77A1"/>
    <w:rsid w:val="006B1D7E"/>
    <w:rsid w:val="006C5A20"/>
    <w:rsid w:val="006D2A73"/>
    <w:rsid w:val="00711E88"/>
    <w:rsid w:val="007510D5"/>
    <w:rsid w:val="007622A3"/>
    <w:rsid w:val="0077367E"/>
    <w:rsid w:val="00803364"/>
    <w:rsid w:val="0081339B"/>
    <w:rsid w:val="00831EB4"/>
    <w:rsid w:val="00873605"/>
    <w:rsid w:val="0089394E"/>
    <w:rsid w:val="008960E3"/>
    <w:rsid w:val="008B3645"/>
    <w:rsid w:val="00910403"/>
    <w:rsid w:val="00962E9F"/>
    <w:rsid w:val="00991119"/>
    <w:rsid w:val="00992996"/>
    <w:rsid w:val="009E585F"/>
    <w:rsid w:val="00A227FE"/>
    <w:rsid w:val="00A71922"/>
    <w:rsid w:val="00A84C81"/>
    <w:rsid w:val="00AA2457"/>
    <w:rsid w:val="00AD72CB"/>
    <w:rsid w:val="00B30955"/>
    <w:rsid w:val="00B3129C"/>
    <w:rsid w:val="00B739DC"/>
    <w:rsid w:val="00B835C1"/>
    <w:rsid w:val="00B855B1"/>
    <w:rsid w:val="00BB6624"/>
    <w:rsid w:val="00BE4690"/>
    <w:rsid w:val="00C741B9"/>
    <w:rsid w:val="00C82178"/>
    <w:rsid w:val="00CB7732"/>
    <w:rsid w:val="00CC1D1D"/>
    <w:rsid w:val="00D46C8D"/>
    <w:rsid w:val="00D841E6"/>
    <w:rsid w:val="00E71F7E"/>
    <w:rsid w:val="00E829F0"/>
    <w:rsid w:val="00E87DAF"/>
    <w:rsid w:val="00E92579"/>
    <w:rsid w:val="00EC7973"/>
    <w:rsid w:val="00EF02C6"/>
    <w:rsid w:val="00EF2DAC"/>
    <w:rsid w:val="00F10166"/>
    <w:rsid w:val="00F27379"/>
    <w:rsid w:val="00F776E6"/>
    <w:rsid w:val="00F8390F"/>
    <w:rsid w:val="00FA277D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0D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39"/>
    <w:rsid w:val="0047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841E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41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41E6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41E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1016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10166"/>
  </w:style>
  <w:style w:type="character" w:customStyle="1" w:styleId="Char1">
    <w:name w:val="批注文字 Char"/>
    <w:basedOn w:val="a0"/>
    <w:link w:val="a8"/>
    <w:uiPriority w:val="99"/>
    <w:semiHidden/>
    <w:rsid w:val="00F10166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1016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10166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F10166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10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1832</Characters>
  <Application>Microsoft Office Word</Application>
  <DocSecurity>4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tiantian 田恬</dc:creator>
  <cp:keywords/>
  <dc:description/>
  <cp:lastModifiedBy>ZHONGM</cp:lastModifiedBy>
  <cp:revision>2</cp:revision>
  <dcterms:created xsi:type="dcterms:W3CDTF">2023-08-18T16:00:00Z</dcterms:created>
  <dcterms:modified xsi:type="dcterms:W3CDTF">2023-08-18T16:00:00Z</dcterms:modified>
</cp:coreProperties>
</file>