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E3" w:rsidRDefault="00C638E3">
      <w:pPr>
        <w:autoSpaceDE w:val="0"/>
        <w:autoSpaceDN w:val="0"/>
        <w:adjustRightInd w:val="0"/>
        <w:spacing w:line="288" w:lineRule="auto"/>
        <w:jc w:val="left"/>
        <w:rPr>
          <w:rFonts w:asciiTheme="minorEastAsia" w:hAnsiTheme="minorEastAsia" w:cs="MS Sans Serif"/>
          <w:color w:val="000000" w:themeColor="text1"/>
          <w:kern w:val="0"/>
          <w:sz w:val="24"/>
          <w:szCs w:val="24"/>
        </w:rPr>
      </w:pPr>
    </w:p>
    <w:p w:rsidR="00C638E3" w:rsidRDefault="00C341AE" w:rsidP="00C341AE">
      <w:pPr>
        <w:autoSpaceDE w:val="0"/>
        <w:autoSpaceDN w:val="0"/>
        <w:adjustRightInd w:val="0"/>
        <w:spacing w:beforeLines="50" w:line="288" w:lineRule="auto"/>
        <w:jc w:val="center"/>
        <w:rPr>
          <w:rFonts w:asciiTheme="minorEastAsia" w:hAnsiTheme="minorEastAsia" w:cs="MS Sans Serif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永赢医药创新智选混合型发起式证券投资基金增聘基金经理的公告</w:t>
      </w:r>
    </w:p>
    <w:p w:rsidR="00C638E3" w:rsidRDefault="00C341AE" w:rsidP="00C341AE">
      <w:pPr>
        <w:autoSpaceDE w:val="0"/>
        <w:autoSpaceDN w:val="0"/>
        <w:adjustRightInd w:val="0"/>
        <w:spacing w:beforeLines="100" w:line="288" w:lineRule="auto"/>
        <w:ind w:left="17"/>
        <w:jc w:val="center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公告送出日期：</w:t>
      </w: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2023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15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</w:t>
      </w:r>
    </w:p>
    <w:p w:rsidR="00C638E3" w:rsidRDefault="00C341AE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 xml:space="preserve">1 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公告基本信息</w:t>
      </w:r>
    </w:p>
    <w:tbl>
      <w:tblPr>
        <w:tblW w:w="9030" w:type="dxa"/>
        <w:tblInd w:w="108" w:type="dxa"/>
        <w:tblLayout w:type="fixed"/>
        <w:tblLook w:val="04A0"/>
      </w:tblPr>
      <w:tblGrid>
        <w:gridCol w:w="4135"/>
        <w:gridCol w:w="4895"/>
      </w:tblGrid>
      <w:tr w:rsidR="00C638E3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永赢医药创新智选混合型发起式证券投资基金</w:t>
            </w:r>
          </w:p>
        </w:tc>
      </w:tr>
      <w:tr w:rsidR="00C638E3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永赢医药创新智选混合发起</w:t>
            </w:r>
          </w:p>
        </w:tc>
      </w:tr>
      <w:tr w:rsidR="00C638E3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015915</w:t>
            </w:r>
          </w:p>
        </w:tc>
      </w:tr>
      <w:tr w:rsidR="00C638E3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基金管理人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永赢基金管理有限公司</w:t>
            </w:r>
          </w:p>
        </w:tc>
      </w:tr>
      <w:tr w:rsidR="00C638E3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《公开募集证券投资基金信息披露管理办法》、《基金管理公司投资管理人员管理指导意见》等有关法律法规的规定</w:t>
            </w:r>
          </w:p>
        </w:tc>
      </w:tr>
      <w:tr w:rsidR="00C638E3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基金经理变更类型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增聘基金经理</w:t>
            </w:r>
          </w:p>
        </w:tc>
      </w:tr>
      <w:tr w:rsidR="00C638E3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新任基金经理姓名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储可凡</w:t>
            </w:r>
          </w:p>
        </w:tc>
      </w:tr>
      <w:tr w:rsidR="00C638E3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万纯、光磊</w:t>
            </w:r>
          </w:p>
        </w:tc>
      </w:tr>
    </w:tbl>
    <w:p w:rsidR="00C638E3" w:rsidRDefault="00C638E3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</w:p>
    <w:p w:rsidR="00C638E3" w:rsidRDefault="00C341AE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 xml:space="preserve">2 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新任基金经理的相关信息</w:t>
      </w:r>
    </w:p>
    <w:tbl>
      <w:tblPr>
        <w:tblW w:w="9030" w:type="dxa"/>
        <w:tblInd w:w="108" w:type="dxa"/>
        <w:tblLayout w:type="fixed"/>
        <w:tblLook w:val="04A0"/>
      </w:tblPr>
      <w:tblGrid>
        <w:gridCol w:w="2576"/>
        <w:gridCol w:w="1559"/>
        <w:gridCol w:w="1984"/>
        <w:gridCol w:w="1487"/>
        <w:gridCol w:w="1424"/>
      </w:tblGrid>
      <w:tr w:rsidR="00C638E3">
        <w:tc>
          <w:tcPr>
            <w:tcW w:w="4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新任基金经理姓名</w:t>
            </w:r>
          </w:p>
        </w:tc>
        <w:tc>
          <w:tcPr>
            <w:tcW w:w="4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储可凡</w:t>
            </w:r>
          </w:p>
        </w:tc>
      </w:tr>
      <w:tr w:rsidR="00C638E3">
        <w:tc>
          <w:tcPr>
            <w:tcW w:w="4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4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2023-08-14</w:t>
            </w:r>
          </w:p>
        </w:tc>
      </w:tr>
      <w:tr w:rsidR="00C638E3">
        <w:tc>
          <w:tcPr>
            <w:tcW w:w="4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证券从业年限</w:t>
            </w:r>
          </w:p>
        </w:tc>
        <w:tc>
          <w:tcPr>
            <w:tcW w:w="4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C638E3">
        <w:tc>
          <w:tcPr>
            <w:tcW w:w="4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证券投资管理从业年限</w:t>
            </w:r>
          </w:p>
        </w:tc>
        <w:tc>
          <w:tcPr>
            <w:tcW w:w="4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C638E3">
        <w:trPr>
          <w:trHeight w:val="1072"/>
        </w:trPr>
        <w:tc>
          <w:tcPr>
            <w:tcW w:w="4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过往从业经历</w:t>
            </w:r>
          </w:p>
        </w:tc>
        <w:tc>
          <w:tcPr>
            <w:tcW w:w="4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储可凡女士，清华大学应用统计硕士，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年证券相关从业经验。曾任中银国际证券股份有限公司基金经理助理，永赢基金管理有限公司指数与量化投资部基金经理助理。现任永赢基金管理有限公司指数与量化投资部基金经理。</w:t>
            </w:r>
          </w:p>
        </w:tc>
      </w:tr>
      <w:tr w:rsidR="00C638E3">
        <w:trPr>
          <w:trHeight w:val="135"/>
        </w:trPr>
        <w:tc>
          <w:tcPr>
            <w:tcW w:w="2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其中：管理过公募基金的名称及期间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基金主代码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基金名称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任职日期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离任日期</w:t>
            </w:r>
          </w:p>
        </w:tc>
      </w:tr>
      <w:tr w:rsidR="00C638E3">
        <w:trPr>
          <w:trHeight w:val="380"/>
        </w:trPr>
        <w:tc>
          <w:tcPr>
            <w:tcW w:w="2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638E3">
            <w:pPr>
              <w:autoSpaceDE w:val="0"/>
              <w:autoSpaceDN w:val="0"/>
              <w:adjustRightInd w:val="0"/>
              <w:spacing w:before="30" w:line="288" w:lineRule="auto"/>
              <w:ind w:left="15"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</w:tr>
      <w:tr w:rsidR="00C638E3">
        <w:trPr>
          <w:trHeight w:val="135"/>
        </w:trPr>
        <w:tc>
          <w:tcPr>
            <w:tcW w:w="4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是否曾被监管机构予以行政处罚或采取行政监管措施</w:t>
            </w:r>
          </w:p>
        </w:tc>
        <w:tc>
          <w:tcPr>
            <w:tcW w:w="4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否</w:t>
            </w:r>
          </w:p>
        </w:tc>
      </w:tr>
      <w:tr w:rsidR="00C638E3">
        <w:trPr>
          <w:trHeight w:val="135"/>
        </w:trPr>
        <w:tc>
          <w:tcPr>
            <w:tcW w:w="4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是否已取得基金从业资格</w:t>
            </w:r>
          </w:p>
        </w:tc>
        <w:tc>
          <w:tcPr>
            <w:tcW w:w="4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是</w:t>
            </w:r>
          </w:p>
        </w:tc>
      </w:tr>
      <w:tr w:rsidR="00C638E3">
        <w:trPr>
          <w:trHeight w:val="135"/>
        </w:trPr>
        <w:tc>
          <w:tcPr>
            <w:tcW w:w="4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取得的其他相关从业资格</w:t>
            </w:r>
          </w:p>
        </w:tc>
        <w:tc>
          <w:tcPr>
            <w:tcW w:w="4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</w:tr>
      <w:tr w:rsidR="00C638E3">
        <w:trPr>
          <w:trHeight w:val="135"/>
        </w:trPr>
        <w:tc>
          <w:tcPr>
            <w:tcW w:w="4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国籍</w:t>
            </w:r>
          </w:p>
        </w:tc>
        <w:tc>
          <w:tcPr>
            <w:tcW w:w="4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中国</w:t>
            </w:r>
          </w:p>
        </w:tc>
      </w:tr>
      <w:tr w:rsidR="00C638E3">
        <w:trPr>
          <w:trHeight w:val="135"/>
        </w:trPr>
        <w:tc>
          <w:tcPr>
            <w:tcW w:w="4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学历、学位</w:t>
            </w:r>
          </w:p>
        </w:tc>
        <w:tc>
          <w:tcPr>
            <w:tcW w:w="4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硕士研究生、硕士</w:t>
            </w:r>
          </w:p>
        </w:tc>
      </w:tr>
      <w:tr w:rsidR="00C638E3">
        <w:tc>
          <w:tcPr>
            <w:tcW w:w="4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是否已按规定在中国基金业协会注册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登记</w:t>
            </w:r>
          </w:p>
        </w:tc>
        <w:tc>
          <w:tcPr>
            <w:tcW w:w="4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8E3" w:rsidRDefault="00C341A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是</w:t>
            </w:r>
          </w:p>
        </w:tc>
      </w:tr>
    </w:tbl>
    <w:p w:rsidR="00C638E3" w:rsidRDefault="00C638E3">
      <w:pPr>
        <w:autoSpaceDE w:val="0"/>
        <w:autoSpaceDN w:val="0"/>
        <w:adjustRightInd w:val="0"/>
        <w:spacing w:line="288" w:lineRule="auto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:rsidR="00C638E3" w:rsidRDefault="00C341AE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 xml:space="preserve">3 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其他需要说明的事项</w:t>
      </w:r>
    </w:p>
    <w:p w:rsidR="00C638E3" w:rsidRDefault="00C341AE">
      <w:pPr>
        <w:autoSpaceDE w:val="0"/>
        <w:autoSpaceDN w:val="0"/>
        <w:adjustRightInd w:val="0"/>
        <w:spacing w:before="29" w:line="288" w:lineRule="auto"/>
        <w:ind w:left="15"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上述事项已按规定在中国证券投资基金业协会办理相关手续。</w:t>
      </w:r>
    </w:p>
    <w:p w:rsidR="00C638E3" w:rsidRDefault="00C638E3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C638E3" w:rsidRDefault="00C341AE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永赢基金管理有限公司</w:t>
      </w:r>
    </w:p>
    <w:p w:rsidR="00C638E3" w:rsidRDefault="00C341AE">
      <w:pPr>
        <w:wordWrap w:val="0"/>
        <w:autoSpaceDE w:val="0"/>
        <w:autoSpaceDN w:val="0"/>
        <w:adjustRightInd w:val="0"/>
        <w:spacing w:before="29" w:line="288" w:lineRule="auto"/>
        <w:ind w:left="15"/>
        <w:jc w:val="right"/>
        <w:rPr>
          <w:rFonts w:asciiTheme="minorEastAsia" w:hAnsiTheme="minorEastAsia" w:cs="宋体"/>
          <w:color w:val="000000" w:themeColor="text1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二〇二三年八月十五日</w:t>
      </w:r>
    </w:p>
    <w:sectPr w:rsidR="00C638E3" w:rsidSect="00C638E3">
      <w:headerReference w:type="default" r:id="rId7"/>
      <w:footerReference w:type="default" r:id="rId8"/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8E3" w:rsidRDefault="00C638E3" w:rsidP="00C638E3">
      <w:r>
        <w:separator/>
      </w:r>
    </w:p>
  </w:endnote>
  <w:endnote w:type="continuationSeparator" w:id="0">
    <w:p w:rsidR="00C638E3" w:rsidRDefault="00C638E3" w:rsidP="00C63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8E3" w:rsidRDefault="00C638E3">
    <w:pPr>
      <w:autoSpaceDE w:val="0"/>
      <w:autoSpaceDN w:val="0"/>
      <w:adjustRightInd w:val="0"/>
      <w:jc w:val="left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8E3" w:rsidRDefault="00C638E3" w:rsidP="00C638E3">
      <w:r>
        <w:separator/>
      </w:r>
    </w:p>
  </w:footnote>
  <w:footnote w:type="continuationSeparator" w:id="0">
    <w:p w:rsidR="00C638E3" w:rsidRDefault="00C638E3" w:rsidP="00C63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8E3" w:rsidRDefault="00C638E3">
    <w:pPr>
      <w:autoSpaceDE w:val="0"/>
      <w:autoSpaceDN w:val="0"/>
      <w:adjustRightInd w:val="0"/>
      <w:jc w:val="left"/>
      <w:rPr>
        <w:rFonts w:ascii="Arial" w:hAnsi="Arial" w:cs="Arial"/>
        <w:kern w:val="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610"/>
    <w:rsid w:val="00016C56"/>
    <w:rsid w:val="00017CA2"/>
    <w:rsid w:val="000370D9"/>
    <w:rsid w:val="000473D5"/>
    <w:rsid w:val="00065262"/>
    <w:rsid w:val="000817C2"/>
    <w:rsid w:val="00090725"/>
    <w:rsid w:val="00096BEF"/>
    <w:rsid w:val="000A3DD3"/>
    <w:rsid w:val="000B68B2"/>
    <w:rsid w:val="000C0119"/>
    <w:rsid w:val="00100DFE"/>
    <w:rsid w:val="00103896"/>
    <w:rsid w:val="001137B8"/>
    <w:rsid w:val="00130394"/>
    <w:rsid w:val="00134A87"/>
    <w:rsid w:val="00136386"/>
    <w:rsid w:val="0015395D"/>
    <w:rsid w:val="00172A27"/>
    <w:rsid w:val="00193FC4"/>
    <w:rsid w:val="00194907"/>
    <w:rsid w:val="001B71FE"/>
    <w:rsid w:val="001C4609"/>
    <w:rsid w:val="001D412B"/>
    <w:rsid w:val="001E4294"/>
    <w:rsid w:val="001F5009"/>
    <w:rsid w:val="0021454D"/>
    <w:rsid w:val="002209AD"/>
    <w:rsid w:val="00227FE5"/>
    <w:rsid w:val="00236EBD"/>
    <w:rsid w:val="0024124C"/>
    <w:rsid w:val="002455CC"/>
    <w:rsid w:val="00251C7B"/>
    <w:rsid w:val="00255267"/>
    <w:rsid w:val="002556E1"/>
    <w:rsid w:val="0026481C"/>
    <w:rsid w:val="002653E3"/>
    <w:rsid w:val="00271A3B"/>
    <w:rsid w:val="00293641"/>
    <w:rsid w:val="002A0B0D"/>
    <w:rsid w:val="002B00D8"/>
    <w:rsid w:val="002B3A0D"/>
    <w:rsid w:val="002C5C4E"/>
    <w:rsid w:val="002D6132"/>
    <w:rsid w:val="002D6377"/>
    <w:rsid w:val="002E64A2"/>
    <w:rsid w:val="002F5F6C"/>
    <w:rsid w:val="003109D3"/>
    <w:rsid w:val="00313305"/>
    <w:rsid w:val="00314EAF"/>
    <w:rsid w:val="00336AC8"/>
    <w:rsid w:val="00360EFC"/>
    <w:rsid w:val="00361FD4"/>
    <w:rsid w:val="0036367C"/>
    <w:rsid w:val="00365BC2"/>
    <w:rsid w:val="00373128"/>
    <w:rsid w:val="003B379D"/>
    <w:rsid w:val="003C3532"/>
    <w:rsid w:val="003C3991"/>
    <w:rsid w:val="003E4ED6"/>
    <w:rsid w:val="003F1F5B"/>
    <w:rsid w:val="003F7D23"/>
    <w:rsid w:val="004117AD"/>
    <w:rsid w:val="004174A2"/>
    <w:rsid w:val="00423ECE"/>
    <w:rsid w:val="00434246"/>
    <w:rsid w:val="00445B48"/>
    <w:rsid w:val="00451FBE"/>
    <w:rsid w:val="0045473F"/>
    <w:rsid w:val="00455F7A"/>
    <w:rsid w:val="004831B4"/>
    <w:rsid w:val="0049375A"/>
    <w:rsid w:val="00495754"/>
    <w:rsid w:val="004A3238"/>
    <w:rsid w:val="004A4408"/>
    <w:rsid w:val="004B6237"/>
    <w:rsid w:val="004D4F58"/>
    <w:rsid w:val="004E7B1F"/>
    <w:rsid w:val="005077B1"/>
    <w:rsid w:val="00516AEC"/>
    <w:rsid w:val="0052623F"/>
    <w:rsid w:val="00534163"/>
    <w:rsid w:val="00540EAB"/>
    <w:rsid w:val="005430B3"/>
    <w:rsid w:val="00550BA0"/>
    <w:rsid w:val="0056670C"/>
    <w:rsid w:val="0057418F"/>
    <w:rsid w:val="00581EED"/>
    <w:rsid w:val="00582C47"/>
    <w:rsid w:val="005B18CD"/>
    <w:rsid w:val="005D378E"/>
    <w:rsid w:val="005F2C61"/>
    <w:rsid w:val="005F5CCC"/>
    <w:rsid w:val="005F6DF7"/>
    <w:rsid w:val="00601236"/>
    <w:rsid w:val="0060742F"/>
    <w:rsid w:val="006111FE"/>
    <w:rsid w:val="00615476"/>
    <w:rsid w:val="00625832"/>
    <w:rsid w:val="00626FC4"/>
    <w:rsid w:val="006342AC"/>
    <w:rsid w:val="00640987"/>
    <w:rsid w:val="00642CCD"/>
    <w:rsid w:val="0064354E"/>
    <w:rsid w:val="00661B13"/>
    <w:rsid w:val="0067054A"/>
    <w:rsid w:val="00672573"/>
    <w:rsid w:val="00682F62"/>
    <w:rsid w:val="00691E49"/>
    <w:rsid w:val="006A5A6C"/>
    <w:rsid w:val="006A6BBB"/>
    <w:rsid w:val="006B1FC4"/>
    <w:rsid w:val="006B7E98"/>
    <w:rsid w:val="006E6FC3"/>
    <w:rsid w:val="00701F7A"/>
    <w:rsid w:val="007113A8"/>
    <w:rsid w:val="00711557"/>
    <w:rsid w:val="00716FA9"/>
    <w:rsid w:val="00724D6F"/>
    <w:rsid w:val="00731591"/>
    <w:rsid w:val="0073308E"/>
    <w:rsid w:val="00744AA7"/>
    <w:rsid w:val="007570E9"/>
    <w:rsid w:val="007633C0"/>
    <w:rsid w:val="00766C20"/>
    <w:rsid w:val="00770766"/>
    <w:rsid w:val="007718F6"/>
    <w:rsid w:val="00771F9B"/>
    <w:rsid w:val="00780387"/>
    <w:rsid w:val="0078086D"/>
    <w:rsid w:val="007A10FE"/>
    <w:rsid w:val="007C5B5B"/>
    <w:rsid w:val="007D6A16"/>
    <w:rsid w:val="007E150F"/>
    <w:rsid w:val="007E3165"/>
    <w:rsid w:val="007E4BAE"/>
    <w:rsid w:val="00820F7E"/>
    <w:rsid w:val="008251F0"/>
    <w:rsid w:val="00843DC3"/>
    <w:rsid w:val="0084707C"/>
    <w:rsid w:val="008501DD"/>
    <w:rsid w:val="008527F7"/>
    <w:rsid w:val="00852C8B"/>
    <w:rsid w:val="008544ED"/>
    <w:rsid w:val="00857854"/>
    <w:rsid w:val="00860564"/>
    <w:rsid w:val="0086240C"/>
    <w:rsid w:val="008724E8"/>
    <w:rsid w:val="0088001A"/>
    <w:rsid w:val="00884030"/>
    <w:rsid w:val="008B62D5"/>
    <w:rsid w:val="008C75EC"/>
    <w:rsid w:val="008E12BB"/>
    <w:rsid w:val="008F32DF"/>
    <w:rsid w:val="008F469A"/>
    <w:rsid w:val="008F5755"/>
    <w:rsid w:val="008F65ED"/>
    <w:rsid w:val="009140AF"/>
    <w:rsid w:val="00914661"/>
    <w:rsid w:val="00926A78"/>
    <w:rsid w:val="00933687"/>
    <w:rsid w:val="009518C0"/>
    <w:rsid w:val="00964696"/>
    <w:rsid w:val="0097045D"/>
    <w:rsid w:val="00972535"/>
    <w:rsid w:val="009B19B7"/>
    <w:rsid w:val="009B48CC"/>
    <w:rsid w:val="009C35A8"/>
    <w:rsid w:val="009C4982"/>
    <w:rsid w:val="009D2CFE"/>
    <w:rsid w:val="009D61BE"/>
    <w:rsid w:val="009E5234"/>
    <w:rsid w:val="00A206F8"/>
    <w:rsid w:val="00A214E8"/>
    <w:rsid w:val="00A22508"/>
    <w:rsid w:val="00A2375B"/>
    <w:rsid w:val="00A23C69"/>
    <w:rsid w:val="00A23C73"/>
    <w:rsid w:val="00A30B63"/>
    <w:rsid w:val="00A3429F"/>
    <w:rsid w:val="00A40ADF"/>
    <w:rsid w:val="00A76C2A"/>
    <w:rsid w:val="00A940D9"/>
    <w:rsid w:val="00AB196E"/>
    <w:rsid w:val="00AB61D7"/>
    <w:rsid w:val="00AB735E"/>
    <w:rsid w:val="00AC0867"/>
    <w:rsid w:val="00AC1F54"/>
    <w:rsid w:val="00AE11F2"/>
    <w:rsid w:val="00AF6D6C"/>
    <w:rsid w:val="00AF7812"/>
    <w:rsid w:val="00B071CA"/>
    <w:rsid w:val="00B16AEB"/>
    <w:rsid w:val="00B30F8D"/>
    <w:rsid w:val="00B3799A"/>
    <w:rsid w:val="00B44351"/>
    <w:rsid w:val="00B44784"/>
    <w:rsid w:val="00B50289"/>
    <w:rsid w:val="00B54191"/>
    <w:rsid w:val="00B543C1"/>
    <w:rsid w:val="00B55703"/>
    <w:rsid w:val="00B625B9"/>
    <w:rsid w:val="00B70600"/>
    <w:rsid w:val="00B716FA"/>
    <w:rsid w:val="00B7354D"/>
    <w:rsid w:val="00B73DF0"/>
    <w:rsid w:val="00B9522D"/>
    <w:rsid w:val="00BB379D"/>
    <w:rsid w:val="00BB5639"/>
    <w:rsid w:val="00BC0E97"/>
    <w:rsid w:val="00BD3062"/>
    <w:rsid w:val="00BD3998"/>
    <w:rsid w:val="00BE1A49"/>
    <w:rsid w:val="00BE62CD"/>
    <w:rsid w:val="00C341AE"/>
    <w:rsid w:val="00C4311E"/>
    <w:rsid w:val="00C432AE"/>
    <w:rsid w:val="00C51663"/>
    <w:rsid w:val="00C517C6"/>
    <w:rsid w:val="00C5323A"/>
    <w:rsid w:val="00C53CF0"/>
    <w:rsid w:val="00C5749E"/>
    <w:rsid w:val="00C638E3"/>
    <w:rsid w:val="00C649A4"/>
    <w:rsid w:val="00C75A4B"/>
    <w:rsid w:val="00C87FBF"/>
    <w:rsid w:val="00CA29D6"/>
    <w:rsid w:val="00CB1881"/>
    <w:rsid w:val="00CC43FA"/>
    <w:rsid w:val="00CC650D"/>
    <w:rsid w:val="00CD1468"/>
    <w:rsid w:val="00CE3EF4"/>
    <w:rsid w:val="00D008EF"/>
    <w:rsid w:val="00D0105F"/>
    <w:rsid w:val="00D10961"/>
    <w:rsid w:val="00D15777"/>
    <w:rsid w:val="00D17AD9"/>
    <w:rsid w:val="00D31FFB"/>
    <w:rsid w:val="00D337C4"/>
    <w:rsid w:val="00D369AB"/>
    <w:rsid w:val="00D377FD"/>
    <w:rsid w:val="00D43604"/>
    <w:rsid w:val="00D57D1E"/>
    <w:rsid w:val="00D65CA1"/>
    <w:rsid w:val="00D731C2"/>
    <w:rsid w:val="00D92AC5"/>
    <w:rsid w:val="00DA3034"/>
    <w:rsid w:val="00DB0034"/>
    <w:rsid w:val="00DB3135"/>
    <w:rsid w:val="00DB3D1D"/>
    <w:rsid w:val="00DB5586"/>
    <w:rsid w:val="00DB765B"/>
    <w:rsid w:val="00DC04CD"/>
    <w:rsid w:val="00DD345D"/>
    <w:rsid w:val="00DE09A6"/>
    <w:rsid w:val="00DE3638"/>
    <w:rsid w:val="00DF5419"/>
    <w:rsid w:val="00DF62AD"/>
    <w:rsid w:val="00E06B0D"/>
    <w:rsid w:val="00E13A85"/>
    <w:rsid w:val="00E13FCA"/>
    <w:rsid w:val="00E17956"/>
    <w:rsid w:val="00E4246F"/>
    <w:rsid w:val="00E43B87"/>
    <w:rsid w:val="00E47861"/>
    <w:rsid w:val="00E47EB8"/>
    <w:rsid w:val="00E61FEB"/>
    <w:rsid w:val="00E86190"/>
    <w:rsid w:val="00E907A6"/>
    <w:rsid w:val="00EA06B1"/>
    <w:rsid w:val="00EA1D6F"/>
    <w:rsid w:val="00EA3E52"/>
    <w:rsid w:val="00EB24AD"/>
    <w:rsid w:val="00EE0141"/>
    <w:rsid w:val="00EF7083"/>
    <w:rsid w:val="00F07C21"/>
    <w:rsid w:val="00F511CF"/>
    <w:rsid w:val="00F52357"/>
    <w:rsid w:val="00F6174E"/>
    <w:rsid w:val="00F8372B"/>
    <w:rsid w:val="00F938A6"/>
    <w:rsid w:val="00FB310B"/>
    <w:rsid w:val="00FC1048"/>
    <w:rsid w:val="00FC7DC8"/>
    <w:rsid w:val="00FD7536"/>
    <w:rsid w:val="00FF6614"/>
    <w:rsid w:val="021A1E35"/>
    <w:rsid w:val="02801023"/>
    <w:rsid w:val="05666473"/>
    <w:rsid w:val="0DC4104C"/>
    <w:rsid w:val="103D5E34"/>
    <w:rsid w:val="115B5700"/>
    <w:rsid w:val="15A77297"/>
    <w:rsid w:val="164D177D"/>
    <w:rsid w:val="215C420E"/>
    <w:rsid w:val="2C2632ED"/>
    <w:rsid w:val="2E294CAB"/>
    <w:rsid w:val="41975D9B"/>
    <w:rsid w:val="42BE7FE0"/>
    <w:rsid w:val="447408E4"/>
    <w:rsid w:val="45216418"/>
    <w:rsid w:val="49F17A30"/>
    <w:rsid w:val="4CDE55D6"/>
    <w:rsid w:val="4D9D519E"/>
    <w:rsid w:val="54CF1827"/>
    <w:rsid w:val="55373F4D"/>
    <w:rsid w:val="61403F30"/>
    <w:rsid w:val="6A931074"/>
    <w:rsid w:val="7095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E3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638E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638E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63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63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C638E3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C638E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locked/>
    <w:rsid w:val="00C638E3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C638E3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638E3"/>
    <w:rPr>
      <w:rFonts w:cstheme="minorBidi"/>
      <w:sz w:val="18"/>
      <w:szCs w:val="18"/>
    </w:rPr>
  </w:style>
  <w:style w:type="paragraph" w:styleId="a9">
    <w:name w:val="List Paragraph"/>
    <w:basedOn w:val="a"/>
    <w:uiPriority w:val="34"/>
    <w:qFormat/>
    <w:rsid w:val="00C638E3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C638E3"/>
    <w:rPr>
      <w:rFonts w:cstheme="minorBidi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C638E3"/>
    <w:rPr>
      <w:rFonts w:cstheme="minorBidi"/>
      <w:b/>
      <w:bCs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4A4B-3F57-4EAE-8F76-1622F96F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4</DocSecurity>
  <Lines>4</Lines>
  <Paragraphs>1</Paragraphs>
  <ScaleCrop>false</ScaleCrop>
  <Company>CNSTOCK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ZHONGM</cp:lastModifiedBy>
  <cp:revision>2</cp:revision>
  <cp:lastPrinted>2017-05-26T05:46:00Z</cp:lastPrinted>
  <dcterms:created xsi:type="dcterms:W3CDTF">2023-08-14T16:00:00Z</dcterms:created>
  <dcterms:modified xsi:type="dcterms:W3CDTF">2023-08-14T16:00:00Z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185B5C72C9E9406BB6EB34CA478B3085</vt:lpwstr>
  </property>
</Properties>
</file>