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88" w:rsidRDefault="00445E16" w:rsidP="00DE67F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445E16">
        <w:rPr>
          <w:rFonts w:ascii="仿宋" w:eastAsia="仿宋" w:hAnsi="仿宋" w:hint="eastAsia"/>
          <w:b/>
          <w:color w:val="000000" w:themeColor="text1"/>
          <w:sz w:val="32"/>
          <w:szCs w:val="32"/>
        </w:rPr>
        <w:t>前海开源惠泽两年定期开放债券型发起式证券投资基金</w:t>
      </w:r>
      <w:r w:rsidR="00FC5988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="00FC5988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FC5988" w:rsidRPr="001031A1" w:rsidRDefault="00FC5988" w:rsidP="00FC598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FC5988" w:rsidRPr="00B17C02" w:rsidRDefault="00445E16" w:rsidP="006A0CB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45E16">
        <w:rPr>
          <w:rFonts w:ascii="仿宋" w:eastAsia="仿宋" w:hAnsi="仿宋" w:hint="eastAsia"/>
          <w:color w:val="000000" w:themeColor="text1"/>
          <w:sz w:val="32"/>
          <w:szCs w:val="32"/>
        </w:rPr>
        <w:t>前海开源惠泽两年定期开放债券型发起式证券投资基金</w:t>
      </w:r>
      <w:r w:rsidR="00FC5988" w:rsidRPr="00A513BF">
        <w:rPr>
          <w:rFonts w:ascii="仿宋" w:eastAsia="仿宋" w:hAnsi="仿宋"/>
          <w:sz w:val="32"/>
          <w:szCs w:val="32"/>
        </w:rPr>
        <w:t>自</w:t>
      </w:r>
      <w:r w:rsidR="004B61E6" w:rsidRPr="004B61E6">
        <w:rPr>
          <w:rFonts w:ascii="仿宋" w:eastAsia="仿宋" w:hAnsi="仿宋" w:hint="eastAsia"/>
          <w:sz w:val="32"/>
          <w:szCs w:val="32"/>
        </w:rPr>
        <w:t>2023年7月11日</w:t>
      </w:r>
      <w:r w:rsidR="00FC5988" w:rsidRPr="00A513BF">
        <w:rPr>
          <w:rFonts w:ascii="仿宋" w:eastAsia="仿宋" w:hAnsi="仿宋"/>
          <w:sz w:val="32"/>
          <w:szCs w:val="32"/>
        </w:rPr>
        <w:t>起进入</w:t>
      </w:r>
      <w:r w:rsidR="00FC5988" w:rsidRPr="00A513BF">
        <w:rPr>
          <w:rFonts w:ascii="仿宋" w:eastAsia="仿宋" w:hAnsi="仿宋" w:hint="eastAsia"/>
          <w:sz w:val="32"/>
          <w:szCs w:val="32"/>
        </w:rPr>
        <w:t>清算期。清算报告</w:t>
      </w:r>
      <w:r w:rsidR="00FC5988" w:rsidRPr="00BF58FD">
        <w:rPr>
          <w:rFonts w:ascii="仿宋" w:eastAsia="仿宋" w:hAnsi="仿宋" w:hint="eastAsia"/>
          <w:sz w:val="32"/>
          <w:szCs w:val="32"/>
        </w:rPr>
        <w:t>全文于</w:t>
      </w:r>
      <w:r w:rsidR="00FC5988" w:rsidRPr="00863DFB">
        <w:rPr>
          <w:rFonts w:ascii="仿宋" w:eastAsia="仿宋" w:hAnsi="仿宋" w:hint="eastAsia"/>
          <w:sz w:val="32"/>
          <w:szCs w:val="32"/>
        </w:rPr>
        <w:t>20</w:t>
      </w:r>
      <w:r w:rsidR="007C7E37" w:rsidRPr="00863DFB">
        <w:rPr>
          <w:rFonts w:ascii="仿宋" w:eastAsia="仿宋" w:hAnsi="仿宋"/>
          <w:sz w:val="32"/>
          <w:szCs w:val="32"/>
        </w:rPr>
        <w:t>2</w:t>
      </w:r>
      <w:r w:rsidR="004B61E6">
        <w:rPr>
          <w:rFonts w:ascii="仿宋" w:eastAsia="仿宋" w:hAnsi="仿宋"/>
          <w:sz w:val="32"/>
          <w:szCs w:val="32"/>
        </w:rPr>
        <w:t>3</w:t>
      </w:r>
      <w:r w:rsidR="00FC5988" w:rsidRPr="00863DFB">
        <w:rPr>
          <w:rFonts w:ascii="仿宋" w:eastAsia="仿宋" w:hAnsi="仿宋" w:hint="eastAsia"/>
          <w:sz w:val="32"/>
          <w:szCs w:val="32"/>
        </w:rPr>
        <w:t>年</w:t>
      </w:r>
      <w:r w:rsidR="004B61E6">
        <w:rPr>
          <w:rFonts w:ascii="仿宋" w:eastAsia="仿宋" w:hAnsi="仿宋"/>
          <w:sz w:val="32"/>
          <w:szCs w:val="32"/>
        </w:rPr>
        <w:t>8</w:t>
      </w:r>
      <w:r w:rsidR="00FC5988" w:rsidRPr="00863DFB">
        <w:rPr>
          <w:rFonts w:ascii="仿宋" w:eastAsia="仿宋" w:hAnsi="仿宋" w:hint="eastAsia"/>
          <w:sz w:val="32"/>
          <w:szCs w:val="32"/>
        </w:rPr>
        <w:t>月</w:t>
      </w:r>
      <w:r w:rsidR="001D7D45">
        <w:rPr>
          <w:rFonts w:ascii="仿宋" w:eastAsia="仿宋" w:hAnsi="仿宋" w:hint="eastAsia"/>
          <w:sz w:val="32"/>
          <w:szCs w:val="32"/>
        </w:rPr>
        <w:t>7</w:t>
      </w:r>
      <w:r w:rsidR="00FC5988" w:rsidRPr="00863DFB">
        <w:rPr>
          <w:rFonts w:ascii="仿宋" w:eastAsia="仿宋" w:hAnsi="仿宋" w:hint="eastAsia"/>
          <w:sz w:val="32"/>
          <w:szCs w:val="32"/>
        </w:rPr>
        <w:t>日</w:t>
      </w:r>
      <w:r w:rsidR="00FC5988" w:rsidRPr="00BF58FD">
        <w:rPr>
          <w:rFonts w:ascii="仿宋" w:eastAsia="仿宋" w:hAnsi="仿宋" w:hint="eastAsia"/>
          <w:sz w:val="32"/>
          <w:szCs w:val="32"/>
        </w:rPr>
        <w:t>在本公司网站</w:t>
      </w:r>
      <w:r w:rsidR="00A513BF" w:rsidRPr="00BF58FD">
        <w:rPr>
          <w:rFonts w:ascii="仿宋" w:eastAsia="仿宋" w:hAnsi="仿宋" w:hint="eastAsia"/>
          <w:sz w:val="32"/>
          <w:szCs w:val="32"/>
        </w:rPr>
        <w:t>（</w:t>
      </w:r>
      <w:hyperlink r:id="rId6" w:history="1">
        <w:r w:rsidR="00A513BF" w:rsidRPr="00BF58FD">
          <w:rPr>
            <w:rStyle w:val="a4"/>
            <w:rFonts w:ascii="仿宋" w:eastAsia="仿宋" w:hAnsi="仿宋" w:hint="eastAsia"/>
            <w:color w:val="auto"/>
            <w:sz w:val="32"/>
            <w:szCs w:val="32"/>
          </w:rPr>
          <w:t>http://www.qhkyfund.com</w:t>
        </w:r>
      </w:hyperlink>
      <w:r w:rsidR="00A513BF" w:rsidRPr="00BF58FD">
        <w:rPr>
          <w:rFonts w:ascii="仿宋" w:eastAsia="仿宋" w:hAnsi="仿宋" w:hint="eastAsia"/>
          <w:sz w:val="32"/>
          <w:szCs w:val="32"/>
        </w:rPr>
        <w:t>）</w:t>
      </w:r>
      <w:r w:rsidR="00FC5988" w:rsidRPr="00BF58FD">
        <w:rPr>
          <w:rFonts w:ascii="仿宋" w:eastAsia="仿宋" w:hAnsi="仿宋" w:hint="eastAsia"/>
          <w:sz w:val="32"/>
          <w:szCs w:val="32"/>
        </w:rPr>
        <w:t>和中国证监会基金电子</w:t>
      </w:r>
      <w:r w:rsidR="00FC5988" w:rsidRPr="00BF58FD">
        <w:rPr>
          <w:rFonts w:ascii="仿宋" w:eastAsia="仿宋" w:hAnsi="仿宋"/>
          <w:sz w:val="32"/>
          <w:szCs w:val="32"/>
        </w:rPr>
        <w:t>披露网站</w:t>
      </w:r>
      <w:r w:rsidR="00FC5988" w:rsidRPr="00BF58FD">
        <w:rPr>
          <w:rFonts w:ascii="仿宋" w:eastAsia="仿宋" w:hAnsi="仿宋" w:hint="eastAsia"/>
          <w:sz w:val="32"/>
          <w:szCs w:val="32"/>
        </w:rPr>
        <w:t>（</w:t>
      </w:r>
      <w:hyperlink r:id="rId7" w:history="1">
        <w:r w:rsidR="00FC5988" w:rsidRPr="00BF58FD">
          <w:rPr>
            <w:rStyle w:val="a4"/>
            <w:rFonts w:ascii="仿宋" w:eastAsia="仿宋" w:hAnsi="仿宋" w:hint="eastAsia"/>
            <w:color w:val="auto"/>
            <w:sz w:val="32"/>
            <w:szCs w:val="32"/>
          </w:rPr>
          <w:t>http://eid.csrc.gov.cn/fund</w:t>
        </w:r>
      </w:hyperlink>
      <w:r w:rsidR="00FC5988" w:rsidRPr="00BF58FD">
        <w:rPr>
          <w:rFonts w:ascii="仿宋" w:eastAsia="仿宋" w:hAnsi="仿宋" w:hint="eastAsia"/>
          <w:sz w:val="32"/>
          <w:szCs w:val="32"/>
        </w:rPr>
        <w:t>）披露</w:t>
      </w:r>
      <w:r w:rsidR="00FC5988" w:rsidRPr="00BF58FD">
        <w:rPr>
          <w:rFonts w:ascii="仿宋" w:eastAsia="仿宋" w:hAnsi="仿宋"/>
          <w:sz w:val="32"/>
          <w:szCs w:val="32"/>
        </w:rPr>
        <w:t>，供</w:t>
      </w:r>
      <w:r w:rsidR="00FC5988" w:rsidRPr="00B17C02">
        <w:rPr>
          <w:rFonts w:ascii="仿宋" w:eastAsia="仿宋" w:hAnsi="仿宋"/>
          <w:color w:val="000000" w:themeColor="text1"/>
          <w:sz w:val="32"/>
          <w:szCs w:val="32"/>
        </w:rPr>
        <w:t>投资者查阅。</w:t>
      </w:r>
      <w:r w:rsidR="00FC5988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FC5988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FC5988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FC5988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FC5988">
        <w:rPr>
          <w:rFonts w:ascii="仿宋" w:eastAsia="仿宋" w:hAnsi="仿宋" w:hint="eastAsia"/>
          <w:color w:val="000000" w:themeColor="text1"/>
          <w:sz w:val="32"/>
          <w:szCs w:val="32"/>
        </w:rPr>
        <w:t>（4001-666-998）咨询</w:t>
      </w:r>
      <w:r w:rsidR="00FC5988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FC5988" w:rsidRDefault="00FC5988" w:rsidP="00FC59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C5988" w:rsidRPr="00B17C02" w:rsidRDefault="00FC5988" w:rsidP="00FC59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FC5988" w:rsidRDefault="00FC5988" w:rsidP="00FC5988">
      <w:pPr>
        <w:spacing w:line="540" w:lineRule="exact"/>
        <w:ind w:firstLineChars="400" w:firstLine="128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前海开源基金管理有限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FC5988" w:rsidRPr="00052D7A" w:rsidRDefault="00FC5988" w:rsidP="00FC5988">
      <w:pPr>
        <w:spacing w:line="540" w:lineRule="exact"/>
        <w:ind w:firstLineChars="350" w:firstLine="112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4B61E6" w:rsidRPr="004B61E6">
        <w:rPr>
          <w:rFonts w:ascii="仿宋" w:eastAsia="仿宋" w:hAnsi="仿宋" w:hint="eastAsia"/>
          <w:color w:val="000000" w:themeColor="text1"/>
          <w:sz w:val="32"/>
          <w:szCs w:val="32"/>
        </w:rPr>
        <w:t>2023年8月</w:t>
      </w:r>
      <w:r w:rsidR="001D7D45">
        <w:rPr>
          <w:rFonts w:ascii="仿宋" w:eastAsia="仿宋" w:hAnsi="仿宋"/>
          <w:color w:val="000000" w:themeColor="text1"/>
          <w:sz w:val="32"/>
          <w:szCs w:val="32"/>
        </w:rPr>
        <w:t>7</w:t>
      </w:r>
      <w:bookmarkStart w:id="0" w:name="_GoBack"/>
      <w:bookmarkEnd w:id="0"/>
      <w:r w:rsidR="004B61E6" w:rsidRPr="004B61E6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FC5988" w:rsidRPr="00BB3501" w:rsidRDefault="00FC5988" w:rsidP="00FC5988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p w:rsidR="00472F7E" w:rsidRDefault="00472F7E"/>
    <w:sectPr w:rsidR="00472F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E81" w:rsidRDefault="00594E81">
      <w:r>
        <w:separator/>
      </w:r>
    </w:p>
  </w:endnote>
  <w:endnote w:type="continuationSeparator" w:id="0">
    <w:p w:rsidR="00594E81" w:rsidRDefault="00594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A2EE2">
        <w:pPr>
          <w:pStyle w:val="a3"/>
          <w:jc w:val="center"/>
        </w:pPr>
        <w:r>
          <w:fldChar w:fldCharType="begin"/>
        </w:r>
        <w:r w:rsidR="00076E41">
          <w:instrText>PAGE   \* MERGEFORMAT</w:instrText>
        </w:r>
        <w:r>
          <w:fldChar w:fldCharType="separate"/>
        </w:r>
        <w:r w:rsidR="00076E41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DE67F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A2EE2">
        <w:pPr>
          <w:pStyle w:val="a3"/>
          <w:jc w:val="center"/>
        </w:pPr>
        <w:r>
          <w:fldChar w:fldCharType="begin"/>
        </w:r>
        <w:r w:rsidR="00076E41">
          <w:instrText>PAGE   \* MERGEFORMAT</w:instrText>
        </w:r>
        <w:r>
          <w:fldChar w:fldCharType="separate"/>
        </w:r>
        <w:r w:rsidR="00DE67F8" w:rsidRPr="00DE67F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DE67F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E81" w:rsidRDefault="00594E81">
      <w:r>
        <w:separator/>
      </w:r>
    </w:p>
  </w:footnote>
  <w:footnote w:type="continuationSeparator" w:id="0">
    <w:p w:rsidR="00594E81" w:rsidRDefault="00594E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988"/>
    <w:rsid w:val="000064F9"/>
    <w:rsid w:val="00017E91"/>
    <w:rsid w:val="000423D4"/>
    <w:rsid w:val="00076E41"/>
    <w:rsid w:val="000D7492"/>
    <w:rsid w:val="001031A1"/>
    <w:rsid w:val="00115AAD"/>
    <w:rsid w:val="00174FE8"/>
    <w:rsid w:val="001A1F44"/>
    <w:rsid w:val="001A2EE2"/>
    <w:rsid w:val="001D7D45"/>
    <w:rsid w:val="00200C70"/>
    <w:rsid w:val="00261071"/>
    <w:rsid w:val="002B0685"/>
    <w:rsid w:val="002E3CCE"/>
    <w:rsid w:val="003106ED"/>
    <w:rsid w:val="003326F4"/>
    <w:rsid w:val="00362D5D"/>
    <w:rsid w:val="0038494D"/>
    <w:rsid w:val="00397158"/>
    <w:rsid w:val="00445E16"/>
    <w:rsid w:val="004657E5"/>
    <w:rsid w:val="00472F7E"/>
    <w:rsid w:val="004902C8"/>
    <w:rsid w:val="004B61E6"/>
    <w:rsid w:val="00534BE9"/>
    <w:rsid w:val="0056353F"/>
    <w:rsid w:val="00594E81"/>
    <w:rsid w:val="005B07BE"/>
    <w:rsid w:val="005C7E5B"/>
    <w:rsid w:val="00621B2E"/>
    <w:rsid w:val="00656F57"/>
    <w:rsid w:val="00671346"/>
    <w:rsid w:val="00690516"/>
    <w:rsid w:val="00697318"/>
    <w:rsid w:val="006A0CB1"/>
    <w:rsid w:val="006B5D07"/>
    <w:rsid w:val="006C0EE7"/>
    <w:rsid w:val="006D17F7"/>
    <w:rsid w:val="006E273E"/>
    <w:rsid w:val="007362F4"/>
    <w:rsid w:val="00750520"/>
    <w:rsid w:val="00773A65"/>
    <w:rsid w:val="00780409"/>
    <w:rsid w:val="007B28AC"/>
    <w:rsid w:val="007C1AF6"/>
    <w:rsid w:val="007C7E37"/>
    <w:rsid w:val="007E22E2"/>
    <w:rsid w:val="007E5CA7"/>
    <w:rsid w:val="007F500C"/>
    <w:rsid w:val="007F509A"/>
    <w:rsid w:val="008077C5"/>
    <w:rsid w:val="00826DF3"/>
    <w:rsid w:val="00863DFB"/>
    <w:rsid w:val="00893CBD"/>
    <w:rsid w:val="008B560B"/>
    <w:rsid w:val="008B5B7F"/>
    <w:rsid w:val="008E709D"/>
    <w:rsid w:val="0091101D"/>
    <w:rsid w:val="009139BF"/>
    <w:rsid w:val="0093130D"/>
    <w:rsid w:val="00946D7A"/>
    <w:rsid w:val="009634F4"/>
    <w:rsid w:val="0096647E"/>
    <w:rsid w:val="00993360"/>
    <w:rsid w:val="009C18CE"/>
    <w:rsid w:val="009E0B90"/>
    <w:rsid w:val="00A11DAE"/>
    <w:rsid w:val="00A37431"/>
    <w:rsid w:val="00A40793"/>
    <w:rsid w:val="00A41E36"/>
    <w:rsid w:val="00A513BF"/>
    <w:rsid w:val="00A86DB9"/>
    <w:rsid w:val="00AA5D3D"/>
    <w:rsid w:val="00AF73BB"/>
    <w:rsid w:val="00B0615D"/>
    <w:rsid w:val="00B15111"/>
    <w:rsid w:val="00B342CD"/>
    <w:rsid w:val="00B50EF7"/>
    <w:rsid w:val="00B84B80"/>
    <w:rsid w:val="00BD4BD8"/>
    <w:rsid w:val="00BF58FD"/>
    <w:rsid w:val="00C274EA"/>
    <w:rsid w:val="00C34D79"/>
    <w:rsid w:val="00C572E7"/>
    <w:rsid w:val="00C604D3"/>
    <w:rsid w:val="00CA0181"/>
    <w:rsid w:val="00CB1783"/>
    <w:rsid w:val="00CB1C3D"/>
    <w:rsid w:val="00CB519C"/>
    <w:rsid w:val="00CE3869"/>
    <w:rsid w:val="00D2768F"/>
    <w:rsid w:val="00D304A8"/>
    <w:rsid w:val="00D30776"/>
    <w:rsid w:val="00D6683C"/>
    <w:rsid w:val="00D773D4"/>
    <w:rsid w:val="00D861C0"/>
    <w:rsid w:val="00DB1BC8"/>
    <w:rsid w:val="00DB1FC2"/>
    <w:rsid w:val="00DC7023"/>
    <w:rsid w:val="00DE2C77"/>
    <w:rsid w:val="00DE3867"/>
    <w:rsid w:val="00DE67F8"/>
    <w:rsid w:val="00E00323"/>
    <w:rsid w:val="00E130DB"/>
    <w:rsid w:val="00E215A9"/>
    <w:rsid w:val="00E2307C"/>
    <w:rsid w:val="00ED58F6"/>
    <w:rsid w:val="00ED7D33"/>
    <w:rsid w:val="00F23726"/>
    <w:rsid w:val="00F313D4"/>
    <w:rsid w:val="00F4375A"/>
    <w:rsid w:val="00F6403A"/>
    <w:rsid w:val="00F644EE"/>
    <w:rsid w:val="00F805AE"/>
    <w:rsid w:val="00FC5988"/>
    <w:rsid w:val="00FE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C5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C5988"/>
    <w:rPr>
      <w:sz w:val="18"/>
      <w:szCs w:val="18"/>
    </w:rPr>
  </w:style>
  <w:style w:type="character" w:styleId="a4">
    <w:name w:val="Hyperlink"/>
    <w:basedOn w:val="a0"/>
    <w:uiPriority w:val="99"/>
    <w:unhideWhenUsed/>
    <w:rsid w:val="00FC598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D74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hkyfund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4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考博文</dc:creator>
  <cp:lastModifiedBy>ZHONGM</cp:lastModifiedBy>
  <cp:revision>2</cp:revision>
  <cp:lastPrinted>2019-09-20T09:38:00Z</cp:lastPrinted>
  <dcterms:created xsi:type="dcterms:W3CDTF">2023-08-06T16:00:00Z</dcterms:created>
  <dcterms:modified xsi:type="dcterms:W3CDTF">2023-08-06T16:00:00Z</dcterms:modified>
</cp:coreProperties>
</file>