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16" w:rsidRDefault="00BC7468">
      <w:pPr>
        <w:spacing w:line="360" w:lineRule="auto"/>
        <w:jc w:val="center"/>
        <w:rPr>
          <w:rFonts w:ascii="Times New Roman" w:eastAsia="楷体_GB2312" w:hAnsi="Times New Roman" w:cs="Times New Roman"/>
          <w:b/>
          <w:sz w:val="28"/>
        </w:rPr>
      </w:pPr>
      <w:r>
        <w:rPr>
          <w:rFonts w:ascii="Times New Roman" w:eastAsia="楷体_GB2312" w:hAnsi="Times New Roman" w:cs="Times New Roman" w:hint="eastAsia"/>
          <w:b/>
          <w:sz w:val="28"/>
          <w:lang/>
        </w:rPr>
        <w:t>中金基金管理有限公司关于变更基金经理助理的公告</w:t>
      </w:r>
      <w:r>
        <w:rPr>
          <w:rFonts w:ascii="Times New Roman" w:eastAsia="楷体_GB2312" w:hAnsi="Times New Roman" w:cs="Times New Roman" w:hint="eastAsia"/>
          <w:b/>
          <w:sz w:val="28"/>
          <w:lang/>
        </w:rPr>
        <w:t xml:space="preserve"> </w:t>
      </w:r>
    </w:p>
    <w:p w:rsidR="00850615" w:rsidRDefault="00BC7468" w:rsidP="003D7DC8">
      <w:pPr>
        <w:spacing w:beforeLines="100" w:afterLines="100" w:line="360" w:lineRule="auto"/>
        <w:ind w:firstLineChars="200" w:firstLine="480"/>
        <w:rPr>
          <w:rFonts w:ascii="Times New Roman" w:eastAsia="楷体_GB2312" w:hAnsi="Times New Roman" w:cs="Times New Roman"/>
          <w:sz w:val="24"/>
          <w:lang/>
        </w:rPr>
      </w:pPr>
      <w:r>
        <w:rPr>
          <w:rFonts w:ascii="Times New Roman" w:eastAsia="楷体_GB2312" w:hAnsi="Times New Roman" w:cs="Times New Roman" w:hint="eastAsia"/>
          <w:sz w:val="24"/>
          <w:lang/>
        </w:rPr>
        <w:t>因工作需</w:t>
      </w:r>
      <w:r w:rsidRPr="009A1E25">
        <w:rPr>
          <w:rFonts w:ascii="Times New Roman" w:eastAsia="楷体_GB2312" w:hAnsi="Times New Roman" w:cs="Times New Roman" w:hint="eastAsia"/>
          <w:sz w:val="24"/>
          <w:lang/>
        </w:rPr>
        <w:t>要，公司决定</w:t>
      </w:r>
      <w:r w:rsidR="00850615">
        <w:rPr>
          <w:rFonts w:ascii="Times New Roman" w:eastAsia="楷体_GB2312" w:hAnsi="Times New Roman" w:cs="Times New Roman" w:hint="eastAsia"/>
          <w:sz w:val="24"/>
          <w:lang/>
        </w:rPr>
        <w:t>：</w:t>
      </w:r>
    </w:p>
    <w:p w:rsidR="00850615" w:rsidRDefault="00850615" w:rsidP="00850615">
      <w:pPr>
        <w:pStyle w:val="xmsonormal"/>
        <w:spacing w:line="360" w:lineRule="auto"/>
        <w:ind w:firstLineChars="200" w:firstLine="480"/>
      </w:pPr>
      <w:r>
        <w:rPr>
          <w:rFonts w:ascii="Times New Roman" w:hAnsi="Times New Roman" w:cs="Times New Roman"/>
          <w:sz w:val="24"/>
          <w:szCs w:val="24"/>
        </w:rPr>
        <w:t>1</w:t>
      </w:r>
      <w:r>
        <w:rPr>
          <w:rFonts w:ascii="楷体_GB2312" w:eastAsia="楷体_GB2312" w:hint="eastAsia"/>
          <w:sz w:val="24"/>
          <w:szCs w:val="24"/>
        </w:rPr>
        <w:t>、刘重晋不再担任中金科创主题灵活配置混合型证券投资基金（</w:t>
      </w:r>
      <w:r>
        <w:rPr>
          <w:rFonts w:ascii="Times New Roman" w:hAnsi="Times New Roman" w:cs="Times New Roman"/>
          <w:sz w:val="24"/>
          <w:szCs w:val="24"/>
        </w:rPr>
        <w:t>LOF</w:t>
      </w:r>
      <w:r>
        <w:rPr>
          <w:rFonts w:ascii="楷体_GB2312" w:eastAsia="楷体_GB2312" w:hint="eastAsia"/>
          <w:sz w:val="24"/>
          <w:szCs w:val="24"/>
        </w:rPr>
        <w:t>）的基金经理助理。</w:t>
      </w:r>
    </w:p>
    <w:p w:rsidR="00850615" w:rsidRDefault="00850615" w:rsidP="00850615">
      <w:pPr>
        <w:pStyle w:val="xmsonormal"/>
        <w:spacing w:line="360" w:lineRule="auto"/>
        <w:ind w:firstLineChars="200" w:firstLine="480"/>
      </w:pPr>
      <w:r>
        <w:rPr>
          <w:rFonts w:ascii="Times New Roman" w:hAnsi="Times New Roman" w:cs="Times New Roman"/>
          <w:sz w:val="24"/>
          <w:szCs w:val="24"/>
        </w:rPr>
        <w:t> 2</w:t>
      </w:r>
      <w:r>
        <w:rPr>
          <w:rFonts w:ascii="楷体_GB2312" w:eastAsia="楷体_GB2312" w:hint="eastAsia"/>
          <w:sz w:val="24"/>
          <w:szCs w:val="24"/>
        </w:rPr>
        <w:t>、高懋不再担任中金成长精选混合型证券投资基金的基金经理助理。</w:t>
      </w:r>
    </w:p>
    <w:p w:rsidR="00850615" w:rsidRDefault="00850615" w:rsidP="00850615">
      <w:pPr>
        <w:pStyle w:val="xmsonormal"/>
        <w:spacing w:line="360" w:lineRule="auto"/>
        <w:ind w:firstLineChars="200" w:firstLine="480"/>
      </w:pPr>
      <w:r>
        <w:rPr>
          <w:rFonts w:ascii="Times New Roman" w:hAnsi="Times New Roman" w:cs="Times New Roman"/>
          <w:sz w:val="24"/>
          <w:szCs w:val="24"/>
        </w:rPr>
        <w:t> 3</w:t>
      </w:r>
      <w:r>
        <w:rPr>
          <w:rFonts w:ascii="楷体_GB2312" w:eastAsia="楷体_GB2312" w:hint="eastAsia"/>
          <w:sz w:val="24"/>
          <w:szCs w:val="24"/>
        </w:rPr>
        <w:t>、罗川不再担任中金恒远一年持有期混合型证券投资基金的基金经理助理。</w:t>
      </w:r>
    </w:p>
    <w:p w:rsidR="00850615" w:rsidRDefault="00850615" w:rsidP="00850615">
      <w:pPr>
        <w:pStyle w:val="xmsonormal"/>
        <w:spacing w:line="360" w:lineRule="auto"/>
        <w:ind w:firstLineChars="200" w:firstLine="480"/>
      </w:pPr>
      <w:r>
        <w:rPr>
          <w:rFonts w:ascii="Times New Roman" w:hAnsi="Times New Roman" w:cs="Times New Roman"/>
          <w:sz w:val="24"/>
          <w:szCs w:val="24"/>
        </w:rPr>
        <w:t> 4</w:t>
      </w:r>
      <w:r>
        <w:rPr>
          <w:rFonts w:ascii="楷体_GB2312" w:eastAsia="楷体_GB2312" w:hint="eastAsia"/>
          <w:sz w:val="24"/>
          <w:szCs w:val="24"/>
        </w:rPr>
        <w:t>、杨力元不再担任中金中证同业存单</w:t>
      </w:r>
      <w:r>
        <w:rPr>
          <w:rFonts w:ascii="Times New Roman" w:hAnsi="Times New Roman" w:cs="Times New Roman"/>
          <w:sz w:val="24"/>
          <w:szCs w:val="24"/>
        </w:rPr>
        <w:t>AAA</w:t>
      </w:r>
      <w:r>
        <w:rPr>
          <w:rFonts w:ascii="楷体_GB2312" w:eastAsia="楷体_GB2312" w:hint="eastAsia"/>
          <w:sz w:val="24"/>
          <w:szCs w:val="24"/>
        </w:rPr>
        <w:t>指数</w:t>
      </w:r>
      <w:r>
        <w:rPr>
          <w:rFonts w:ascii="Times New Roman" w:hAnsi="Times New Roman" w:cs="Times New Roman"/>
          <w:sz w:val="24"/>
          <w:szCs w:val="24"/>
        </w:rPr>
        <w:t>7</w:t>
      </w:r>
      <w:r>
        <w:rPr>
          <w:rFonts w:ascii="楷体_GB2312" w:eastAsia="楷体_GB2312" w:hint="eastAsia"/>
          <w:sz w:val="24"/>
          <w:szCs w:val="24"/>
        </w:rPr>
        <w:t>天持有期发起式证券投资基金、中金安盈</w:t>
      </w:r>
      <w:r>
        <w:rPr>
          <w:rFonts w:ascii="Times New Roman" w:hAnsi="Times New Roman" w:cs="Times New Roman"/>
          <w:sz w:val="24"/>
          <w:szCs w:val="24"/>
        </w:rPr>
        <w:t>90</w:t>
      </w:r>
      <w:r>
        <w:rPr>
          <w:rFonts w:ascii="楷体_GB2312" w:eastAsia="楷体_GB2312" w:hint="eastAsia"/>
          <w:sz w:val="24"/>
          <w:szCs w:val="24"/>
        </w:rPr>
        <w:t>天持有期中短债债券型证券投资基金的基金经理助理。</w:t>
      </w:r>
    </w:p>
    <w:p w:rsidR="00181516" w:rsidRDefault="00BC7468" w:rsidP="003D7DC8">
      <w:pPr>
        <w:spacing w:beforeLines="100" w:afterLines="100" w:line="360" w:lineRule="auto"/>
        <w:ind w:firstLineChars="200" w:firstLine="480"/>
        <w:rPr>
          <w:rFonts w:ascii="Times New Roman" w:eastAsia="楷体_GB2312" w:hAnsi="Times New Roman" w:cs="Times New Roman"/>
          <w:sz w:val="24"/>
          <w:lang/>
        </w:rPr>
      </w:pPr>
      <w:r w:rsidRPr="009A1E25">
        <w:rPr>
          <w:rFonts w:ascii="Times New Roman" w:eastAsia="楷体_GB2312" w:hAnsi="Times New Roman" w:cs="Times New Roman" w:hint="eastAsia"/>
          <w:sz w:val="24"/>
          <w:lang/>
        </w:rPr>
        <w:t>上述调整自</w:t>
      </w:r>
      <w:r w:rsidR="00850615">
        <w:rPr>
          <w:rFonts w:ascii="Times New Roman" w:eastAsia="楷体_GB2312" w:hAnsi="Times New Roman" w:cs="Times New Roman" w:hint="eastAsia"/>
          <w:sz w:val="24"/>
          <w:lang/>
        </w:rPr>
        <w:t>2023</w:t>
      </w:r>
      <w:r w:rsidR="00E77AF1" w:rsidRPr="009A1E25">
        <w:rPr>
          <w:rFonts w:ascii="Times New Roman" w:eastAsia="楷体_GB2312" w:hAnsi="Times New Roman" w:cs="Times New Roman" w:hint="eastAsia"/>
          <w:sz w:val="24"/>
          <w:lang/>
        </w:rPr>
        <w:t>年</w:t>
      </w:r>
      <w:r w:rsidR="00850615">
        <w:rPr>
          <w:rFonts w:ascii="Times New Roman" w:eastAsia="楷体_GB2312" w:hAnsi="Times New Roman" w:cs="Times New Roman" w:hint="eastAsia"/>
          <w:sz w:val="24"/>
          <w:lang/>
        </w:rPr>
        <w:t>7</w:t>
      </w:r>
      <w:r w:rsidR="00E77AF1" w:rsidRPr="009A1E25">
        <w:rPr>
          <w:rFonts w:ascii="Times New Roman" w:eastAsia="楷体_GB2312" w:hAnsi="Times New Roman" w:cs="Times New Roman" w:hint="eastAsia"/>
          <w:sz w:val="24"/>
          <w:lang/>
        </w:rPr>
        <w:t>月</w:t>
      </w:r>
      <w:r w:rsidR="00850615">
        <w:rPr>
          <w:rFonts w:ascii="Times New Roman" w:eastAsia="楷体_GB2312" w:hAnsi="Times New Roman" w:cs="Times New Roman" w:hint="eastAsia"/>
          <w:sz w:val="24"/>
          <w:lang/>
        </w:rPr>
        <w:t>28</w:t>
      </w:r>
      <w:r w:rsidRPr="009A1E25">
        <w:rPr>
          <w:rFonts w:ascii="Times New Roman" w:eastAsia="楷体_GB2312" w:hAnsi="Times New Roman" w:cs="Times New Roman" w:hint="eastAsia"/>
          <w:sz w:val="24"/>
          <w:lang/>
        </w:rPr>
        <w:t>日起生效。</w:t>
      </w:r>
    </w:p>
    <w:p w:rsidR="00181516" w:rsidRPr="00E77AF1" w:rsidRDefault="00BC7468" w:rsidP="003D7DC8">
      <w:pPr>
        <w:spacing w:beforeLines="100" w:afterLines="100" w:line="360" w:lineRule="auto"/>
        <w:ind w:firstLineChars="200" w:firstLine="480"/>
        <w:rPr>
          <w:rFonts w:ascii="Times New Roman" w:eastAsia="楷体_GB2312" w:hAnsi="Times New Roman" w:cs="Times New Roman"/>
          <w:sz w:val="24"/>
          <w:lang/>
        </w:rPr>
      </w:pPr>
      <w:r w:rsidRPr="00E77AF1">
        <w:rPr>
          <w:rFonts w:ascii="Times New Roman" w:eastAsia="楷体_GB2312" w:hAnsi="Times New Roman" w:cs="Times New Roman" w:hint="eastAsia"/>
          <w:sz w:val="24"/>
          <w:lang/>
        </w:rPr>
        <w:t>特此公告。</w:t>
      </w:r>
    </w:p>
    <w:p w:rsidR="00181516" w:rsidRDefault="00BC7468">
      <w:pPr>
        <w:autoSpaceDE w:val="0"/>
        <w:autoSpaceDN w:val="0"/>
        <w:adjustRightInd w:val="0"/>
        <w:spacing w:line="360" w:lineRule="auto"/>
        <w:jc w:val="right"/>
        <w:rPr>
          <w:rFonts w:ascii="Times New Roman" w:eastAsia="楷体_GB2312" w:hAnsi="Times New Roman" w:cs="Times New Roman"/>
          <w:kern w:val="0"/>
          <w:sz w:val="24"/>
        </w:rPr>
      </w:pPr>
      <w:r>
        <w:rPr>
          <w:rFonts w:ascii="Times New Roman" w:eastAsia="楷体_GB2312" w:hAnsi="Times New Roman" w:cs="Times New Roman" w:hint="eastAsia"/>
          <w:kern w:val="0"/>
          <w:sz w:val="24"/>
          <w:lang/>
        </w:rPr>
        <w:t>中金基金管理有限公司</w:t>
      </w:r>
    </w:p>
    <w:p w:rsidR="00181516" w:rsidRDefault="004E0019" w:rsidP="00850615">
      <w:pPr>
        <w:spacing w:line="360" w:lineRule="auto"/>
        <w:jc w:val="right"/>
        <w:rPr>
          <w:rFonts w:ascii="Times New Roman" w:eastAsia="楷体_GB2312" w:hAnsi="Times New Roman" w:cs="Times New Roman"/>
          <w:kern w:val="0"/>
          <w:sz w:val="24"/>
          <w:lang/>
        </w:rPr>
      </w:pPr>
      <w:r>
        <w:rPr>
          <w:rFonts w:ascii="Times New Roman" w:eastAsia="楷体_GB2312" w:hAnsi="Times New Roman" w:cs="Times New Roman"/>
          <w:kern w:val="0"/>
          <w:sz w:val="24"/>
          <w:lang/>
        </w:rPr>
        <w:t>202</w:t>
      </w:r>
      <w:r w:rsidR="00850615">
        <w:rPr>
          <w:rFonts w:ascii="Times New Roman" w:eastAsia="楷体_GB2312" w:hAnsi="Times New Roman" w:cs="Times New Roman" w:hint="eastAsia"/>
          <w:kern w:val="0"/>
          <w:sz w:val="24"/>
          <w:lang/>
        </w:rPr>
        <w:t>3</w:t>
      </w:r>
      <w:r w:rsidR="00BC7468">
        <w:rPr>
          <w:rFonts w:ascii="Times New Roman" w:eastAsia="楷体_GB2312" w:hAnsi="Times New Roman" w:cs="Times New Roman" w:hint="eastAsia"/>
          <w:kern w:val="0"/>
          <w:sz w:val="24"/>
          <w:lang/>
        </w:rPr>
        <w:t>年</w:t>
      </w:r>
      <w:r w:rsidR="00850615">
        <w:rPr>
          <w:rFonts w:ascii="Times New Roman" w:eastAsia="楷体_GB2312" w:hAnsi="Times New Roman" w:cs="Times New Roman" w:hint="eastAsia"/>
          <w:kern w:val="0"/>
          <w:sz w:val="24"/>
          <w:lang/>
        </w:rPr>
        <w:t>7</w:t>
      </w:r>
      <w:r w:rsidR="00BC7468">
        <w:rPr>
          <w:rFonts w:ascii="Times New Roman" w:eastAsia="楷体_GB2312" w:hAnsi="Times New Roman" w:cs="Times New Roman" w:hint="eastAsia"/>
          <w:kern w:val="0"/>
          <w:sz w:val="24"/>
          <w:lang/>
        </w:rPr>
        <w:t>月</w:t>
      </w:r>
      <w:r w:rsidR="00850615">
        <w:rPr>
          <w:rFonts w:ascii="Times New Roman" w:eastAsia="楷体_GB2312" w:hAnsi="Times New Roman" w:cs="Times New Roman" w:hint="eastAsia"/>
          <w:kern w:val="0"/>
          <w:sz w:val="24"/>
          <w:lang/>
        </w:rPr>
        <w:t>28</w:t>
      </w:r>
      <w:r w:rsidR="00BC7468">
        <w:rPr>
          <w:rFonts w:ascii="Times New Roman" w:eastAsia="楷体_GB2312" w:hAnsi="Times New Roman" w:cs="Times New Roman" w:hint="eastAsia"/>
          <w:kern w:val="0"/>
          <w:sz w:val="24"/>
          <w:lang/>
        </w:rPr>
        <w:t>日</w:t>
      </w:r>
      <w:bookmarkStart w:id="0" w:name="_GoBack"/>
      <w:bookmarkEnd w:id="0"/>
    </w:p>
    <w:sectPr w:rsidR="00181516" w:rsidSect="00744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85" w:rsidRDefault="00356F85" w:rsidP="007748C9">
      <w:r>
        <w:separator/>
      </w:r>
    </w:p>
  </w:endnote>
  <w:endnote w:type="continuationSeparator" w:id="0">
    <w:p w:rsidR="00356F85" w:rsidRDefault="00356F85" w:rsidP="00774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85" w:rsidRDefault="00356F85" w:rsidP="007748C9">
      <w:r>
        <w:separator/>
      </w:r>
    </w:p>
  </w:footnote>
  <w:footnote w:type="continuationSeparator" w:id="0">
    <w:p w:rsidR="00356F85" w:rsidRDefault="00356F85" w:rsidP="00774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5AFE265B"/>
    <w:rsid w:val="0074447D"/>
    <w:rsid w:val="5AFE265B"/>
    <w:rsid w:val="9F6B52A8"/>
    <w:rsid w:val="B3F7D4FB"/>
    <w:rsid w:val="BFCBA944"/>
    <w:rsid w:val="0007749D"/>
    <w:rsid w:val="000F11EC"/>
    <w:rsid w:val="00181516"/>
    <w:rsid w:val="00356F85"/>
    <w:rsid w:val="003D7DC8"/>
    <w:rsid w:val="004D2260"/>
    <w:rsid w:val="004E0019"/>
    <w:rsid w:val="005C0DB3"/>
    <w:rsid w:val="006764CB"/>
    <w:rsid w:val="006907EB"/>
    <w:rsid w:val="00772687"/>
    <w:rsid w:val="007748C9"/>
    <w:rsid w:val="00850615"/>
    <w:rsid w:val="009A1E25"/>
    <w:rsid w:val="00AA7C95"/>
    <w:rsid w:val="00B5423B"/>
    <w:rsid w:val="00BC7468"/>
    <w:rsid w:val="00BF242F"/>
    <w:rsid w:val="00C822BF"/>
    <w:rsid w:val="00DF5B9F"/>
    <w:rsid w:val="00E77AF1"/>
    <w:rsid w:val="00ED44C0"/>
    <w:rsid w:val="00FA3928"/>
    <w:rsid w:val="5AFE265B"/>
    <w:rsid w:val="6AFC8A07"/>
    <w:rsid w:val="727AF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47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4447D"/>
    <w:pPr>
      <w:tabs>
        <w:tab w:val="center" w:pos="4153"/>
        <w:tab w:val="right" w:pos="8306"/>
      </w:tabs>
      <w:snapToGrid w:val="0"/>
      <w:jc w:val="left"/>
    </w:pPr>
    <w:rPr>
      <w:sz w:val="18"/>
      <w:szCs w:val="18"/>
    </w:rPr>
  </w:style>
  <w:style w:type="paragraph" w:styleId="a4">
    <w:name w:val="header"/>
    <w:basedOn w:val="a"/>
    <w:link w:val="Char0"/>
    <w:qFormat/>
    <w:rsid w:val="00744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74447D"/>
    <w:rPr>
      <w:rFonts w:asciiTheme="minorHAnsi" w:eastAsiaTheme="minorEastAsia" w:hAnsiTheme="minorHAnsi" w:cstheme="minorBidi"/>
      <w:kern w:val="2"/>
      <w:sz w:val="18"/>
      <w:szCs w:val="18"/>
    </w:rPr>
  </w:style>
  <w:style w:type="character" w:customStyle="1" w:styleId="Char">
    <w:name w:val="页脚 Char"/>
    <w:basedOn w:val="a0"/>
    <w:link w:val="a3"/>
    <w:qFormat/>
    <w:rsid w:val="0074447D"/>
    <w:rPr>
      <w:rFonts w:asciiTheme="minorHAnsi" w:eastAsiaTheme="minorEastAsia" w:hAnsiTheme="minorHAnsi" w:cstheme="minorBidi"/>
      <w:kern w:val="2"/>
      <w:sz w:val="18"/>
      <w:szCs w:val="18"/>
    </w:rPr>
  </w:style>
  <w:style w:type="paragraph" w:styleId="a5">
    <w:name w:val="Balloon Text"/>
    <w:basedOn w:val="a"/>
    <w:link w:val="Char1"/>
    <w:rsid w:val="00AA7C95"/>
    <w:rPr>
      <w:sz w:val="18"/>
      <w:szCs w:val="18"/>
    </w:rPr>
  </w:style>
  <w:style w:type="character" w:customStyle="1" w:styleId="Char1">
    <w:name w:val="批注框文本 Char"/>
    <w:basedOn w:val="a0"/>
    <w:link w:val="a5"/>
    <w:rsid w:val="00AA7C95"/>
    <w:rPr>
      <w:rFonts w:asciiTheme="minorHAnsi" w:eastAsiaTheme="minorEastAsia" w:hAnsiTheme="minorHAnsi" w:cstheme="minorBidi"/>
      <w:kern w:val="2"/>
      <w:sz w:val="18"/>
      <w:szCs w:val="18"/>
    </w:rPr>
  </w:style>
  <w:style w:type="paragraph" w:customStyle="1" w:styleId="xmsonormal">
    <w:name w:val="x_msonormal"/>
    <w:basedOn w:val="a"/>
    <w:rsid w:val="00850615"/>
    <w:pPr>
      <w:widowControl/>
    </w:pPr>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5">
    <w:name w:val="Balloon Text"/>
    <w:basedOn w:val="a"/>
    <w:link w:val="Char1"/>
    <w:rsid w:val="00AA7C95"/>
    <w:rPr>
      <w:sz w:val="18"/>
      <w:szCs w:val="18"/>
    </w:rPr>
  </w:style>
  <w:style w:type="character" w:customStyle="1" w:styleId="Char1">
    <w:name w:val="批注框文本 Char"/>
    <w:basedOn w:val="a0"/>
    <w:link w:val="a5"/>
    <w:rsid w:val="00AA7C95"/>
    <w:rPr>
      <w:rFonts w:asciiTheme="minorHAnsi" w:eastAsiaTheme="minorEastAsia" w:hAnsiTheme="minorHAnsi" w:cstheme="minorBidi"/>
      <w:kern w:val="2"/>
      <w:sz w:val="18"/>
      <w:szCs w:val="18"/>
    </w:rPr>
  </w:style>
  <w:style w:type="paragraph" w:customStyle="1" w:styleId="xmsonormal">
    <w:name w:val="x_msonormal"/>
    <w:basedOn w:val="a"/>
    <w:rsid w:val="00850615"/>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42738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4</DocSecurity>
  <Lines>1</Lines>
  <Paragraphs>1</Paragraphs>
  <ScaleCrop>false</ScaleCrop>
  <Company>HP Inc.</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anzhixuan</dc:creator>
  <cp:lastModifiedBy>ZHONGM</cp:lastModifiedBy>
  <cp:revision>2</cp:revision>
  <dcterms:created xsi:type="dcterms:W3CDTF">2023-07-27T16:01:00Z</dcterms:created>
  <dcterms:modified xsi:type="dcterms:W3CDTF">2023-07-27T16:01:00Z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