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0" w:name="PO_fund_name"/>
      <w:r w:rsidR="00FE5A64">
        <w:rPr>
          <w:rFonts w:ascii="黑体" w:eastAsia="黑体" w:hint="eastAsia"/>
          <w:b/>
          <w:bCs/>
          <w:color w:val="000000"/>
          <w:sz w:val="30"/>
          <w:szCs w:val="30"/>
        </w:rPr>
        <w:t>调整天弘合利债券型发起式证券投资基金</w:t>
      </w:r>
      <w:bookmarkEnd w:id="0"/>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1" w:name="PO_inscribe_date_head"/>
      <w:r w:rsidR="00FE5A64">
        <w:rPr>
          <w:rFonts w:ascii="黑体" w:eastAsia="黑体" w:hAnsi="宋体"/>
          <w:b/>
          <w:sz w:val="24"/>
        </w:rPr>
        <w:t>2023年07月26日</w:t>
      </w:r>
      <w:bookmarkEnd w:id="1"/>
    </w:p>
    <w:p w:rsidR="00403CA3" w:rsidRPr="00F96804" w:rsidRDefault="00403CA3" w:rsidP="0057086C">
      <w:pPr>
        <w:pStyle w:val="3"/>
        <w:ind w:firstLineChars="0" w:firstLine="0"/>
      </w:pPr>
      <w:bookmarkStart w:id="2" w:name="_Toc513983611"/>
      <w:bookmarkStart w:id="3" w:name="_Toc517881276"/>
      <w:r w:rsidRPr="00F96804">
        <w:rPr>
          <w:rFonts w:hint="eastAsia"/>
        </w:rPr>
        <w:t>1.</w:t>
      </w:r>
      <w:r w:rsidRPr="00F96804">
        <w:rPr>
          <w:rFonts w:hint="eastAsia"/>
        </w:rPr>
        <w:t>公告基本信息</w:t>
      </w:r>
      <w:bookmarkEnd w:id="2"/>
      <w:bookmarkEnd w:id="3"/>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5D5012">
            <w:pPr>
              <w:rPr>
                <w:rFonts w:ascii="仿宋_GB2312"/>
                <w:sz w:val="24"/>
              </w:rPr>
            </w:pPr>
            <w:bookmarkStart w:id="4" w:name="PO_base_info_table"/>
            <w:r w:rsidRPr="004419F2">
              <w:rPr>
                <w:rFonts w:ascii="仿宋_GB2312" w:hint="eastAsia"/>
                <w:sz w:val="24"/>
              </w:rPr>
              <w:t>基金名称</w:t>
            </w:r>
          </w:p>
        </w:tc>
        <w:tc>
          <w:tcPr>
            <w:tcW w:w="6314" w:type="dxa"/>
            <w:vAlign w:val="center"/>
          </w:tcPr>
          <w:p w:rsidR="00403CA3" w:rsidRPr="004419F2" w:rsidRDefault="00FE5A64" w:rsidP="005D5012">
            <w:pPr>
              <w:rPr>
                <w:rFonts w:ascii="仿宋_GB2312"/>
                <w:sz w:val="24"/>
              </w:rPr>
            </w:pPr>
            <w:r>
              <w:rPr>
                <w:rFonts w:ascii="仿宋_GB2312" w:hint="eastAsia"/>
                <w:sz w:val="24"/>
              </w:rPr>
              <w:t>天弘合利债券型发起式证券投资基金</w:t>
            </w:r>
          </w:p>
        </w:tc>
      </w:tr>
      <w:tr w:rsidR="00403CA3" w:rsidRPr="004419F2" w:rsidTr="001A3F7D">
        <w:trPr>
          <w:trHeight w:val="115"/>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基金简称</w:t>
            </w:r>
          </w:p>
        </w:tc>
        <w:tc>
          <w:tcPr>
            <w:tcW w:w="6314" w:type="dxa"/>
            <w:vAlign w:val="center"/>
          </w:tcPr>
          <w:p w:rsidR="00403CA3" w:rsidRPr="004419F2" w:rsidRDefault="00FE5A64" w:rsidP="005D5012">
            <w:pPr>
              <w:widowControl/>
              <w:spacing w:line="360" w:lineRule="auto"/>
              <w:jc w:val="left"/>
              <w:rPr>
                <w:rFonts w:ascii="仿宋_GB2312"/>
                <w:sz w:val="24"/>
              </w:rPr>
            </w:pPr>
            <w:r>
              <w:rPr>
                <w:rFonts w:ascii="仿宋_GB2312" w:hint="eastAsia"/>
                <w:sz w:val="24"/>
              </w:rPr>
              <w:t>天弘合利债券发起</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基金主代码</w:t>
            </w:r>
          </w:p>
        </w:tc>
        <w:tc>
          <w:tcPr>
            <w:tcW w:w="6314" w:type="dxa"/>
            <w:vAlign w:val="center"/>
          </w:tcPr>
          <w:p w:rsidR="00403CA3" w:rsidRPr="004419F2" w:rsidRDefault="00FE5A64" w:rsidP="005D5012">
            <w:pPr>
              <w:rPr>
                <w:rFonts w:ascii="仿宋_GB2312"/>
                <w:sz w:val="24"/>
              </w:rPr>
            </w:pPr>
            <w:r>
              <w:rPr>
                <w:rFonts w:ascii="仿宋_GB2312"/>
                <w:sz w:val="24"/>
              </w:rPr>
              <w:t>015333</w:t>
            </w:r>
          </w:p>
        </w:tc>
      </w:tr>
      <w:tr w:rsidR="00403CA3" w:rsidRPr="004419F2" w:rsidTr="005D5012">
        <w:trPr>
          <w:trHeight w:val="432"/>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FE5A64" w:rsidP="005D5012">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公告依据</w:t>
            </w:r>
          </w:p>
        </w:tc>
        <w:tc>
          <w:tcPr>
            <w:tcW w:w="6314" w:type="dxa"/>
            <w:vAlign w:val="center"/>
          </w:tcPr>
          <w:p w:rsidR="00403CA3" w:rsidRPr="004419F2" w:rsidRDefault="00FE5A64" w:rsidP="005D5012">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FE5A64" w:rsidP="005D5012">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FE5A64"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尹粒宇</w:t>
            </w:r>
            <w:bookmarkStart w:id="5" w:name="_GoBack"/>
            <w:bookmarkEnd w:id="5"/>
          </w:p>
        </w:tc>
      </w:tr>
      <w:tr w:rsidR="00403CA3" w:rsidRPr="004419F2" w:rsidTr="001A3F7D">
        <w:trPr>
          <w:trHeight w:val="54"/>
          <w:jc w:val="center"/>
        </w:trPr>
        <w:tc>
          <w:tcPr>
            <w:tcW w:w="3042" w:type="dxa"/>
            <w:vAlign w:val="center"/>
          </w:tcPr>
          <w:p w:rsidR="00403CA3" w:rsidRPr="004419F2" w:rsidRDefault="00403CA3" w:rsidP="005D5012">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FE5A64"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刘洋</w:t>
            </w:r>
          </w:p>
        </w:tc>
      </w:tr>
    </w:tbl>
    <w:p w:rsidR="006C62BE" w:rsidRDefault="00FE5A64" w:rsidP="00FE5A64">
      <w:bookmarkStart w:id="6" w:name="PO_base_info_table_comment"/>
      <w:bookmarkStart w:id="7" w:name="_Toc513983613"/>
      <w:bookmarkStart w:id="8" w:name="_Toc517881277"/>
      <w:bookmarkEnd w:id="4"/>
      <w:r>
        <w:rPr>
          <w:rFonts w:hint="eastAsia"/>
        </w:rPr>
        <w:t>注：刘洋女士仍担任天弘弘利债券型证券投资基金等多只基金的基金经理。</w:t>
      </w:r>
      <w:bookmarkStart w:id="9" w:name="PO_manager_info_table_title"/>
      <w:bookmarkStart w:id="10" w:name="PO_manager_info_table"/>
      <w:bookmarkStart w:id="11" w:name="_Toc513983619"/>
      <w:bookmarkStart w:id="12" w:name="_Toc517881278"/>
      <w:bookmarkEnd w:id="6"/>
      <w:bookmarkEnd w:id="7"/>
      <w:bookmarkEnd w:id="8"/>
      <w:bookmarkEnd w:id="9"/>
    </w:p>
    <w:p w:rsidR="006C62BE" w:rsidRDefault="006C62BE" w:rsidP="0057086C">
      <w:pPr>
        <w:pStyle w:val="a9"/>
      </w:pPr>
    </w:p>
    <w:p w:rsidR="00403CA3" w:rsidRPr="0062736B" w:rsidRDefault="00FE5A64"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FE5A64" w:rsidRDefault="00403CA3" w:rsidP="005D5012">
            <w:pPr>
              <w:rPr>
                <w:rFonts w:ascii="仿宋_GB2312"/>
                <w:color w:val="000000"/>
                <w:sz w:val="24"/>
              </w:rPr>
            </w:pPr>
            <w:bookmarkStart w:id="15" w:name="PO_old_manager_info_table"/>
            <w:r w:rsidRPr="00FE5A64">
              <w:rPr>
                <w:rFonts w:ascii="仿宋_GB2312" w:hint="eastAsia"/>
                <w:color w:val="000000"/>
                <w:sz w:val="24"/>
              </w:rPr>
              <w:t xml:space="preserve">离任基金经理姓名 </w:t>
            </w:r>
          </w:p>
        </w:tc>
        <w:tc>
          <w:tcPr>
            <w:tcW w:w="6314"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刘洋</w:t>
            </w:r>
          </w:p>
        </w:tc>
      </w:tr>
      <w:tr w:rsidR="00403CA3" w:rsidRPr="0062736B" w:rsidTr="005D5012">
        <w:trPr>
          <w:jc w:val="center"/>
        </w:trPr>
        <w:tc>
          <w:tcPr>
            <w:tcW w:w="3042" w:type="dxa"/>
            <w:vAlign w:val="center"/>
          </w:tcPr>
          <w:p w:rsidR="00403CA3" w:rsidRPr="00FE5A64" w:rsidRDefault="00403CA3" w:rsidP="005D5012">
            <w:pPr>
              <w:rPr>
                <w:rFonts w:ascii="仿宋_GB2312"/>
                <w:color w:val="000000"/>
                <w:sz w:val="24"/>
              </w:rPr>
            </w:pPr>
            <w:r w:rsidRPr="00FE5A64">
              <w:rPr>
                <w:rFonts w:ascii="仿宋_GB2312" w:hint="eastAsia"/>
                <w:color w:val="000000"/>
                <w:sz w:val="24"/>
              </w:rPr>
              <w:t>离任原因</w:t>
            </w:r>
          </w:p>
        </w:tc>
        <w:tc>
          <w:tcPr>
            <w:tcW w:w="6314"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工作需要</w:t>
            </w:r>
          </w:p>
        </w:tc>
      </w:tr>
      <w:tr w:rsidR="00403CA3" w:rsidRPr="0062736B" w:rsidTr="005D5012">
        <w:trPr>
          <w:jc w:val="center"/>
        </w:trPr>
        <w:tc>
          <w:tcPr>
            <w:tcW w:w="3042" w:type="dxa"/>
            <w:vAlign w:val="center"/>
          </w:tcPr>
          <w:p w:rsidR="00403CA3" w:rsidRPr="00FE5A64" w:rsidRDefault="00403CA3" w:rsidP="005D5012">
            <w:pPr>
              <w:rPr>
                <w:rFonts w:ascii="仿宋_GB2312"/>
                <w:color w:val="000000"/>
                <w:sz w:val="24"/>
              </w:rPr>
            </w:pPr>
            <w:r w:rsidRPr="00FE5A64">
              <w:rPr>
                <w:rFonts w:ascii="仿宋_GB2312" w:hint="eastAsia"/>
                <w:color w:val="000000"/>
                <w:sz w:val="24"/>
              </w:rPr>
              <w:t>离任日期</w:t>
            </w:r>
          </w:p>
        </w:tc>
        <w:tc>
          <w:tcPr>
            <w:tcW w:w="6314"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2023年07月26日</w:t>
            </w:r>
          </w:p>
        </w:tc>
      </w:tr>
      <w:tr w:rsidR="00403CA3" w:rsidRPr="0062736B" w:rsidTr="005D5012">
        <w:trPr>
          <w:jc w:val="center"/>
        </w:trPr>
        <w:tc>
          <w:tcPr>
            <w:tcW w:w="3042" w:type="dxa"/>
            <w:vAlign w:val="center"/>
          </w:tcPr>
          <w:p w:rsidR="00403CA3" w:rsidRPr="00FE5A64" w:rsidRDefault="00403CA3" w:rsidP="005D5012">
            <w:pPr>
              <w:rPr>
                <w:rFonts w:ascii="仿宋_GB2312"/>
                <w:color w:val="000000"/>
                <w:sz w:val="24"/>
              </w:rPr>
            </w:pPr>
            <w:r w:rsidRPr="00FE5A64">
              <w:rPr>
                <w:rFonts w:ascii="仿宋_GB2312" w:hint="eastAsia"/>
                <w:color w:val="000000"/>
                <w:sz w:val="24"/>
              </w:rPr>
              <w:t>转任本公司其他工作岗位的说明</w:t>
            </w:r>
          </w:p>
        </w:tc>
        <w:tc>
          <w:tcPr>
            <w:tcW w:w="6314"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w:t>
            </w:r>
          </w:p>
        </w:tc>
      </w:tr>
      <w:tr w:rsidR="00403CA3" w:rsidRPr="0062736B" w:rsidTr="005D5012">
        <w:trPr>
          <w:jc w:val="center"/>
        </w:trPr>
        <w:tc>
          <w:tcPr>
            <w:tcW w:w="3042"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是否已按规定在中国基金业协会办理变更手续</w:t>
            </w:r>
          </w:p>
        </w:tc>
        <w:tc>
          <w:tcPr>
            <w:tcW w:w="6314" w:type="dxa"/>
            <w:vAlign w:val="center"/>
          </w:tcPr>
          <w:p w:rsidR="00403CA3" w:rsidRPr="00FE5A64" w:rsidRDefault="00FE5A64" w:rsidP="005D5012">
            <w:pPr>
              <w:rPr>
                <w:rFonts w:ascii="仿宋_GB2312"/>
                <w:color w:val="000000"/>
                <w:sz w:val="24"/>
              </w:rPr>
            </w:pPr>
            <w:r w:rsidRPr="00FE5A64">
              <w:rPr>
                <w:rFonts w:ascii="仿宋_GB2312" w:hint="eastAsia"/>
                <w:color w:val="000000"/>
                <w:sz w:val="24"/>
              </w:rPr>
              <w:t>是</w:t>
            </w:r>
          </w:p>
        </w:tc>
      </w:tr>
    </w:tbl>
    <w:p w:rsidR="006C62BE" w:rsidRDefault="006C62BE" w:rsidP="00403CA3">
      <w:pPr>
        <w:rPr>
          <w:color w:val="FF0000"/>
        </w:rPr>
      </w:pPr>
      <w:bookmarkStart w:id="16" w:name="_Toc513983620"/>
    </w:p>
    <w:p w:rsidR="00403CA3" w:rsidRPr="0062736B" w:rsidRDefault="00FE5A64"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FE5A64"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二〇二三年七月二十六日</w:t>
      </w:r>
      <w:bookmarkEnd w:id="19"/>
    </w:p>
    <w:sectPr w:rsidR="00403CA3" w:rsidRPr="006D7FBE" w:rsidSect="00FF10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E28"/>
    <w:rsid w:val="00172C94"/>
    <w:rsid w:val="001A3F7D"/>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322B6"/>
    <w:rsid w:val="00482B63"/>
    <w:rsid w:val="00495620"/>
    <w:rsid w:val="004E042E"/>
    <w:rsid w:val="004F467E"/>
    <w:rsid w:val="0054693A"/>
    <w:rsid w:val="0057086C"/>
    <w:rsid w:val="00573E17"/>
    <w:rsid w:val="005766C2"/>
    <w:rsid w:val="005E1B78"/>
    <w:rsid w:val="006156C3"/>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D79"/>
    <w:rsid w:val="008D37F1"/>
    <w:rsid w:val="008E532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E28"/>
    <w:rsid w:val="00FC54A9"/>
    <w:rsid w:val="00FC63A7"/>
    <w:rsid w:val="00FE5A64"/>
    <w:rsid w:val="00FF1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20CF-A12D-46CA-99E0-A3E377D9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4</DocSecurity>
  <Lines>2</Lines>
  <Paragraphs>1</Paragraphs>
  <ScaleCrop>false</ScaleCrop>
  <Company>Microsoft</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2023-07-25T16:01:00Z</dcterms:created>
  <dcterms:modified xsi:type="dcterms:W3CDTF">2023-07-25T16:01:00Z</dcterms:modified>
</cp:coreProperties>
</file>