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7AE" w:rsidRDefault="007247AE">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7247AE" w:rsidRDefault="007247AE">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关于部分基金增加</w:t>
      </w:r>
      <w:r>
        <w:rPr>
          <w:rFonts w:ascii="宋体" w:hAnsi="宋体" w:cs="Arial"/>
          <w:b/>
          <w:kern w:val="36"/>
          <w:sz w:val="30"/>
          <w:szCs w:val="30"/>
        </w:rPr>
        <w:t>万联证券股份有限公司</w:t>
      </w:r>
      <w:r>
        <w:rPr>
          <w:rFonts w:ascii="宋体" w:hAnsi="宋体" w:cs="Arial" w:hint="eastAsia"/>
          <w:b/>
          <w:kern w:val="36"/>
          <w:sz w:val="30"/>
          <w:szCs w:val="30"/>
        </w:rPr>
        <w:t>为代理销售机构</w:t>
      </w:r>
      <w:r>
        <w:rPr>
          <w:rFonts w:ascii="宋体" w:hAnsi="宋体" w:cs="Arial"/>
          <w:b/>
          <w:kern w:val="36"/>
          <w:sz w:val="30"/>
          <w:szCs w:val="30"/>
        </w:rPr>
        <w:t>的公告</w:t>
      </w:r>
    </w:p>
    <w:p w:rsidR="007247AE" w:rsidRDefault="007247AE">
      <w:pPr>
        <w:widowControl/>
        <w:spacing w:line="360" w:lineRule="auto"/>
        <w:jc w:val="center"/>
        <w:outlineLvl w:val="0"/>
        <w:rPr>
          <w:rFonts w:ascii="Arial" w:hAnsi="Arial" w:cs="Arial" w:hint="eastAsia"/>
          <w:b/>
          <w:kern w:val="36"/>
          <w:sz w:val="30"/>
          <w:szCs w:val="30"/>
        </w:rPr>
      </w:pPr>
    </w:p>
    <w:p w:rsidR="007247AE" w:rsidRDefault="007247AE">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上海东方证券资产管理有限公司（以下简称本公司）经与相关基金销售机构协商一致，自2</w:t>
      </w:r>
      <w:r>
        <w:rPr>
          <w:rFonts w:ascii="宋体" w:hAnsi="宋体" w:cs="宋体"/>
          <w:sz w:val="24"/>
          <w:szCs w:val="24"/>
        </w:rPr>
        <w:t>0</w:t>
      </w:r>
      <w:r>
        <w:rPr>
          <w:rFonts w:ascii="宋体" w:hAnsi="宋体" w:cs="宋体" w:hint="eastAsia"/>
          <w:sz w:val="24"/>
          <w:szCs w:val="24"/>
        </w:rPr>
        <w:t>23年7月31日（含）起，下列基金增加相关基金销售机构为代理销售机构，并开通在相关基金销售机构的定期定额投资业务，现将相关事项公告如下：</w:t>
      </w:r>
    </w:p>
    <w:p w:rsidR="007247AE" w:rsidRDefault="007247AE">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8534" w:type="dxa"/>
        <w:jc w:val="center"/>
        <w:tblInd w:w="-106" w:type="dxa"/>
        <w:tblLayout w:type="fixed"/>
        <w:tblLook w:val="0000"/>
      </w:tblPr>
      <w:tblGrid>
        <w:gridCol w:w="489"/>
        <w:gridCol w:w="2458"/>
        <w:gridCol w:w="2043"/>
        <w:gridCol w:w="1134"/>
        <w:gridCol w:w="992"/>
        <w:gridCol w:w="709"/>
        <w:gridCol w:w="709"/>
      </w:tblGrid>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000000"/>
            </w:tcBorders>
            <w:noWrap/>
            <w:vAlign w:val="center"/>
          </w:tcPr>
          <w:p w:rsidR="007247AE" w:rsidRDefault="007247AE">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2458" w:type="dxa"/>
            <w:tcBorders>
              <w:top w:val="single" w:sz="4" w:space="0" w:color="000000"/>
              <w:left w:val="single" w:sz="4" w:space="0" w:color="000000"/>
              <w:bottom w:val="single" w:sz="4" w:space="0" w:color="auto"/>
              <w:right w:val="single" w:sz="4" w:space="0" w:color="000000"/>
            </w:tcBorders>
            <w:noWrap/>
            <w:vAlign w:val="center"/>
          </w:tcPr>
          <w:p w:rsidR="007247AE" w:rsidRDefault="007247AE">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产品名称</w:t>
            </w:r>
          </w:p>
        </w:tc>
        <w:tc>
          <w:tcPr>
            <w:tcW w:w="2043" w:type="dxa"/>
            <w:tcBorders>
              <w:top w:val="single" w:sz="4" w:space="0" w:color="000000"/>
              <w:left w:val="single" w:sz="4" w:space="0" w:color="000000"/>
              <w:bottom w:val="single" w:sz="4" w:space="0" w:color="auto"/>
              <w:right w:val="single" w:sz="4" w:space="0" w:color="000000"/>
            </w:tcBorders>
            <w:noWrap/>
            <w:vAlign w:val="center"/>
          </w:tcPr>
          <w:p w:rsidR="007247AE" w:rsidRDefault="007247AE">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基金简称</w:t>
            </w:r>
          </w:p>
        </w:tc>
        <w:tc>
          <w:tcPr>
            <w:tcW w:w="1134" w:type="dxa"/>
            <w:tcBorders>
              <w:top w:val="single" w:sz="4" w:space="0" w:color="000000"/>
              <w:left w:val="single" w:sz="4" w:space="0" w:color="000000"/>
              <w:bottom w:val="single" w:sz="4" w:space="0" w:color="auto"/>
              <w:right w:val="single" w:sz="4" w:space="0" w:color="000000"/>
            </w:tcBorders>
            <w:noWrap/>
            <w:vAlign w:val="center"/>
          </w:tcPr>
          <w:p w:rsidR="007247AE" w:rsidRDefault="007247AE">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份额类别</w:t>
            </w:r>
          </w:p>
        </w:tc>
        <w:tc>
          <w:tcPr>
            <w:tcW w:w="992" w:type="dxa"/>
            <w:tcBorders>
              <w:top w:val="single" w:sz="4" w:space="0" w:color="000000"/>
              <w:left w:val="single" w:sz="4" w:space="0" w:color="000000"/>
              <w:bottom w:val="single" w:sz="4" w:space="0" w:color="auto"/>
              <w:right w:val="single" w:sz="4" w:space="0" w:color="000000"/>
            </w:tcBorders>
            <w:noWrap/>
            <w:vAlign w:val="center"/>
          </w:tcPr>
          <w:p w:rsidR="007247AE" w:rsidRDefault="007247AE">
            <w:pPr>
              <w:widowControl/>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基金代码</w:t>
            </w:r>
          </w:p>
        </w:tc>
        <w:tc>
          <w:tcPr>
            <w:tcW w:w="709" w:type="dxa"/>
            <w:tcBorders>
              <w:top w:val="single" w:sz="4" w:space="0" w:color="000000"/>
              <w:left w:val="single" w:sz="4" w:space="0" w:color="000000"/>
              <w:bottom w:val="single" w:sz="4" w:space="0" w:color="auto"/>
              <w:right w:val="single" w:sz="4" w:space="0" w:color="000000"/>
            </w:tcBorders>
            <w:noWrap/>
            <w:vAlign w:val="center"/>
          </w:tcPr>
          <w:p w:rsidR="007247AE" w:rsidRDefault="007247AE">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定投起点金额</w:t>
            </w:r>
          </w:p>
        </w:tc>
        <w:tc>
          <w:tcPr>
            <w:tcW w:w="709" w:type="dxa"/>
            <w:tcBorders>
              <w:top w:val="single" w:sz="4" w:space="0" w:color="000000"/>
              <w:left w:val="single" w:sz="4" w:space="0" w:color="000000"/>
              <w:bottom w:val="single" w:sz="4" w:space="0" w:color="auto"/>
              <w:right w:val="single" w:sz="4" w:space="0" w:color="000000"/>
            </w:tcBorders>
            <w:noWrap/>
            <w:vAlign w:val="center"/>
          </w:tcPr>
          <w:p w:rsidR="007247AE" w:rsidRDefault="007247AE">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是否有级差</w:t>
            </w: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东方红ESG可持续投资混合型证券投资基金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东方红ESG可持续投资混合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015102</w:t>
            </w:r>
          </w:p>
        </w:tc>
        <w:tc>
          <w:tcPr>
            <w:tcW w:w="709" w:type="dxa"/>
            <w:vMerge w:val="restart"/>
            <w:tcBorders>
              <w:top w:val="single" w:sz="4" w:space="0" w:color="auto"/>
              <w:left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10元</w:t>
            </w:r>
          </w:p>
          <w:p w:rsidR="007247AE" w:rsidRDefault="007247AE">
            <w:pPr>
              <w:widowControl/>
              <w:jc w:val="center"/>
              <w:textAlignment w:val="center"/>
              <w:rPr>
                <w:rFonts w:ascii="宋体" w:hAnsi="宋体" w:cs="宋体"/>
                <w:color w:val="000000"/>
                <w:kern w:val="0"/>
                <w:sz w:val="24"/>
                <w:szCs w:val="24"/>
                <w:lang/>
              </w:rPr>
            </w:pPr>
          </w:p>
        </w:tc>
        <w:tc>
          <w:tcPr>
            <w:tcW w:w="709" w:type="dxa"/>
            <w:vMerge w:val="restart"/>
            <w:tcBorders>
              <w:top w:val="single" w:sz="4" w:space="0" w:color="auto"/>
              <w:left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无级差</w:t>
            </w:r>
          </w:p>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东方红ESG可持续投资混合型证券投资基金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东方红ESG可持续投资混合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015103</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东方红安鑫甄选一年持有期混合型证券投资基金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东方红安鑫甄选一年持有混合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008770</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东方红策略精选灵活配置混合型发起式证券投资基金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001405</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东方红策略精选灵活配置混合型发起式证券投资基金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001406</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东方红产业升级灵活配置混合型证券投资基金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东方红产业升级混合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000619</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A类份额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014910</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8</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014911</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9</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E类份额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2"/>
                <w:szCs w:val="22"/>
                <w:lang/>
              </w:rPr>
              <w:t>015612</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10</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东方红多元策略混合</w:t>
            </w:r>
            <w:r>
              <w:rPr>
                <w:rFonts w:ascii="宋体" w:hAnsi="宋体" w:cs="宋体" w:hint="eastAsia"/>
                <w:color w:val="000000"/>
                <w:kern w:val="0"/>
                <w:sz w:val="24"/>
                <w:szCs w:val="24"/>
                <w:lang/>
              </w:rPr>
              <w:lastRenderedPageBreak/>
              <w:t>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东方红多元策略</w:t>
            </w:r>
            <w:r>
              <w:rPr>
                <w:rFonts w:ascii="宋体" w:hAnsi="宋体" w:cs="宋体" w:hint="eastAsia"/>
                <w:color w:val="000000"/>
                <w:kern w:val="0"/>
                <w:sz w:val="24"/>
                <w:szCs w:val="24"/>
                <w:lang/>
              </w:rPr>
              <w:lastRenderedPageBreak/>
              <w:t>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B类份额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010821</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11</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东方红多元策略混合型证券投资基金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东方红多元策略混合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017494</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12</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东方红沪港深灵活配置混合型证券投资基金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东方红沪港深混合</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002803</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13</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002651</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14</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002652</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15</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002701</w:t>
            </w: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r w:rsidR="007247AE" w:rsidTr="00D140E5">
        <w:trPr>
          <w:trHeight w:val="285"/>
          <w:jc w:val="center"/>
        </w:trPr>
        <w:tc>
          <w:tcPr>
            <w:tcW w:w="489" w:type="dxa"/>
            <w:tcBorders>
              <w:top w:val="single" w:sz="4" w:space="0" w:color="000000"/>
              <w:left w:val="single" w:sz="4" w:space="0" w:color="000000"/>
              <w:bottom w:val="single" w:sz="4" w:space="0" w:color="000000"/>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w:t>
            </w:r>
          </w:p>
        </w:tc>
        <w:tc>
          <w:tcPr>
            <w:tcW w:w="2458"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东方红汇阳债券型证券投资基金</w:t>
            </w:r>
          </w:p>
        </w:tc>
        <w:tc>
          <w:tcPr>
            <w:tcW w:w="2043"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w:t>
            </w:r>
          </w:p>
        </w:tc>
        <w:tc>
          <w:tcPr>
            <w:tcW w:w="1134"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2" w:type="dxa"/>
            <w:tcBorders>
              <w:top w:val="single" w:sz="4" w:space="0" w:color="auto"/>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002702</w:t>
            </w:r>
          </w:p>
        </w:tc>
        <w:tc>
          <w:tcPr>
            <w:tcW w:w="709" w:type="dxa"/>
            <w:vMerge/>
            <w:tcBorders>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c>
          <w:tcPr>
            <w:tcW w:w="709" w:type="dxa"/>
            <w:vMerge/>
            <w:tcBorders>
              <w:left w:val="single" w:sz="4" w:space="0" w:color="auto"/>
              <w:bottom w:val="single" w:sz="4" w:space="0" w:color="auto"/>
              <w:right w:val="single" w:sz="4" w:space="0" w:color="auto"/>
            </w:tcBorders>
            <w:noWrap/>
            <w:vAlign w:val="center"/>
          </w:tcPr>
          <w:p w:rsidR="007247AE" w:rsidRDefault="007247AE">
            <w:pPr>
              <w:widowControl/>
              <w:jc w:val="center"/>
              <w:textAlignment w:val="center"/>
              <w:rPr>
                <w:rFonts w:ascii="宋体" w:hAnsi="宋体" w:cs="宋体"/>
                <w:color w:val="000000"/>
                <w:kern w:val="0"/>
                <w:sz w:val="24"/>
                <w:szCs w:val="24"/>
                <w:lang/>
              </w:rPr>
            </w:pPr>
          </w:p>
        </w:tc>
      </w:tr>
    </w:tbl>
    <w:p w:rsidR="007247AE" w:rsidRDefault="007247AE">
      <w:pPr>
        <w:spacing w:line="360" w:lineRule="auto"/>
        <w:ind w:firstLineChars="200" w:firstLine="480"/>
        <w:rPr>
          <w:rFonts w:ascii="宋体" w:hAnsi="宋体" w:cs="宋体"/>
          <w:sz w:val="24"/>
          <w:szCs w:val="24"/>
        </w:rPr>
      </w:pPr>
    </w:p>
    <w:p w:rsidR="007247AE" w:rsidRDefault="007247AE">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8437" w:type="dxa"/>
        <w:jc w:val="center"/>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3163"/>
        <w:gridCol w:w="1827"/>
        <w:gridCol w:w="2674"/>
      </w:tblGrid>
      <w:tr w:rsidR="007247AE" w:rsidTr="00D140E5">
        <w:trPr>
          <w:jc w:val="center"/>
        </w:trPr>
        <w:tc>
          <w:tcPr>
            <w:tcW w:w="773" w:type="dxa"/>
          </w:tcPr>
          <w:p w:rsidR="007247AE" w:rsidRDefault="007247AE">
            <w:pPr>
              <w:spacing w:line="360" w:lineRule="auto"/>
              <w:jc w:val="center"/>
              <w:rPr>
                <w:rFonts w:ascii="宋体" w:hAnsi="宋体" w:cs="宋体"/>
                <w:sz w:val="24"/>
                <w:szCs w:val="24"/>
              </w:rPr>
            </w:pPr>
            <w:r>
              <w:rPr>
                <w:rFonts w:ascii="宋体" w:hAnsi="宋体" w:cs="宋体" w:hint="eastAsia"/>
                <w:sz w:val="24"/>
                <w:szCs w:val="24"/>
              </w:rPr>
              <w:t>序号</w:t>
            </w:r>
          </w:p>
        </w:tc>
        <w:tc>
          <w:tcPr>
            <w:tcW w:w="3163" w:type="dxa"/>
          </w:tcPr>
          <w:p w:rsidR="007247AE" w:rsidRDefault="007247AE">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1827" w:type="dxa"/>
          </w:tcPr>
          <w:p w:rsidR="007247AE" w:rsidRDefault="007247AE">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2674" w:type="dxa"/>
          </w:tcPr>
          <w:p w:rsidR="007247AE" w:rsidRDefault="007247AE">
            <w:pPr>
              <w:spacing w:line="360" w:lineRule="auto"/>
              <w:jc w:val="center"/>
              <w:rPr>
                <w:rFonts w:ascii="宋体" w:hAnsi="宋体" w:cs="宋体"/>
                <w:sz w:val="24"/>
                <w:szCs w:val="24"/>
              </w:rPr>
            </w:pPr>
            <w:r>
              <w:rPr>
                <w:rFonts w:ascii="宋体" w:hAnsi="宋体" w:cs="宋体" w:hint="eastAsia"/>
                <w:sz w:val="24"/>
                <w:szCs w:val="24"/>
              </w:rPr>
              <w:t>公司网站</w:t>
            </w:r>
          </w:p>
        </w:tc>
      </w:tr>
      <w:tr w:rsidR="007247AE" w:rsidTr="00D140E5">
        <w:trPr>
          <w:trHeight w:val="420"/>
          <w:jc w:val="center"/>
        </w:trPr>
        <w:tc>
          <w:tcPr>
            <w:tcW w:w="773" w:type="dxa"/>
          </w:tcPr>
          <w:p w:rsidR="007247AE" w:rsidRDefault="007247AE">
            <w:pPr>
              <w:spacing w:line="360" w:lineRule="auto"/>
              <w:jc w:val="center"/>
              <w:rPr>
                <w:rFonts w:ascii="宋体" w:hAnsi="宋体" w:cs="宋体"/>
                <w:sz w:val="24"/>
                <w:szCs w:val="24"/>
              </w:rPr>
            </w:pPr>
            <w:r>
              <w:rPr>
                <w:rFonts w:ascii="宋体" w:hAnsi="宋体" w:cs="宋体" w:hint="eastAsia"/>
                <w:sz w:val="24"/>
                <w:szCs w:val="24"/>
              </w:rPr>
              <w:t>1</w:t>
            </w:r>
          </w:p>
        </w:tc>
        <w:tc>
          <w:tcPr>
            <w:tcW w:w="3163" w:type="dxa"/>
            <w:vAlign w:val="center"/>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万联证券股份有限公司</w:t>
            </w:r>
          </w:p>
        </w:tc>
        <w:tc>
          <w:tcPr>
            <w:tcW w:w="1827" w:type="dxa"/>
          </w:tcPr>
          <w:p w:rsidR="007247AE" w:rsidRDefault="007247A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95322</w:t>
            </w:r>
          </w:p>
        </w:tc>
        <w:tc>
          <w:tcPr>
            <w:tcW w:w="2674" w:type="dxa"/>
          </w:tcPr>
          <w:p w:rsidR="007247AE" w:rsidRDefault="007247A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www.wlzq.cn</w:t>
            </w:r>
          </w:p>
        </w:tc>
      </w:tr>
    </w:tbl>
    <w:p w:rsidR="007247AE" w:rsidRDefault="007247AE">
      <w:pPr>
        <w:spacing w:line="360" w:lineRule="auto"/>
        <w:outlineLvl w:val="0"/>
        <w:rPr>
          <w:rFonts w:ascii="宋体" w:hAnsi="宋体" w:cs="宋体" w:hint="eastAsia"/>
          <w:sz w:val="24"/>
          <w:szCs w:val="24"/>
        </w:rPr>
      </w:pPr>
    </w:p>
    <w:p w:rsidR="007247AE" w:rsidRDefault="007247AE">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7247AE" w:rsidRDefault="007247AE">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7247AE" w:rsidRDefault="007247AE">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关于基金开放或暂停办理申购、赎回、限制大额申购等业务的具体情况请投资者以本公司最新业务公告为准。如基金设置锁定持有期则需在锁定持有期结束后方可办理赎回业务。</w:t>
      </w:r>
    </w:p>
    <w:p w:rsidR="007247AE" w:rsidRDefault="007247AE">
      <w:pPr>
        <w:spacing w:line="360" w:lineRule="auto"/>
        <w:ind w:firstLineChars="200" w:firstLine="482"/>
        <w:outlineLvl w:val="0"/>
        <w:rPr>
          <w:rFonts w:ascii="宋体" w:hAnsi="宋体" w:cs="宋体" w:hint="eastAsia"/>
          <w:b/>
          <w:sz w:val="24"/>
          <w:szCs w:val="24"/>
        </w:rPr>
      </w:pPr>
    </w:p>
    <w:p w:rsidR="007247AE" w:rsidRDefault="007247AE">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7247AE" w:rsidRDefault="007247AE">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hint="eastAsia"/>
          <w:sz w:val="24"/>
          <w:szCs w:val="24"/>
        </w:rPr>
        <w:t>关于相关基金的具体费率优惠活动解释权归销售机构所有。</w:t>
      </w:r>
    </w:p>
    <w:p w:rsidR="007247AE" w:rsidRDefault="007247AE">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w:t>
      </w:r>
      <w:r>
        <w:rPr>
          <w:rFonts w:ascii="宋体" w:hAnsi="宋体" w:cs="宋体" w:hint="eastAsia"/>
          <w:sz w:val="24"/>
          <w:szCs w:val="24"/>
        </w:rPr>
        <w:lastRenderedPageBreak/>
        <w:t>风险等级相匹配的产品。定期定额投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p>
    <w:p w:rsidR="007247AE" w:rsidRDefault="007247AE">
      <w:pPr>
        <w:widowControl/>
        <w:spacing w:line="360" w:lineRule="auto"/>
        <w:ind w:firstLineChars="200" w:firstLine="480"/>
        <w:rPr>
          <w:rFonts w:ascii="宋体" w:hAnsi="宋体" w:cs="宋体"/>
          <w:sz w:val="24"/>
          <w:szCs w:val="24"/>
        </w:rPr>
      </w:pPr>
    </w:p>
    <w:p w:rsidR="007247AE" w:rsidRDefault="007247AE">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7247AE" w:rsidRDefault="007247AE">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7247AE" w:rsidRDefault="007247AE">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2023年7月26日</w:t>
      </w:r>
    </w:p>
    <w:sectPr w:rsidR="007247A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AE" w:rsidRDefault="007247AE">
      <w:pPr>
        <w:rPr>
          <w:sz w:val="18"/>
        </w:rPr>
      </w:pPr>
    </w:p>
  </w:endnote>
  <w:endnote w:type="continuationSeparator" w:id="0">
    <w:p w:rsidR="007247AE" w:rsidRDefault="007247AE">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AE" w:rsidRDefault="007247AE">
      <w:pPr>
        <w:rPr>
          <w:sz w:val="18"/>
        </w:rPr>
      </w:pPr>
    </w:p>
  </w:footnote>
  <w:footnote w:type="continuationSeparator" w:id="0">
    <w:p w:rsidR="007247AE" w:rsidRDefault="007247AE">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42A74"/>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D13B5"/>
    <w:rsid w:val="000D2830"/>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825E3"/>
    <w:rsid w:val="00191CEB"/>
    <w:rsid w:val="0019285E"/>
    <w:rsid w:val="00195318"/>
    <w:rsid w:val="001960E3"/>
    <w:rsid w:val="0019614E"/>
    <w:rsid w:val="001A32D9"/>
    <w:rsid w:val="001C120F"/>
    <w:rsid w:val="001C219D"/>
    <w:rsid w:val="001C3E4A"/>
    <w:rsid w:val="001C4702"/>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3F23"/>
    <w:rsid w:val="004F41C6"/>
    <w:rsid w:val="004F59B9"/>
    <w:rsid w:val="0050100B"/>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1A67"/>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18C"/>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247AE"/>
    <w:rsid w:val="007313C2"/>
    <w:rsid w:val="007349E3"/>
    <w:rsid w:val="0073707A"/>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1749"/>
    <w:rsid w:val="00885E02"/>
    <w:rsid w:val="0089622C"/>
    <w:rsid w:val="008A52ED"/>
    <w:rsid w:val="008C2874"/>
    <w:rsid w:val="008E0854"/>
    <w:rsid w:val="008E3870"/>
    <w:rsid w:val="008E4395"/>
    <w:rsid w:val="008E6DF8"/>
    <w:rsid w:val="008E798C"/>
    <w:rsid w:val="008E7C8A"/>
    <w:rsid w:val="008F06BF"/>
    <w:rsid w:val="008F4A8B"/>
    <w:rsid w:val="009062E5"/>
    <w:rsid w:val="00906786"/>
    <w:rsid w:val="00912CD1"/>
    <w:rsid w:val="00934956"/>
    <w:rsid w:val="00934F62"/>
    <w:rsid w:val="00940E4F"/>
    <w:rsid w:val="009414F6"/>
    <w:rsid w:val="00945A75"/>
    <w:rsid w:val="0095170F"/>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601E3"/>
    <w:rsid w:val="00A61C42"/>
    <w:rsid w:val="00A62833"/>
    <w:rsid w:val="00A7075E"/>
    <w:rsid w:val="00A7096A"/>
    <w:rsid w:val="00A8467F"/>
    <w:rsid w:val="00A91E44"/>
    <w:rsid w:val="00A9449F"/>
    <w:rsid w:val="00AA0366"/>
    <w:rsid w:val="00AA2109"/>
    <w:rsid w:val="00AB3AFD"/>
    <w:rsid w:val="00AB560B"/>
    <w:rsid w:val="00AB5FDE"/>
    <w:rsid w:val="00AB61BC"/>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77767"/>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40E5"/>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521E"/>
    <w:rsid w:val="00E374C5"/>
    <w:rsid w:val="00E4288F"/>
    <w:rsid w:val="00E65290"/>
    <w:rsid w:val="00E71614"/>
    <w:rsid w:val="00E71966"/>
    <w:rsid w:val="00E729BF"/>
    <w:rsid w:val="00E83DC9"/>
    <w:rsid w:val="00E86C14"/>
    <w:rsid w:val="00E90C98"/>
    <w:rsid w:val="00E96F26"/>
    <w:rsid w:val="00EA0EFA"/>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45B4CCC"/>
    <w:rsid w:val="05E86BD7"/>
    <w:rsid w:val="05EE6933"/>
    <w:rsid w:val="09534F64"/>
    <w:rsid w:val="0C1A28E4"/>
    <w:rsid w:val="0E572ED2"/>
    <w:rsid w:val="0F50485D"/>
    <w:rsid w:val="11347ECB"/>
    <w:rsid w:val="11E96199"/>
    <w:rsid w:val="12DD100C"/>
    <w:rsid w:val="136B10F3"/>
    <w:rsid w:val="14017084"/>
    <w:rsid w:val="158B05DA"/>
    <w:rsid w:val="194C0BA3"/>
    <w:rsid w:val="1ABB5B47"/>
    <w:rsid w:val="1ADE4C67"/>
    <w:rsid w:val="1EC908C0"/>
    <w:rsid w:val="1F337E7A"/>
    <w:rsid w:val="1FB3348F"/>
    <w:rsid w:val="1FB52959"/>
    <w:rsid w:val="1FC8688E"/>
    <w:rsid w:val="20EA3F72"/>
    <w:rsid w:val="213E5BFD"/>
    <w:rsid w:val="21B52BDD"/>
    <w:rsid w:val="22C76D47"/>
    <w:rsid w:val="233815C5"/>
    <w:rsid w:val="24934B21"/>
    <w:rsid w:val="27B00826"/>
    <w:rsid w:val="2AF1349B"/>
    <w:rsid w:val="2B8B0531"/>
    <w:rsid w:val="2BD13D97"/>
    <w:rsid w:val="2E844B13"/>
    <w:rsid w:val="2EDF4083"/>
    <w:rsid w:val="308C139E"/>
    <w:rsid w:val="30BE4B64"/>
    <w:rsid w:val="3118605E"/>
    <w:rsid w:val="31D6537E"/>
    <w:rsid w:val="320B440B"/>
    <w:rsid w:val="32A65066"/>
    <w:rsid w:val="35331327"/>
    <w:rsid w:val="36E40D9D"/>
    <w:rsid w:val="39580D42"/>
    <w:rsid w:val="399D782A"/>
    <w:rsid w:val="39FC1167"/>
    <w:rsid w:val="3D625411"/>
    <w:rsid w:val="3EC45E0D"/>
    <w:rsid w:val="3FD036BE"/>
    <w:rsid w:val="47F80544"/>
    <w:rsid w:val="4AFD4A49"/>
    <w:rsid w:val="4C501512"/>
    <w:rsid w:val="4DBC36A4"/>
    <w:rsid w:val="4E695AED"/>
    <w:rsid w:val="4F7A738A"/>
    <w:rsid w:val="4F8D1582"/>
    <w:rsid w:val="509B56DB"/>
    <w:rsid w:val="528D2C8C"/>
    <w:rsid w:val="54892D8F"/>
    <w:rsid w:val="549073BF"/>
    <w:rsid w:val="56AB6C3E"/>
    <w:rsid w:val="56F626CD"/>
    <w:rsid w:val="5763216D"/>
    <w:rsid w:val="58316EC2"/>
    <w:rsid w:val="584C1F9C"/>
    <w:rsid w:val="59AE60EC"/>
    <w:rsid w:val="5CF23EBE"/>
    <w:rsid w:val="5DB7008D"/>
    <w:rsid w:val="60FC4E38"/>
    <w:rsid w:val="626415C4"/>
    <w:rsid w:val="629244BE"/>
    <w:rsid w:val="64A5383F"/>
    <w:rsid w:val="64DD326A"/>
    <w:rsid w:val="652333F0"/>
    <w:rsid w:val="66B834B6"/>
    <w:rsid w:val="67CD2E07"/>
    <w:rsid w:val="683210F4"/>
    <w:rsid w:val="697B4A9B"/>
    <w:rsid w:val="69E9568B"/>
    <w:rsid w:val="6A43058D"/>
    <w:rsid w:val="6B071746"/>
    <w:rsid w:val="6E485247"/>
    <w:rsid w:val="6E4E6E62"/>
    <w:rsid w:val="6F764FF3"/>
    <w:rsid w:val="730178B0"/>
    <w:rsid w:val="73C634B7"/>
    <w:rsid w:val="74F7640D"/>
    <w:rsid w:val="750C092B"/>
    <w:rsid w:val="757C5170"/>
    <w:rsid w:val="75D31ACF"/>
    <w:rsid w:val="764C26F2"/>
    <w:rsid w:val="76E809BF"/>
    <w:rsid w:val="773E0EF4"/>
    <w:rsid w:val="79075881"/>
    <w:rsid w:val="7A866F31"/>
    <w:rsid w:val="7E46070A"/>
    <w:rsid w:val="7E663BC1"/>
    <w:rsid w:val="7FF6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hAnsi="宋体" w:cs="宋体"/>
      <w:kern w:val="36"/>
      <w:sz w:val="24"/>
      <w:szCs w:val="24"/>
    </w:rPr>
  </w:style>
  <w:style w:type="paragraph" w:styleId="a3">
    <w:name w:val="annotation text"/>
    <w:basedOn w:val="a"/>
    <w:link w:val="a4"/>
    <w:uiPriority w:val="99"/>
    <w:unhideWhenUsed/>
    <w:pPr>
      <w:jc w:val="left"/>
    </w:pPr>
  </w:style>
  <w:style w:type="character" w:customStyle="1" w:styleId="a4">
    <w:name w:val="批注文字 字符"/>
    <w:link w:val="a3"/>
    <w:uiPriority w:val="99"/>
    <w:rPr>
      <w:kern w:val="2"/>
      <w:sz w:val="21"/>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kern w:val="2"/>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uiPriority w:val="99"/>
    <w:unhideWhenUsed/>
    <w:rPr>
      <w:b/>
      <w:bCs/>
    </w:rPr>
  </w:style>
  <w:style w:type="character" w:customStyle="1" w:styleId="ab">
    <w:name w:val="批注主题 字符"/>
    <w:link w:val="aa"/>
    <w:uiPriority w:val="99"/>
    <w:semiHidden/>
    <w:rPr>
      <w:b/>
      <w:bCs/>
      <w:kern w:val="2"/>
      <w:sz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Pr>
      <w:i/>
      <w:iCs/>
    </w:rPr>
  </w:style>
  <w:style w:type="character" w:styleId="ae">
    <w:name w:val="Hyperlink"/>
    <w:uiPriority w:val="99"/>
    <w:unhideWhenUsed/>
    <w:rPr>
      <w:strike w:val="0"/>
      <w:dstrike w:val="0"/>
      <w:color w:val="0000FF"/>
      <w:u w:val="none"/>
    </w:rPr>
  </w:style>
  <w:style w:type="character" w:styleId="af">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f0">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f1">
    <w:name w:val="No Spacing"/>
    <w:uiPriority w:val="1"/>
    <w:qFormat/>
    <w:pPr>
      <w:widowControl w:val="0"/>
      <w:jc w:val="both"/>
    </w:pPr>
    <w:rPr>
      <w:kern w:val="2"/>
      <w:sz w:val="21"/>
    </w:rPr>
  </w:style>
  <w:style w:type="character" w:customStyle="1" w:styleId="af2">
    <w:name w:val="未处理的提及"/>
    <w:uiPriority w:val="99"/>
    <w:unhideWhenUsed/>
    <w:rPr>
      <w:color w:val="605E5C"/>
      <w:shd w:val="clear" w:color="auto" w:fill="E1DFDD"/>
    </w:rPr>
  </w:style>
  <w:style w:type="character" w:customStyle="1" w:styleId="15">
    <w:name w:val="15"/>
    <w:rPr>
      <w:rFonts w:ascii="Times New Roman" w:hAnsi="Times New Roman" w:cs="Times New Roman" w:hint="default"/>
      <w:color w:val="0000FF"/>
    </w:rPr>
  </w:style>
  <w:style w:type="character" w:customStyle="1" w:styleId="font51">
    <w:name w:val="font51"/>
    <w:rPr>
      <w:rFonts w:ascii="Calibri" w:hAnsi="Calibri" w:cs="Calibri"/>
      <w:i w:val="0"/>
      <w:iCs w:val="0"/>
      <w:color w:val="000000"/>
      <w:sz w:val="21"/>
      <w:szCs w:val="21"/>
      <w:u w:val="none"/>
    </w:rPr>
  </w:style>
  <w:style w:type="character" w:customStyle="1" w:styleId="font31">
    <w:name w:val="font31"/>
    <w:rPr>
      <w:rFonts w:ascii="宋体" w:eastAsia="宋体" w:hAnsi="宋体" w:cs="宋体" w:hint="eastAsia"/>
      <w:i w:val="0"/>
      <w:iCs w:val="0"/>
      <w:color w:val="000000"/>
      <w:sz w:val="21"/>
      <w:szCs w:val="21"/>
      <w:u w:val="none"/>
    </w:rPr>
  </w:style>
  <w:style w:type="character" w:customStyle="1" w:styleId="font61">
    <w:name w:val="font61"/>
    <w:rPr>
      <w:rFonts w:ascii="Calibri" w:hAnsi="Calibri" w:cs="Calibri"/>
      <w:i w:val="0"/>
      <w:iCs w:val="0"/>
      <w:color w:val="000000"/>
      <w:sz w:val="21"/>
      <w:szCs w:val="21"/>
      <w:u w:val="none"/>
    </w:rPr>
  </w:style>
  <w:style w:type="character" w:customStyle="1" w:styleId="font11">
    <w:name w:val="font11"/>
    <w:rPr>
      <w:rFonts w:ascii="宋体" w:eastAsia="宋体" w:hAnsi="宋体" w:cs="宋体" w:hint="eastAsia"/>
      <w:i w:val="0"/>
      <w:iCs w:val="0"/>
      <w:color w:val="000000"/>
      <w:sz w:val="21"/>
      <w:szCs w:val="21"/>
      <w:u w:val="none"/>
    </w:rPr>
  </w:style>
  <w:style w:type="character" w:customStyle="1" w:styleId="font41">
    <w:name w:val="font41"/>
    <w:rPr>
      <w:rFonts w:ascii="宋体" w:eastAsia="宋体" w:hAnsi="宋体" w:cs="宋体" w:hint="eastAsia"/>
      <w:i w:val="0"/>
      <w:iCs w:val="0"/>
      <w:color w:val="000000"/>
      <w:sz w:val="21"/>
      <w:szCs w:val="21"/>
      <w:u w:val="none"/>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4</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2023-07-25T16:01:00Z</dcterms:created>
  <dcterms:modified xsi:type="dcterms:W3CDTF">2023-07-25T16:01:00Z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B3BFBA733153499F8C7BC8E84830128D</vt:lpwstr>
  </property>
</Properties>
</file>