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725827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上海大智慧基金销售有限公司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Default="00444AB6"/>
    <w:p w:rsidR="00B52168" w:rsidRPr="00050EB4" w:rsidRDefault="001A0324" w:rsidP="00956A73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96E8E">
        <w:rPr>
          <w:rFonts w:ascii="宋体" w:eastAsia="宋体" w:hAnsi="宋体"/>
          <w:sz w:val="24"/>
          <w:szCs w:val="24"/>
        </w:rPr>
        <w:t>根据大成基金管理有限公司（以下简称“本公司”）与</w:t>
      </w:r>
      <w:r w:rsidR="00725827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签订的开放式证券投资基金销售服务协议</w:t>
      </w:r>
      <w:r w:rsidR="00C0293D">
        <w:rPr>
          <w:rFonts w:ascii="宋体" w:eastAsia="宋体" w:hAnsi="宋体" w:hint="eastAsia"/>
          <w:sz w:val="24"/>
          <w:szCs w:val="24"/>
        </w:rPr>
        <w:t>，</w:t>
      </w:r>
      <w:r w:rsidR="00725827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将于20</w:t>
      </w:r>
      <w:r w:rsidR="001F07AF">
        <w:rPr>
          <w:rFonts w:ascii="宋体" w:eastAsia="宋体" w:hAnsi="宋体" w:hint="eastAsia"/>
          <w:sz w:val="24"/>
          <w:szCs w:val="24"/>
        </w:rPr>
        <w:t>23</w:t>
      </w:r>
      <w:r w:rsidRPr="00396E8E">
        <w:rPr>
          <w:rFonts w:ascii="宋体" w:eastAsia="宋体" w:hAnsi="宋体"/>
          <w:sz w:val="24"/>
          <w:szCs w:val="24"/>
        </w:rPr>
        <w:t>年</w:t>
      </w:r>
      <w:r w:rsidR="00755F0C">
        <w:rPr>
          <w:rFonts w:ascii="宋体" w:eastAsia="宋体" w:hAnsi="宋体" w:hint="eastAsia"/>
          <w:sz w:val="24"/>
          <w:szCs w:val="24"/>
        </w:rPr>
        <w:t>7</w:t>
      </w:r>
      <w:r w:rsidRPr="00396E8E">
        <w:rPr>
          <w:rFonts w:ascii="宋体" w:eastAsia="宋体" w:hAnsi="宋体"/>
          <w:sz w:val="24"/>
          <w:szCs w:val="24"/>
        </w:rPr>
        <w:t>月</w:t>
      </w:r>
      <w:r w:rsidR="005F3321">
        <w:rPr>
          <w:rFonts w:ascii="宋体" w:eastAsia="宋体" w:hAnsi="宋体"/>
          <w:sz w:val="24"/>
          <w:szCs w:val="24"/>
        </w:rPr>
        <w:t>20</w:t>
      </w:r>
      <w:r w:rsidRPr="00396E8E">
        <w:rPr>
          <w:rFonts w:ascii="宋体" w:eastAsia="宋体" w:hAnsi="宋体"/>
          <w:sz w:val="24"/>
          <w:szCs w:val="24"/>
        </w:rPr>
        <w:t>日开始销售本公司旗下部分基金。投资者可通过</w:t>
      </w:r>
      <w:r w:rsidR="00725827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办理开户、申购</w:t>
      </w:r>
      <w:r w:rsidRPr="00DC74F9">
        <w:rPr>
          <w:rFonts w:ascii="宋体" w:eastAsia="宋体" w:hAnsi="宋体"/>
          <w:sz w:val="24"/>
          <w:szCs w:val="24"/>
        </w:rPr>
        <w:t>、赎回等</w:t>
      </w:r>
      <w:r w:rsidRPr="00396E8E">
        <w:rPr>
          <w:rFonts w:ascii="宋体" w:eastAsia="宋体" w:hAnsi="宋体"/>
          <w:sz w:val="24"/>
          <w:szCs w:val="24"/>
        </w:rPr>
        <w:t>业务，办理程序遵循基金的法律文件和</w:t>
      </w:r>
      <w:r w:rsidR="00725827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相关规定, 具体基金如下:</w:t>
      </w:r>
    </w:p>
    <w:tbl>
      <w:tblPr>
        <w:tblW w:w="9781" w:type="dxa"/>
        <w:tblInd w:w="-147" w:type="dxa"/>
        <w:tblLook w:val="04A0"/>
      </w:tblPr>
      <w:tblGrid>
        <w:gridCol w:w="709"/>
        <w:gridCol w:w="6946"/>
        <w:gridCol w:w="2126"/>
      </w:tblGrid>
      <w:tr w:rsidR="0085555B" w:rsidRPr="00925468" w:rsidTr="0072582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827" w:rsidRDefault="00725827" w:rsidP="0072582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大成策略回报混合型证券投资基金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090007/018225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大成产业升级股票型证券投资基金</w:t>
            </w:r>
            <w:r>
              <w:rPr>
                <w:rFonts w:hint="eastAsia"/>
                <w:color w:val="000000"/>
                <w:sz w:val="22"/>
              </w:rPr>
              <w:t>(LOF)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160919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大成多策略灵活配置混合型证券投资基金</w:t>
            </w:r>
            <w:r>
              <w:rPr>
                <w:rFonts w:hint="eastAsia"/>
                <w:color w:val="000000"/>
                <w:sz w:val="22"/>
              </w:rPr>
              <w:t>(LOF)A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160921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大成国家安全主题灵活配置混合型证券投资基金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002567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大成恒生科技交易型开放式指数证券投资基金发起式联接基金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012979/012980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大成恒生指数证券投资基金（</w:t>
            </w:r>
            <w:r>
              <w:rPr>
                <w:rFonts w:hint="eastAsia"/>
                <w:color w:val="000000"/>
                <w:sz w:val="22"/>
              </w:rPr>
              <w:t>QDII-LOF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160924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大成互联网思维混合型证券投资基金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001144/018454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大成沪深</w:t>
            </w:r>
            <w:r>
              <w:rPr>
                <w:rFonts w:hint="eastAsia"/>
                <w:color w:val="000000"/>
                <w:sz w:val="22"/>
              </w:rPr>
              <w:t>300</w:t>
            </w:r>
            <w:r>
              <w:rPr>
                <w:rFonts w:hint="eastAsia"/>
                <w:color w:val="000000"/>
                <w:sz w:val="22"/>
              </w:rPr>
              <w:t>指数增强型发起式证券投资基金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010908/010909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大成景恒混合型证券投资基金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090019/006038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大成景尚灵活配置混合型证券投资基金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003692/003693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大成竞争优势混合型证券投资基金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090013/018413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大成民稳增长混合型证券投资基金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008846/008847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大成内需增长混合型证券投资基金</w:t>
            </w:r>
            <w:r>
              <w:rPr>
                <w:rFonts w:hint="eastAsia"/>
                <w:color w:val="000000"/>
                <w:sz w:val="22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090015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大成纳斯达克</w:t>
            </w: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rFonts w:hint="eastAsia"/>
                <w:color w:val="000000"/>
                <w:sz w:val="22"/>
              </w:rPr>
              <w:t>指数证券投资基金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000834/008971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大成品质医疗股票型证券投资基金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014121/014122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大成睿享混合型证券投资基金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008269/008270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大成新能源混合型发起式证券投资基金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014141/014142</w:t>
            </w:r>
          </w:p>
        </w:tc>
      </w:tr>
      <w:tr w:rsidR="00725827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大成中小盘混合型证券投资基金（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827" w:rsidRDefault="00725827" w:rsidP="007258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160918/011159</w:t>
            </w:r>
          </w:p>
        </w:tc>
      </w:tr>
      <w:tr w:rsidR="009B7A70" w:rsidRPr="00925468" w:rsidTr="0072582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A70" w:rsidRDefault="009B7A70" w:rsidP="009B7A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A70" w:rsidRDefault="009B7A70" w:rsidP="009B7A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大成中证</w:t>
            </w:r>
            <w:r>
              <w:rPr>
                <w:rFonts w:hint="eastAsia"/>
                <w:color w:val="000000"/>
                <w:sz w:val="22"/>
              </w:rPr>
              <w:t>360</w:t>
            </w:r>
            <w:r>
              <w:rPr>
                <w:rFonts w:hint="eastAsia"/>
                <w:color w:val="000000"/>
                <w:sz w:val="22"/>
              </w:rPr>
              <w:t>互联网</w:t>
            </w:r>
            <w:r>
              <w:rPr>
                <w:rFonts w:hint="eastAsia"/>
                <w:color w:val="000000"/>
                <w:sz w:val="22"/>
              </w:rPr>
              <w:t>+</w:t>
            </w: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rFonts w:hint="eastAsia"/>
                <w:color w:val="000000"/>
                <w:sz w:val="22"/>
              </w:rPr>
              <w:t>指数型证券投资基金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A70" w:rsidRDefault="009B7A70" w:rsidP="009B7A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002236/003359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投资者可通过以下途径咨询有关详情: </w:t>
      </w:r>
    </w:p>
    <w:p w:rsidR="00FB4366" w:rsidRDefault="00FB4366" w:rsidP="00564080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725827">
        <w:rPr>
          <w:rFonts w:ascii="宋体" w:eastAsia="宋体" w:hAnsi="宋体" w:hint="eastAsia"/>
          <w:sz w:val="24"/>
          <w:szCs w:val="24"/>
        </w:rPr>
        <w:t>上海大智慧基金销售有限公司</w:t>
      </w:r>
    </w:p>
    <w:p w:rsidR="00530419" w:rsidRPr="00530419" w:rsidRDefault="00530419" w:rsidP="005304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30419">
        <w:rPr>
          <w:rFonts w:ascii="宋体" w:eastAsia="宋体" w:hAnsi="宋体" w:hint="eastAsia"/>
          <w:sz w:val="24"/>
          <w:szCs w:val="24"/>
        </w:rPr>
        <w:t>客户服务电话</w:t>
      </w:r>
      <w:r w:rsidR="005F3321">
        <w:rPr>
          <w:rFonts w:ascii="宋体" w:eastAsia="宋体" w:hAnsi="宋体" w:hint="eastAsia"/>
          <w:sz w:val="24"/>
          <w:szCs w:val="24"/>
        </w:rPr>
        <w:t>：</w:t>
      </w:r>
      <w:r w:rsidR="005F3321" w:rsidRPr="005F3321">
        <w:rPr>
          <w:rFonts w:ascii="宋体" w:eastAsia="宋体" w:hAnsi="宋体" w:hint="eastAsia"/>
          <w:sz w:val="24"/>
          <w:szCs w:val="24"/>
        </w:rPr>
        <w:t>021-20292031</w:t>
      </w:r>
    </w:p>
    <w:p w:rsidR="00530419" w:rsidRPr="00530419" w:rsidRDefault="00530419" w:rsidP="005304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30419">
        <w:rPr>
          <w:rFonts w:ascii="宋体" w:eastAsia="宋体" w:hAnsi="宋体" w:hint="eastAsia"/>
          <w:sz w:val="24"/>
          <w:szCs w:val="24"/>
        </w:rPr>
        <w:t>网址：</w:t>
      </w:r>
      <w:r w:rsidR="005F3321" w:rsidRPr="005F3321">
        <w:rPr>
          <w:rFonts w:ascii="宋体" w:eastAsia="宋体" w:hAnsi="宋体"/>
          <w:sz w:val="24"/>
          <w:szCs w:val="24"/>
        </w:rPr>
        <w:t>www.wg.com.cn</w:t>
      </w:r>
    </w:p>
    <w:p w:rsidR="00D848A4" w:rsidRPr="00050EB4" w:rsidRDefault="00444AB6" w:rsidP="00FB436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2、大成基金管理有限公司 </w:t>
      </w: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客户服务电话：400-888-5558（免长途通话费用）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lastRenderedPageBreak/>
        <w:t>网址：</w:t>
      </w:r>
      <w:r w:rsidR="00D848A4" w:rsidRPr="00050EB4">
        <w:rPr>
          <w:rFonts w:ascii="宋体" w:eastAsia="宋体" w:hAnsi="宋体"/>
          <w:sz w:val="24"/>
          <w:szCs w:val="24"/>
        </w:rPr>
        <w:t>www.dcfund.com.cn</w:t>
      </w:r>
    </w:p>
    <w:p w:rsidR="00A90E19" w:rsidRDefault="00A90E19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>
        <w:rPr>
          <w:rFonts w:ascii="宋体" w:eastAsia="宋体" w:hAnsi="宋体" w:hint="eastAsia"/>
          <w:sz w:val="24"/>
          <w:szCs w:val="24"/>
        </w:rPr>
        <w:t>、</w:t>
      </w:r>
      <w:r w:rsidR="00D101F6">
        <w:rPr>
          <w:rFonts w:ascii="宋体" w:eastAsia="宋体" w:hAnsi="宋体"/>
          <w:sz w:val="24"/>
          <w:szCs w:val="24"/>
        </w:rPr>
        <w:t>产品资料概要</w:t>
      </w:r>
      <w:r w:rsidRPr="00050EB4">
        <w:rPr>
          <w:rFonts w:ascii="宋体" w:eastAsia="宋体" w:hAnsi="宋体"/>
          <w:sz w:val="24"/>
          <w:szCs w:val="24"/>
        </w:rPr>
        <w:t>等</w:t>
      </w:r>
      <w:r w:rsidR="00D101F6">
        <w:rPr>
          <w:rFonts w:ascii="宋体" w:eastAsia="宋体" w:hAnsi="宋体"/>
          <w:sz w:val="24"/>
          <w:szCs w:val="24"/>
        </w:rPr>
        <w:t>基金法律文件</w:t>
      </w:r>
      <w:r w:rsidR="00D101F6" w:rsidRPr="00D101F6">
        <w:rPr>
          <w:rFonts w:ascii="宋体" w:eastAsia="宋体" w:hAnsi="宋体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>
        <w:rPr>
          <w:rFonts w:ascii="宋体" w:eastAsia="宋体" w:hAnsi="宋体" w:hint="eastAsia"/>
          <w:sz w:val="24"/>
          <w:szCs w:val="24"/>
        </w:rPr>
        <w:t>者</w:t>
      </w:r>
      <w:r w:rsidR="00D101F6" w:rsidRPr="00D101F6">
        <w:rPr>
          <w:rFonts w:ascii="宋体" w:eastAsia="宋体" w:hAnsi="宋体" w:hint="eastAsia"/>
          <w:sz w:val="24"/>
          <w:szCs w:val="24"/>
        </w:rPr>
        <w:t>的风险承受能力相适应</w:t>
      </w:r>
      <w:r w:rsidRPr="00050EB4">
        <w:rPr>
          <w:rFonts w:ascii="宋体" w:eastAsia="宋体" w:hAnsi="宋体"/>
          <w:sz w:val="24"/>
          <w:szCs w:val="24"/>
        </w:rPr>
        <w:t xml:space="preserve">。敬请投资者注意投资风险。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特此公告。 </w:t>
      </w:r>
    </w:p>
    <w:p w:rsidR="00D848A4" w:rsidRPr="00050EB4" w:rsidRDefault="00444AB6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1F07AF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FE04B7">
        <w:rPr>
          <w:rFonts w:ascii="宋体" w:eastAsia="宋体" w:hAnsi="宋体" w:hint="eastAsia"/>
          <w:sz w:val="24"/>
          <w:szCs w:val="24"/>
        </w:rPr>
        <w:t>七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5F3321">
        <w:rPr>
          <w:rFonts w:ascii="宋体" w:eastAsia="宋体" w:hAnsi="宋体" w:hint="eastAsia"/>
          <w:sz w:val="24"/>
          <w:szCs w:val="24"/>
        </w:rPr>
        <w:t>十九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A5" w:rsidRDefault="002E74A5" w:rsidP="0098245D">
      <w:r>
        <w:separator/>
      </w:r>
    </w:p>
  </w:endnote>
  <w:endnote w:type="continuationSeparator" w:id="0">
    <w:p w:rsidR="002E74A5" w:rsidRDefault="002E74A5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A5" w:rsidRDefault="002E74A5" w:rsidP="0098245D">
      <w:r>
        <w:separator/>
      </w:r>
    </w:p>
  </w:footnote>
  <w:footnote w:type="continuationSeparator" w:id="0">
    <w:p w:rsidR="002E74A5" w:rsidRDefault="002E74A5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15929"/>
    <w:rsid w:val="00050EB4"/>
    <w:rsid w:val="00064D14"/>
    <w:rsid w:val="00087E87"/>
    <w:rsid w:val="00092C68"/>
    <w:rsid w:val="000A2AEE"/>
    <w:rsid w:val="000A2E45"/>
    <w:rsid w:val="000C4922"/>
    <w:rsid w:val="00102CF7"/>
    <w:rsid w:val="00112911"/>
    <w:rsid w:val="0012106C"/>
    <w:rsid w:val="00121BEC"/>
    <w:rsid w:val="00130754"/>
    <w:rsid w:val="00132407"/>
    <w:rsid w:val="00163A02"/>
    <w:rsid w:val="00163A11"/>
    <w:rsid w:val="001761CE"/>
    <w:rsid w:val="001A0324"/>
    <w:rsid w:val="001A4D0D"/>
    <w:rsid w:val="001A7CC9"/>
    <w:rsid w:val="001D1CAD"/>
    <w:rsid w:val="001F07AF"/>
    <w:rsid w:val="001F0CB8"/>
    <w:rsid w:val="001F109D"/>
    <w:rsid w:val="00201925"/>
    <w:rsid w:val="00201C8E"/>
    <w:rsid w:val="00205B1A"/>
    <w:rsid w:val="00252570"/>
    <w:rsid w:val="00253ED3"/>
    <w:rsid w:val="00262D7A"/>
    <w:rsid w:val="00264B93"/>
    <w:rsid w:val="00266E36"/>
    <w:rsid w:val="00281C88"/>
    <w:rsid w:val="00287802"/>
    <w:rsid w:val="0029551A"/>
    <w:rsid w:val="002B532E"/>
    <w:rsid w:val="002C1232"/>
    <w:rsid w:val="002D347D"/>
    <w:rsid w:val="002D3BD4"/>
    <w:rsid w:val="002E74A5"/>
    <w:rsid w:val="002F5AC5"/>
    <w:rsid w:val="003101A7"/>
    <w:rsid w:val="00310CA1"/>
    <w:rsid w:val="00322655"/>
    <w:rsid w:val="003322D8"/>
    <w:rsid w:val="003520BA"/>
    <w:rsid w:val="0036556B"/>
    <w:rsid w:val="00366FF6"/>
    <w:rsid w:val="00381059"/>
    <w:rsid w:val="003B2532"/>
    <w:rsid w:val="003C1B9A"/>
    <w:rsid w:val="003D1C65"/>
    <w:rsid w:val="003E49BD"/>
    <w:rsid w:val="0041068E"/>
    <w:rsid w:val="004140F0"/>
    <w:rsid w:val="00442C8E"/>
    <w:rsid w:val="00444AB6"/>
    <w:rsid w:val="00460251"/>
    <w:rsid w:val="00460F7F"/>
    <w:rsid w:val="004621A9"/>
    <w:rsid w:val="00470817"/>
    <w:rsid w:val="0047727F"/>
    <w:rsid w:val="00477645"/>
    <w:rsid w:val="00477B2C"/>
    <w:rsid w:val="004B6622"/>
    <w:rsid w:val="004B7B6B"/>
    <w:rsid w:val="004C1053"/>
    <w:rsid w:val="004D7879"/>
    <w:rsid w:val="004F0611"/>
    <w:rsid w:val="00500A78"/>
    <w:rsid w:val="00530419"/>
    <w:rsid w:val="00543D89"/>
    <w:rsid w:val="005452BC"/>
    <w:rsid w:val="00564080"/>
    <w:rsid w:val="0056473D"/>
    <w:rsid w:val="005C04D5"/>
    <w:rsid w:val="005D096F"/>
    <w:rsid w:val="005D0EA8"/>
    <w:rsid w:val="005E5000"/>
    <w:rsid w:val="005E6222"/>
    <w:rsid w:val="005F20E4"/>
    <w:rsid w:val="005F3321"/>
    <w:rsid w:val="00623C03"/>
    <w:rsid w:val="006242AC"/>
    <w:rsid w:val="00631C1C"/>
    <w:rsid w:val="0063580F"/>
    <w:rsid w:val="006655FF"/>
    <w:rsid w:val="00676A5A"/>
    <w:rsid w:val="00682C7B"/>
    <w:rsid w:val="00686789"/>
    <w:rsid w:val="006B3556"/>
    <w:rsid w:val="006B3F3A"/>
    <w:rsid w:val="006C4B7E"/>
    <w:rsid w:val="006F45FA"/>
    <w:rsid w:val="00707432"/>
    <w:rsid w:val="00717ABB"/>
    <w:rsid w:val="00725827"/>
    <w:rsid w:val="00740409"/>
    <w:rsid w:val="00755F0C"/>
    <w:rsid w:val="007A156F"/>
    <w:rsid w:val="007A7FD7"/>
    <w:rsid w:val="007B620E"/>
    <w:rsid w:val="007C3ADD"/>
    <w:rsid w:val="007C7E4D"/>
    <w:rsid w:val="007D5744"/>
    <w:rsid w:val="007F4DA0"/>
    <w:rsid w:val="007F749F"/>
    <w:rsid w:val="00800A92"/>
    <w:rsid w:val="00823AC2"/>
    <w:rsid w:val="0085555B"/>
    <w:rsid w:val="008603E1"/>
    <w:rsid w:val="008702DB"/>
    <w:rsid w:val="008831E7"/>
    <w:rsid w:val="008846CE"/>
    <w:rsid w:val="0089647F"/>
    <w:rsid w:val="008A32CD"/>
    <w:rsid w:val="008A3715"/>
    <w:rsid w:val="008C47DC"/>
    <w:rsid w:val="008F5A32"/>
    <w:rsid w:val="00901028"/>
    <w:rsid w:val="00906BF4"/>
    <w:rsid w:val="00923286"/>
    <w:rsid w:val="00925468"/>
    <w:rsid w:val="0095161E"/>
    <w:rsid w:val="00956A73"/>
    <w:rsid w:val="00967330"/>
    <w:rsid w:val="00967640"/>
    <w:rsid w:val="0098245D"/>
    <w:rsid w:val="009A48F5"/>
    <w:rsid w:val="009B331E"/>
    <w:rsid w:val="009B7A70"/>
    <w:rsid w:val="009E4DEA"/>
    <w:rsid w:val="009F08D6"/>
    <w:rsid w:val="009F187C"/>
    <w:rsid w:val="009F7D48"/>
    <w:rsid w:val="00A04531"/>
    <w:rsid w:val="00A06CCD"/>
    <w:rsid w:val="00A32008"/>
    <w:rsid w:val="00A426B8"/>
    <w:rsid w:val="00A61A44"/>
    <w:rsid w:val="00A64BD4"/>
    <w:rsid w:val="00A67A91"/>
    <w:rsid w:val="00A82B68"/>
    <w:rsid w:val="00A869EC"/>
    <w:rsid w:val="00A90E19"/>
    <w:rsid w:val="00A944A4"/>
    <w:rsid w:val="00AB4025"/>
    <w:rsid w:val="00AC2538"/>
    <w:rsid w:val="00AC253E"/>
    <w:rsid w:val="00B00496"/>
    <w:rsid w:val="00B053FA"/>
    <w:rsid w:val="00B1073E"/>
    <w:rsid w:val="00B14A75"/>
    <w:rsid w:val="00B15793"/>
    <w:rsid w:val="00B21E09"/>
    <w:rsid w:val="00B273D8"/>
    <w:rsid w:val="00B36315"/>
    <w:rsid w:val="00B4005A"/>
    <w:rsid w:val="00B52168"/>
    <w:rsid w:val="00B62870"/>
    <w:rsid w:val="00B62917"/>
    <w:rsid w:val="00B7054B"/>
    <w:rsid w:val="00B710B2"/>
    <w:rsid w:val="00B775F3"/>
    <w:rsid w:val="00B812A6"/>
    <w:rsid w:val="00BA06C6"/>
    <w:rsid w:val="00BA1080"/>
    <w:rsid w:val="00BA6CD9"/>
    <w:rsid w:val="00BB23E4"/>
    <w:rsid w:val="00BD10F8"/>
    <w:rsid w:val="00BD2F2E"/>
    <w:rsid w:val="00BF74C8"/>
    <w:rsid w:val="00C0293D"/>
    <w:rsid w:val="00C05C6A"/>
    <w:rsid w:val="00C10D1E"/>
    <w:rsid w:val="00C43223"/>
    <w:rsid w:val="00C54366"/>
    <w:rsid w:val="00C57593"/>
    <w:rsid w:val="00C61943"/>
    <w:rsid w:val="00C97A3B"/>
    <w:rsid w:val="00CA7945"/>
    <w:rsid w:val="00CC5034"/>
    <w:rsid w:val="00CE340A"/>
    <w:rsid w:val="00D07243"/>
    <w:rsid w:val="00D101F6"/>
    <w:rsid w:val="00D26314"/>
    <w:rsid w:val="00D346C8"/>
    <w:rsid w:val="00D42FF7"/>
    <w:rsid w:val="00D458B1"/>
    <w:rsid w:val="00D50E35"/>
    <w:rsid w:val="00D63DF1"/>
    <w:rsid w:val="00D679D9"/>
    <w:rsid w:val="00D70178"/>
    <w:rsid w:val="00D848A4"/>
    <w:rsid w:val="00D956B9"/>
    <w:rsid w:val="00DC5F75"/>
    <w:rsid w:val="00DC74F9"/>
    <w:rsid w:val="00DD2D61"/>
    <w:rsid w:val="00DD598A"/>
    <w:rsid w:val="00DD5B8F"/>
    <w:rsid w:val="00DE5858"/>
    <w:rsid w:val="00E07E79"/>
    <w:rsid w:val="00E12E1E"/>
    <w:rsid w:val="00E2116C"/>
    <w:rsid w:val="00E61318"/>
    <w:rsid w:val="00E61A58"/>
    <w:rsid w:val="00E64F01"/>
    <w:rsid w:val="00E72504"/>
    <w:rsid w:val="00E778B7"/>
    <w:rsid w:val="00E85B30"/>
    <w:rsid w:val="00E868D2"/>
    <w:rsid w:val="00E900A8"/>
    <w:rsid w:val="00EA29C6"/>
    <w:rsid w:val="00EA2C45"/>
    <w:rsid w:val="00EC2179"/>
    <w:rsid w:val="00EE295E"/>
    <w:rsid w:val="00EE3F51"/>
    <w:rsid w:val="00F13BB8"/>
    <w:rsid w:val="00F22DA1"/>
    <w:rsid w:val="00F404AB"/>
    <w:rsid w:val="00F6595B"/>
    <w:rsid w:val="00F65FEA"/>
    <w:rsid w:val="00F97633"/>
    <w:rsid w:val="00FA1C16"/>
    <w:rsid w:val="00FA70D2"/>
    <w:rsid w:val="00FB4366"/>
    <w:rsid w:val="00FE04B7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16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999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A399-C378-4811-9EFA-40A828CD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4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2023-07-18T16:02:00Z</dcterms:created>
  <dcterms:modified xsi:type="dcterms:W3CDTF">2023-07-18T16:02:00Z</dcterms:modified>
</cp:coreProperties>
</file>