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18" w:rsidRDefault="00672918" w:rsidP="00C07F72">
      <w:pPr>
        <w:autoSpaceDE w:val="0"/>
        <w:autoSpaceDN w:val="0"/>
        <w:adjustRightInd w:val="0"/>
        <w:jc w:val="center"/>
        <w:rPr>
          <w:rFonts w:ascii="宋体" w:eastAsia="宋体" w:cs="宋体"/>
          <w:b/>
          <w:kern w:val="0"/>
          <w:sz w:val="28"/>
          <w:szCs w:val="28"/>
        </w:rPr>
      </w:pPr>
      <w:bookmarkStart w:id="0" w:name="_GoBack"/>
      <w:bookmarkEnd w:id="0"/>
      <w:r w:rsidRPr="00672918">
        <w:rPr>
          <w:rFonts w:ascii="宋体" w:eastAsia="宋体" w:cs="宋体" w:hint="eastAsia"/>
          <w:b/>
          <w:kern w:val="0"/>
          <w:sz w:val="28"/>
          <w:szCs w:val="28"/>
        </w:rPr>
        <w:t>建信基金管理有限责任公司</w:t>
      </w:r>
    </w:p>
    <w:p w:rsidR="00D6551D" w:rsidRPr="00D6551D" w:rsidRDefault="00115E4A" w:rsidP="00D6551D">
      <w:pPr>
        <w:autoSpaceDE w:val="0"/>
        <w:autoSpaceDN w:val="0"/>
        <w:adjustRightInd w:val="0"/>
        <w:jc w:val="center"/>
        <w:rPr>
          <w:rFonts w:ascii="宋体" w:eastAsia="宋体" w:cs="宋体"/>
          <w:b/>
          <w:kern w:val="0"/>
          <w:sz w:val="28"/>
          <w:szCs w:val="28"/>
        </w:rPr>
      </w:pPr>
      <w:r w:rsidRPr="00115E4A">
        <w:rPr>
          <w:rFonts w:ascii="宋体" w:eastAsia="宋体" w:cs="宋体" w:hint="eastAsia"/>
          <w:b/>
          <w:kern w:val="0"/>
          <w:sz w:val="28"/>
          <w:szCs w:val="28"/>
        </w:rPr>
        <w:t>关于旗下</w:t>
      </w:r>
      <w:r w:rsidR="004B0456">
        <w:rPr>
          <w:rFonts w:ascii="宋体" w:eastAsia="宋体" w:cs="宋体" w:hint="eastAsia"/>
          <w:b/>
          <w:kern w:val="0"/>
          <w:sz w:val="28"/>
          <w:szCs w:val="28"/>
        </w:rPr>
        <w:t>78</w:t>
      </w:r>
      <w:r w:rsidRPr="00115E4A">
        <w:rPr>
          <w:rFonts w:ascii="宋体" w:eastAsia="宋体" w:cs="宋体" w:hint="eastAsia"/>
          <w:b/>
          <w:kern w:val="0"/>
          <w:sz w:val="28"/>
          <w:szCs w:val="28"/>
        </w:rPr>
        <w:t>只基金招募说明书更新提示性公告</w:t>
      </w:r>
    </w:p>
    <w:p w:rsidR="006F7528" w:rsidRDefault="007F5CF9" w:rsidP="000227C3">
      <w:pPr>
        <w:autoSpaceDE w:val="0"/>
        <w:autoSpaceDN w:val="0"/>
        <w:adjustRightInd w:val="0"/>
        <w:spacing w:line="360" w:lineRule="auto"/>
        <w:ind w:left="120" w:hangingChars="50" w:hanging="120"/>
        <w:rPr>
          <w:rFonts w:ascii="宋体" w:eastAsia="宋体" w:cs="宋体"/>
          <w:kern w:val="0"/>
          <w:sz w:val="24"/>
          <w:szCs w:val="24"/>
        </w:rPr>
      </w:pPr>
      <w:r>
        <w:rPr>
          <w:rFonts w:ascii="宋体" w:eastAsia="宋体" w:cs="宋体" w:hint="eastAsia"/>
          <w:kern w:val="0"/>
          <w:sz w:val="24"/>
          <w:szCs w:val="24"/>
        </w:rPr>
        <w:t xml:space="preserve">      </w:t>
      </w:r>
      <w:r w:rsidR="00F24B61" w:rsidRPr="00F24B61">
        <w:rPr>
          <w:rFonts w:ascii="宋体" w:eastAsia="宋体" w:cs="宋体" w:hint="eastAsia"/>
          <w:kern w:val="0"/>
          <w:sz w:val="24"/>
          <w:szCs w:val="24"/>
        </w:rPr>
        <w:t>建信基金管理有限责任公司旗下</w:t>
      </w:r>
      <w:r w:rsidR="004B0456">
        <w:rPr>
          <w:rFonts w:ascii="宋体" w:eastAsia="宋体" w:cs="宋体" w:hint="eastAsia"/>
          <w:kern w:val="0"/>
          <w:sz w:val="24"/>
          <w:szCs w:val="24"/>
        </w:rPr>
        <w:t>78</w:t>
      </w:r>
      <w:r w:rsidR="00F24B61" w:rsidRPr="00F24B61">
        <w:rPr>
          <w:rFonts w:ascii="宋体" w:eastAsia="宋体" w:cs="宋体" w:hint="eastAsia"/>
          <w:kern w:val="0"/>
          <w:sz w:val="24"/>
          <w:szCs w:val="24"/>
        </w:rPr>
        <w:t>只基金</w:t>
      </w:r>
      <w:r w:rsidR="00672918" w:rsidRPr="00672918">
        <w:rPr>
          <w:rFonts w:ascii="宋体" w:eastAsia="宋体" w:cs="宋体" w:hint="eastAsia"/>
          <w:kern w:val="0"/>
          <w:sz w:val="24"/>
          <w:szCs w:val="24"/>
        </w:rPr>
        <w:t>招募说明书</w:t>
      </w:r>
      <w:r w:rsidR="00713C58">
        <w:rPr>
          <w:rFonts w:ascii="宋体" w:eastAsia="宋体" w:cs="宋体" w:hint="eastAsia"/>
          <w:kern w:val="0"/>
          <w:sz w:val="24"/>
          <w:szCs w:val="24"/>
        </w:rPr>
        <w:t>更新的</w:t>
      </w:r>
      <w:r w:rsidR="00F24B61">
        <w:rPr>
          <w:rFonts w:ascii="宋体" w:eastAsia="宋体" w:cs="宋体" w:hint="eastAsia"/>
          <w:kern w:val="0"/>
          <w:sz w:val="24"/>
          <w:szCs w:val="24"/>
        </w:rPr>
        <w:t>全文</w:t>
      </w:r>
      <w:r>
        <w:rPr>
          <w:rFonts w:ascii="宋体" w:eastAsia="宋体" w:cs="宋体" w:hint="eastAsia"/>
          <w:kern w:val="0"/>
          <w:sz w:val="24"/>
          <w:szCs w:val="24"/>
        </w:rPr>
        <w:t>于</w:t>
      </w:r>
      <w:r w:rsidR="000227C3">
        <w:rPr>
          <w:rFonts w:ascii="宋体" w:eastAsia="宋体" w:cs="宋体" w:hint="eastAsia"/>
          <w:kern w:val="0"/>
          <w:sz w:val="24"/>
          <w:szCs w:val="24"/>
        </w:rPr>
        <w:t>202</w:t>
      </w:r>
      <w:r w:rsidR="004B0456">
        <w:rPr>
          <w:rFonts w:ascii="宋体" w:eastAsia="宋体" w:cs="宋体" w:hint="eastAsia"/>
          <w:kern w:val="0"/>
          <w:sz w:val="24"/>
          <w:szCs w:val="24"/>
        </w:rPr>
        <w:t>3</w:t>
      </w:r>
      <w:r>
        <w:rPr>
          <w:rFonts w:ascii="宋体" w:eastAsia="宋体" w:cs="宋体" w:hint="eastAsia"/>
          <w:kern w:val="0"/>
          <w:sz w:val="24"/>
          <w:szCs w:val="24"/>
        </w:rPr>
        <w:t>年</w:t>
      </w:r>
      <w:r w:rsidR="006D5366">
        <w:rPr>
          <w:rFonts w:ascii="宋体" w:eastAsia="宋体" w:cs="宋体" w:hint="eastAsia"/>
          <w:kern w:val="0"/>
          <w:sz w:val="24"/>
          <w:szCs w:val="24"/>
        </w:rPr>
        <w:t>7</w:t>
      </w:r>
      <w:r>
        <w:rPr>
          <w:rFonts w:ascii="宋体" w:eastAsia="宋体" w:cs="宋体" w:hint="eastAsia"/>
          <w:kern w:val="0"/>
          <w:sz w:val="24"/>
          <w:szCs w:val="24"/>
        </w:rPr>
        <w:t>月</w:t>
      </w:r>
      <w:r w:rsidR="00115E4A">
        <w:rPr>
          <w:rFonts w:ascii="宋体" w:eastAsia="宋体" w:cs="宋体" w:hint="eastAsia"/>
          <w:kern w:val="0"/>
          <w:sz w:val="24"/>
          <w:szCs w:val="24"/>
        </w:rPr>
        <w:t>1</w:t>
      </w:r>
      <w:r w:rsidR="004B0456">
        <w:rPr>
          <w:rFonts w:ascii="宋体" w:eastAsia="宋体" w:cs="宋体" w:hint="eastAsia"/>
          <w:kern w:val="0"/>
          <w:sz w:val="24"/>
          <w:szCs w:val="24"/>
        </w:rPr>
        <w:t>4</w:t>
      </w:r>
      <w:r>
        <w:rPr>
          <w:rFonts w:ascii="宋体" w:eastAsia="宋体" w:cs="宋体" w:hint="eastAsia"/>
          <w:kern w:val="0"/>
          <w:sz w:val="24"/>
          <w:szCs w:val="24"/>
        </w:rPr>
        <w:t>日在本公司网站</w:t>
      </w:r>
      <w:r w:rsidRPr="000A68D0">
        <w:rPr>
          <w:rFonts w:ascii="宋体" w:eastAsia="宋体" w:cs="宋体" w:hint="eastAsia"/>
          <w:kern w:val="0"/>
          <w:sz w:val="22"/>
          <w:szCs w:val="24"/>
        </w:rPr>
        <w:t>（</w:t>
      </w:r>
      <w:r w:rsidRPr="000A68D0">
        <w:rPr>
          <w:rFonts w:ascii="宋体" w:eastAsia="宋体" w:cs="宋体"/>
          <w:kern w:val="0"/>
          <w:sz w:val="22"/>
          <w:szCs w:val="24"/>
        </w:rPr>
        <w:t>http://www.ccbfund.cn/</w:t>
      </w:r>
      <w:r w:rsidRPr="000A68D0">
        <w:rPr>
          <w:rFonts w:ascii="宋体" w:eastAsia="宋体" w:cs="宋体" w:hint="eastAsia"/>
          <w:kern w:val="0"/>
          <w:sz w:val="22"/>
          <w:szCs w:val="24"/>
        </w:rPr>
        <w:t>）</w:t>
      </w:r>
      <w:r>
        <w:rPr>
          <w:rFonts w:ascii="宋体" w:eastAsia="宋体" w:cs="宋体" w:hint="eastAsia"/>
          <w:kern w:val="0"/>
          <w:sz w:val="24"/>
          <w:szCs w:val="24"/>
        </w:rPr>
        <w:t>和中国证监会基金电子披露网站</w:t>
      </w:r>
      <w:r w:rsidRPr="000A68D0">
        <w:rPr>
          <w:rFonts w:ascii="宋体" w:eastAsia="宋体" w:cs="宋体" w:hint="eastAsia"/>
          <w:kern w:val="0"/>
          <w:sz w:val="22"/>
          <w:szCs w:val="24"/>
        </w:rPr>
        <w:t>（</w:t>
      </w:r>
      <w:r w:rsidRPr="000A68D0">
        <w:rPr>
          <w:rFonts w:ascii="宋体" w:eastAsia="宋体" w:cs="宋体"/>
          <w:kern w:val="0"/>
          <w:sz w:val="22"/>
          <w:szCs w:val="24"/>
        </w:rPr>
        <w:t>http://eid.csrc.gov.cn/fund</w:t>
      </w:r>
      <w:r w:rsidRPr="000A68D0">
        <w:rPr>
          <w:rFonts w:ascii="宋体" w:eastAsia="宋体" w:cs="宋体" w:hint="eastAsia"/>
          <w:kern w:val="0"/>
          <w:sz w:val="22"/>
          <w:szCs w:val="24"/>
        </w:rPr>
        <w:t>）</w:t>
      </w:r>
      <w:r>
        <w:rPr>
          <w:rFonts w:ascii="宋体" w:eastAsia="宋体" w:cs="宋体" w:hint="eastAsia"/>
          <w:kern w:val="0"/>
          <w:sz w:val="24"/>
          <w:szCs w:val="24"/>
        </w:rPr>
        <w:t>披露，供投资者查阅。</w:t>
      </w:r>
      <w:r w:rsidR="006F7528" w:rsidRPr="006F7528">
        <w:rPr>
          <w:rFonts w:ascii="宋体" w:eastAsia="宋体" w:cs="宋体" w:hint="eastAsia"/>
          <w:kern w:val="0"/>
          <w:sz w:val="24"/>
          <w:szCs w:val="24"/>
        </w:rPr>
        <w:t>具体基金明细如下：</w:t>
      </w:r>
    </w:p>
    <w:tbl>
      <w:tblPr>
        <w:tblStyle w:val="a5"/>
        <w:tblW w:w="0" w:type="auto"/>
        <w:jc w:val="center"/>
        <w:tblLook w:val="04A0"/>
      </w:tblPr>
      <w:tblGrid>
        <w:gridCol w:w="1632"/>
        <w:gridCol w:w="6663"/>
      </w:tblGrid>
      <w:tr w:rsidR="00E40B69" w:rsidRPr="00E40B69" w:rsidTr="00E40B69">
        <w:trPr>
          <w:jc w:val="center"/>
        </w:trPr>
        <w:tc>
          <w:tcPr>
            <w:tcW w:w="1632" w:type="dxa"/>
          </w:tcPr>
          <w:p w:rsidR="00E40B69" w:rsidRPr="00E40B69" w:rsidRDefault="00E40B69" w:rsidP="00E40B69">
            <w:pPr>
              <w:autoSpaceDE w:val="0"/>
              <w:autoSpaceDN w:val="0"/>
              <w:adjustRightInd w:val="0"/>
              <w:spacing w:line="360" w:lineRule="auto"/>
              <w:ind w:left="120" w:hangingChars="50" w:hanging="120"/>
              <w:jc w:val="center"/>
              <w:rPr>
                <w:rFonts w:ascii="宋体" w:eastAsia="宋体" w:cs="宋体"/>
                <w:kern w:val="0"/>
                <w:sz w:val="24"/>
                <w:szCs w:val="24"/>
              </w:rPr>
            </w:pPr>
            <w:r w:rsidRPr="00E40B69">
              <w:rPr>
                <w:rFonts w:ascii="宋体" w:eastAsia="宋体" w:cs="宋体" w:hint="eastAsia"/>
                <w:kern w:val="0"/>
                <w:sz w:val="24"/>
                <w:szCs w:val="24"/>
              </w:rPr>
              <w:t>序号</w:t>
            </w:r>
          </w:p>
        </w:tc>
        <w:tc>
          <w:tcPr>
            <w:tcW w:w="6663" w:type="dxa"/>
          </w:tcPr>
          <w:p w:rsidR="00E40B69" w:rsidRPr="00E40B69" w:rsidRDefault="00E40B69" w:rsidP="00E40B69">
            <w:pPr>
              <w:autoSpaceDE w:val="0"/>
              <w:autoSpaceDN w:val="0"/>
              <w:adjustRightInd w:val="0"/>
              <w:spacing w:line="360" w:lineRule="auto"/>
              <w:ind w:left="120" w:hangingChars="50" w:hanging="120"/>
              <w:jc w:val="center"/>
              <w:rPr>
                <w:rFonts w:ascii="宋体" w:eastAsia="宋体" w:cs="宋体"/>
                <w:kern w:val="0"/>
                <w:sz w:val="24"/>
                <w:szCs w:val="24"/>
              </w:rPr>
            </w:pPr>
            <w:r w:rsidRPr="00E40B69">
              <w:rPr>
                <w:rFonts w:ascii="宋体" w:eastAsia="宋体" w:cs="宋体" w:hint="eastAsia"/>
                <w:kern w:val="0"/>
                <w:sz w:val="24"/>
                <w:szCs w:val="24"/>
              </w:rPr>
              <w:t>基金名称</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w:t>
            </w:r>
          </w:p>
        </w:tc>
        <w:tc>
          <w:tcPr>
            <w:tcW w:w="6663" w:type="dxa"/>
          </w:tcPr>
          <w:p w:rsidR="00573FDD" w:rsidRPr="009C7ABB" w:rsidRDefault="00573FDD" w:rsidP="00D15AC0">
            <w:r w:rsidRPr="009C7ABB">
              <w:rPr>
                <w:rFonts w:hint="eastAsia"/>
              </w:rPr>
              <w:t>建信安心回报</w:t>
            </w:r>
            <w:r w:rsidRPr="009C7ABB">
              <w:rPr>
                <w:rFonts w:hint="eastAsia"/>
              </w:rPr>
              <w:t>6</w:t>
            </w:r>
            <w:r w:rsidRPr="009C7ABB">
              <w:rPr>
                <w:rFonts w:hint="eastAsia"/>
              </w:rPr>
              <w:t>个月定期开放债券型证券投资基金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w:t>
            </w:r>
          </w:p>
        </w:tc>
        <w:tc>
          <w:tcPr>
            <w:tcW w:w="6663" w:type="dxa"/>
          </w:tcPr>
          <w:p w:rsidR="00573FDD" w:rsidRPr="009C7ABB" w:rsidRDefault="00573FDD" w:rsidP="00D15AC0">
            <w:r w:rsidRPr="009C7ABB">
              <w:rPr>
                <w:rFonts w:hint="eastAsia"/>
              </w:rPr>
              <w:t>建信安心回报定期开放债券型证券投资基金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w:t>
            </w:r>
          </w:p>
        </w:tc>
        <w:tc>
          <w:tcPr>
            <w:tcW w:w="6663" w:type="dxa"/>
          </w:tcPr>
          <w:p w:rsidR="00573FDD" w:rsidRPr="009C7ABB" w:rsidRDefault="00573FDD" w:rsidP="00D15AC0">
            <w:r w:rsidRPr="009C7ABB">
              <w:rPr>
                <w:rFonts w:hint="eastAsia"/>
              </w:rPr>
              <w:t>建信创新中国混合型证券投资基金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w:t>
            </w:r>
          </w:p>
        </w:tc>
        <w:tc>
          <w:tcPr>
            <w:tcW w:w="6663" w:type="dxa"/>
          </w:tcPr>
          <w:p w:rsidR="00573FDD" w:rsidRPr="009C7ABB" w:rsidRDefault="00573FDD" w:rsidP="00D15AC0">
            <w:r w:rsidRPr="009C7ABB">
              <w:rPr>
                <w:rFonts w:hint="eastAsia"/>
              </w:rPr>
              <w:t>建信纯债债券型证券投资基金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w:t>
            </w:r>
          </w:p>
        </w:tc>
        <w:tc>
          <w:tcPr>
            <w:tcW w:w="6663" w:type="dxa"/>
          </w:tcPr>
          <w:p w:rsidR="00573FDD" w:rsidRPr="009C7ABB" w:rsidRDefault="00573FDD" w:rsidP="00D15AC0">
            <w:r w:rsidRPr="009C7ABB">
              <w:rPr>
                <w:rFonts w:hint="eastAsia"/>
              </w:rPr>
              <w:t>建信短债债券型证券投资基金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w:t>
            </w:r>
          </w:p>
        </w:tc>
        <w:tc>
          <w:tcPr>
            <w:tcW w:w="6663" w:type="dxa"/>
          </w:tcPr>
          <w:p w:rsidR="00573FDD" w:rsidRPr="009C7ABB" w:rsidRDefault="00573FDD" w:rsidP="00D15AC0">
            <w:r w:rsidRPr="009C7ABB">
              <w:rPr>
                <w:rFonts w:hint="eastAsia"/>
              </w:rPr>
              <w:t>建信富时</w:t>
            </w:r>
            <w:r w:rsidRPr="009C7ABB">
              <w:rPr>
                <w:rFonts w:hint="eastAsia"/>
              </w:rPr>
              <w:t>100</w:t>
            </w:r>
            <w:r w:rsidRPr="009C7ABB">
              <w:rPr>
                <w:rFonts w:hint="eastAsia"/>
              </w:rPr>
              <w:t>指数型证券投资基金（</w:t>
            </w:r>
            <w:r w:rsidRPr="009C7ABB">
              <w:rPr>
                <w:rFonts w:hint="eastAsia"/>
              </w:rPr>
              <w:t>QDII</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w:t>
            </w:r>
          </w:p>
        </w:tc>
        <w:tc>
          <w:tcPr>
            <w:tcW w:w="6663" w:type="dxa"/>
          </w:tcPr>
          <w:p w:rsidR="00573FDD" w:rsidRPr="009C7ABB" w:rsidRDefault="00573FDD" w:rsidP="00D15AC0">
            <w:r w:rsidRPr="009C7ABB">
              <w:rPr>
                <w:rFonts w:hint="eastAsia"/>
              </w:rPr>
              <w:t>建信改革红利股票型证券投资基金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8</w:t>
            </w:r>
          </w:p>
        </w:tc>
        <w:tc>
          <w:tcPr>
            <w:tcW w:w="6663" w:type="dxa"/>
          </w:tcPr>
          <w:p w:rsidR="00573FDD" w:rsidRPr="009C7ABB" w:rsidRDefault="00573FDD" w:rsidP="00D15AC0">
            <w:r w:rsidRPr="009C7ABB">
              <w:rPr>
                <w:rFonts w:hint="eastAsia"/>
              </w:rPr>
              <w:t>建信港股通精选混合型证券投资基金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9</w:t>
            </w:r>
          </w:p>
        </w:tc>
        <w:tc>
          <w:tcPr>
            <w:tcW w:w="6663" w:type="dxa"/>
          </w:tcPr>
          <w:p w:rsidR="00573FDD" w:rsidRPr="009C7ABB" w:rsidRDefault="00573FDD" w:rsidP="00D15AC0">
            <w:r w:rsidRPr="009C7ABB">
              <w:rPr>
                <w:rFonts w:hint="eastAsia"/>
              </w:rPr>
              <w:t>建信核心精选混合型证券投资基金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10</w:t>
            </w:r>
          </w:p>
        </w:tc>
        <w:tc>
          <w:tcPr>
            <w:tcW w:w="6663" w:type="dxa"/>
          </w:tcPr>
          <w:p w:rsidR="00573FDD" w:rsidRPr="009C7ABB" w:rsidRDefault="00573FDD" w:rsidP="00D15AC0">
            <w:r w:rsidRPr="009C7ABB">
              <w:rPr>
                <w:rFonts w:hint="eastAsia"/>
              </w:rPr>
              <w:t>建信恒久价值混合型证券投资基金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11</w:t>
            </w:r>
          </w:p>
        </w:tc>
        <w:tc>
          <w:tcPr>
            <w:tcW w:w="6663" w:type="dxa"/>
          </w:tcPr>
          <w:p w:rsidR="00573FDD" w:rsidRPr="009C7ABB" w:rsidRDefault="00573FDD" w:rsidP="00D15AC0">
            <w:r w:rsidRPr="009C7ABB">
              <w:rPr>
                <w:rFonts w:hint="eastAsia"/>
              </w:rPr>
              <w:t>建信恒瑞债券型证券投资基金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12</w:t>
            </w:r>
          </w:p>
        </w:tc>
        <w:tc>
          <w:tcPr>
            <w:tcW w:w="6663" w:type="dxa"/>
          </w:tcPr>
          <w:p w:rsidR="00573FDD" w:rsidRPr="009C7ABB" w:rsidRDefault="00573FDD" w:rsidP="00D15AC0">
            <w:r w:rsidRPr="009C7ABB">
              <w:rPr>
                <w:rFonts w:hint="eastAsia"/>
              </w:rPr>
              <w:t>建信恒稳价值混合型证券投资基金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13</w:t>
            </w:r>
          </w:p>
        </w:tc>
        <w:tc>
          <w:tcPr>
            <w:tcW w:w="6663" w:type="dxa"/>
          </w:tcPr>
          <w:p w:rsidR="00573FDD" w:rsidRPr="009C7ABB" w:rsidRDefault="00573FDD" w:rsidP="00D15AC0">
            <w:r w:rsidRPr="009C7ABB">
              <w:rPr>
                <w:rFonts w:hint="eastAsia"/>
              </w:rPr>
              <w:t>建信互联网</w:t>
            </w:r>
            <w:r w:rsidRPr="009C7ABB">
              <w:rPr>
                <w:rFonts w:hint="eastAsia"/>
              </w:rPr>
              <w:t>+</w:t>
            </w:r>
            <w:r w:rsidRPr="009C7ABB">
              <w:rPr>
                <w:rFonts w:hint="eastAsia"/>
              </w:rPr>
              <w:t>产业升级股票型证券投资基金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14</w:t>
            </w:r>
          </w:p>
        </w:tc>
        <w:tc>
          <w:tcPr>
            <w:tcW w:w="6663" w:type="dxa"/>
          </w:tcPr>
          <w:p w:rsidR="00573FDD" w:rsidRPr="009C7ABB" w:rsidRDefault="00573FDD" w:rsidP="00D15AC0">
            <w:r w:rsidRPr="009C7ABB">
              <w:rPr>
                <w:rFonts w:hint="eastAsia"/>
              </w:rPr>
              <w:t>建信沪深</w:t>
            </w:r>
            <w:r w:rsidRPr="009C7ABB">
              <w:rPr>
                <w:rFonts w:hint="eastAsia"/>
              </w:rPr>
              <w:t>300</w:t>
            </w:r>
            <w:r w:rsidRPr="009C7ABB">
              <w:rPr>
                <w:rFonts w:hint="eastAsia"/>
              </w:rPr>
              <w:t>红利交易型开放式指数证券投资基金发起式联接基金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15</w:t>
            </w:r>
          </w:p>
        </w:tc>
        <w:tc>
          <w:tcPr>
            <w:tcW w:w="6663" w:type="dxa"/>
          </w:tcPr>
          <w:p w:rsidR="00573FDD" w:rsidRPr="009C7ABB" w:rsidRDefault="00573FDD" w:rsidP="00D15AC0">
            <w:r w:rsidRPr="009C7ABB">
              <w:rPr>
                <w:rFonts w:hint="eastAsia"/>
              </w:rPr>
              <w:t>建信沪深</w:t>
            </w:r>
            <w:r w:rsidRPr="009C7ABB">
              <w:rPr>
                <w:rFonts w:hint="eastAsia"/>
              </w:rPr>
              <w:t>300</w:t>
            </w:r>
            <w:r w:rsidRPr="009C7ABB">
              <w:rPr>
                <w:rFonts w:hint="eastAsia"/>
              </w:rPr>
              <w:t>指数增强型证券投资基金（</w:t>
            </w:r>
            <w:r w:rsidRPr="009C7ABB">
              <w:rPr>
                <w:rFonts w:hint="eastAsia"/>
              </w:rPr>
              <w:t>LOF</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16</w:t>
            </w:r>
          </w:p>
        </w:tc>
        <w:tc>
          <w:tcPr>
            <w:tcW w:w="6663" w:type="dxa"/>
          </w:tcPr>
          <w:p w:rsidR="00573FDD" w:rsidRPr="009C7ABB" w:rsidRDefault="00573FDD" w:rsidP="00D15AC0">
            <w:r w:rsidRPr="009C7ABB">
              <w:rPr>
                <w:rFonts w:hint="eastAsia"/>
              </w:rPr>
              <w:t>建信沪深</w:t>
            </w:r>
            <w:r w:rsidRPr="009C7ABB">
              <w:rPr>
                <w:rFonts w:hint="eastAsia"/>
              </w:rPr>
              <w:t>300</w:t>
            </w:r>
            <w:r w:rsidRPr="009C7ABB">
              <w:rPr>
                <w:rFonts w:hint="eastAsia"/>
              </w:rPr>
              <w:t>指数证券投资基金（</w:t>
            </w:r>
            <w:r w:rsidRPr="009C7ABB">
              <w:rPr>
                <w:rFonts w:hint="eastAsia"/>
              </w:rPr>
              <w:t>LOF</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17</w:t>
            </w:r>
          </w:p>
        </w:tc>
        <w:tc>
          <w:tcPr>
            <w:tcW w:w="6663" w:type="dxa"/>
          </w:tcPr>
          <w:p w:rsidR="00573FDD" w:rsidRPr="009C7ABB" w:rsidRDefault="00573FDD" w:rsidP="00D15AC0">
            <w:r w:rsidRPr="009C7ABB">
              <w:rPr>
                <w:rFonts w:hint="eastAsia"/>
              </w:rPr>
              <w:t>建信环保产业股票型证券投资基金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18</w:t>
            </w:r>
          </w:p>
        </w:tc>
        <w:tc>
          <w:tcPr>
            <w:tcW w:w="6663" w:type="dxa"/>
          </w:tcPr>
          <w:p w:rsidR="00573FDD" w:rsidRPr="009C7ABB" w:rsidRDefault="00573FDD" w:rsidP="00D15AC0">
            <w:r w:rsidRPr="009C7ABB">
              <w:rPr>
                <w:rFonts w:hint="eastAsia"/>
              </w:rPr>
              <w:t>建信汇益一年持有期混合型证券投资基金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19</w:t>
            </w:r>
          </w:p>
        </w:tc>
        <w:tc>
          <w:tcPr>
            <w:tcW w:w="6663" w:type="dxa"/>
          </w:tcPr>
          <w:p w:rsidR="00573FDD" w:rsidRPr="009C7ABB" w:rsidRDefault="00573FDD" w:rsidP="00D15AC0">
            <w:r w:rsidRPr="009C7ABB">
              <w:rPr>
                <w:rFonts w:hint="eastAsia"/>
              </w:rPr>
              <w:t>建信货币市场基金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20</w:t>
            </w:r>
          </w:p>
        </w:tc>
        <w:tc>
          <w:tcPr>
            <w:tcW w:w="6663" w:type="dxa"/>
          </w:tcPr>
          <w:p w:rsidR="00573FDD" w:rsidRPr="009C7ABB" w:rsidRDefault="00573FDD" w:rsidP="00D15AC0">
            <w:r w:rsidRPr="009C7ABB">
              <w:rPr>
                <w:rFonts w:hint="eastAsia"/>
              </w:rPr>
              <w:t>建信积极配置混合型证券投资基金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21</w:t>
            </w:r>
          </w:p>
        </w:tc>
        <w:tc>
          <w:tcPr>
            <w:tcW w:w="6663" w:type="dxa"/>
          </w:tcPr>
          <w:p w:rsidR="00573FDD" w:rsidRPr="009C7ABB" w:rsidRDefault="00573FDD" w:rsidP="00D15AC0">
            <w:r w:rsidRPr="009C7ABB">
              <w:rPr>
                <w:rFonts w:hint="eastAsia"/>
              </w:rPr>
              <w:t>建信嘉薪宝货币市场基金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22</w:t>
            </w:r>
          </w:p>
        </w:tc>
        <w:tc>
          <w:tcPr>
            <w:tcW w:w="6663" w:type="dxa"/>
          </w:tcPr>
          <w:p w:rsidR="00573FDD" w:rsidRPr="009C7ABB" w:rsidRDefault="00573FDD" w:rsidP="00D15AC0">
            <w:r w:rsidRPr="009C7ABB">
              <w:rPr>
                <w:rFonts w:hint="eastAsia"/>
              </w:rPr>
              <w:t>建信利率债债券型证券投资基金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23</w:t>
            </w:r>
          </w:p>
        </w:tc>
        <w:tc>
          <w:tcPr>
            <w:tcW w:w="6663" w:type="dxa"/>
          </w:tcPr>
          <w:p w:rsidR="00573FDD" w:rsidRPr="009C7ABB" w:rsidRDefault="00573FDD" w:rsidP="00D15AC0">
            <w:r w:rsidRPr="009C7ABB">
              <w:rPr>
                <w:rFonts w:hint="eastAsia"/>
              </w:rPr>
              <w:t>建信灵活配置混合型证券投资基金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24</w:t>
            </w:r>
          </w:p>
        </w:tc>
        <w:tc>
          <w:tcPr>
            <w:tcW w:w="6663" w:type="dxa"/>
          </w:tcPr>
          <w:p w:rsidR="00573FDD" w:rsidRPr="009C7ABB" w:rsidRDefault="00573FDD" w:rsidP="00D15AC0">
            <w:r w:rsidRPr="009C7ABB">
              <w:rPr>
                <w:rFonts w:hint="eastAsia"/>
              </w:rPr>
              <w:t>建信纳斯达克</w:t>
            </w:r>
            <w:r w:rsidRPr="009C7ABB">
              <w:rPr>
                <w:rFonts w:hint="eastAsia"/>
              </w:rPr>
              <w:t>100</w:t>
            </w:r>
            <w:r w:rsidRPr="009C7ABB">
              <w:rPr>
                <w:rFonts w:hint="eastAsia"/>
              </w:rPr>
              <w:t>指数型证券投资基金（</w:t>
            </w:r>
            <w:r w:rsidRPr="009C7ABB">
              <w:rPr>
                <w:rFonts w:hint="eastAsia"/>
              </w:rPr>
              <w:t>QDII</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25</w:t>
            </w:r>
          </w:p>
        </w:tc>
        <w:tc>
          <w:tcPr>
            <w:tcW w:w="6663" w:type="dxa"/>
          </w:tcPr>
          <w:p w:rsidR="00573FDD" w:rsidRPr="009C7ABB" w:rsidRDefault="00573FDD" w:rsidP="00D15AC0">
            <w:r w:rsidRPr="009C7ABB">
              <w:rPr>
                <w:rFonts w:hint="eastAsia"/>
              </w:rPr>
              <w:t>建信内生动力混合型证券投资基金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26</w:t>
            </w:r>
          </w:p>
        </w:tc>
        <w:tc>
          <w:tcPr>
            <w:tcW w:w="6663" w:type="dxa"/>
          </w:tcPr>
          <w:p w:rsidR="00573FDD" w:rsidRPr="009C7ABB" w:rsidRDefault="00573FDD" w:rsidP="00D15AC0">
            <w:r w:rsidRPr="009C7ABB">
              <w:rPr>
                <w:rFonts w:hint="eastAsia"/>
              </w:rPr>
              <w:t>建信潜力新蓝筹股票型证券投资基金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27</w:t>
            </w:r>
          </w:p>
        </w:tc>
        <w:tc>
          <w:tcPr>
            <w:tcW w:w="6663" w:type="dxa"/>
          </w:tcPr>
          <w:p w:rsidR="00573FDD" w:rsidRPr="009C7ABB" w:rsidRDefault="00573FDD" w:rsidP="00D15AC0">
            <w:r w:rsidRPr="009C7ABB">
              <w:rPr>
                <w:rFonts w:hint="eastAsia"/>
              </w:rPr>
              <w:t>建信荣瑞一年定期开放债券型证券投资基金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28</w:t>
            </w:r>
          </w:p>
        </w:tc>
        <w:tc>
          <w:tcPr>
            <w:tcW w:w="6663" w:type="dxa"/>
          </w:tcPr>
          <w:p w:rsidR="00573FDD" w:rsidRPr="009C7ABB" w:rsidRDefault="00573FDD" w:rsidP="00D15AC0">
            <w:r w:rsidRPr="009C7ABB">
              <w:rPr>
                <w:rFonts w:hint="eastAsia"/>
              </w:rPr>
              <w:t>建信荣禧一年定期开放债券型证券投资基金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29</w:t>
            </w:r>
          </w:p>
        </w:tc>
        <w:tc>
          <w:tcPr>
            <w:tcW w:w="6663" w:type="dxa"/>
          </w:tcPr>
          <w:p w:rsidR="00573FDD" w:rsidRPr="009C7ABB" w:rsidRDefault="00573FDD" w:rsidP="00D15AC0">
            <w:r w:rsidRPr="009C7ABB">
              <w:rPr>
                <w:rFonts w:hint="eastAsia"/>
              </w:rPr>
              <w:t>建信荣元一年定期开放债券型发起式证券投资基金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30</w:t>
            </w:r>
          </w:p>
        </w:tc>
        <w:tc>
          <w:tcPr>
            <w:tcW w:w="6663" w:type="dxa"/>
          </w:tcPr>
          <w:p w:rsidR="00573FDD" w:rsidRPr="009C7ABB" w:rsidRDefault="00573FDD" w:rsidP="00D15AC0">
            <w:r w:rsidRPr="009C7ABB">
              <w:rPr>
                <w:rFonts w:hint="eastAsia"/>
              </w:rPr>
              <w:t>建信睿丰纯债定期开放债券型发起式证券投资基金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31</w:t>
            </w:r>
          </w:p>
        </w:tc>
        <w:tc>
          <w:tcPr>
            <w:tcW w:w="6663" w:type="dxa"/>
          </w:tcPr>
          <w:p w:rsidR="00573FDD" w:rsidRPr="009C7ABB" w:rsidRDefault="00573FDD" w:rsidP="00D15AC0">
            <w:r w:rsidRPr="009C7ABB">
              <w:rPr>
                <w:rFonts w:hint="eastAsia"/>
              </w:rPr>
              <w:t>建信睿富纯债债券型证券投资基金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32</w:t>
            </w:r>
          </w:p>
        </w:tc>
        <w:tc>
          <w:tcPr>
            <w:tcW w:w="6663" w:type="dxa"/>
          </w:tcPr>
          <w:p w:rsidR="00573FDD" w:rsidRPr="009C7ABB" w:rsidRDefault="00573FDD" w:rsidP="00D15AC0">
            <w:r w:rsidRPr="009C7ABB">
              <w:rPr>
                <w:rFonts w:hint="eastAsia"/>
              </w:rPr>
              <w:t>建信睿和纯债定期开放债券型发起式证券投资基金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33</w:t>
            </w:r>
          </w:p>
        </w:tc>
        <w:tc>
          <w:tcPr>
            <w:tcW w:w="6663" w:type="dxa"/>
          </w:tcPr>
          <w:p w:rsidR="00573FDD" w:rsidRPr="009C7ABB" w:rsidRDefault="00573FDD" w:rsidP="00D15AC0">
            <w:r w:rsidRPr="009C7ABB">
              <w:rPr>
                <w:rFonts w:hint="eastAsia"/>
              </w:rPr>
              <w:t>建信睿享纯债债券型证券投资基金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lastRenderedPageBreak/>
              <w:t>34</w:t>
            </w:r>
          </w:p>
        </w:tc>
        <w:tc>
          <w:tcPr>
            <w:tcW w:w="6663" w:type="dxa"/>
          </w:tcPr>
          <w:p w:rsidR="00573FDD" w:rsidRPr="009C7ABB" w:rsidRDefault="00573FDD" w:rsidP="00D15AC0">
            <w:r w:rsidRPr="009C7ABB">
              <w:rPr>
                <w:rFonts w:hint="eastAsia"/>
              </w:rPr>
              <w:t>建信睿信三个月定期开放债券型发起式证券投资基金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35</w:t>
            </w:r>
          </w:p>
        </w:tc>
        <w:tc>
          <w:tcPr>
            <w:tcW w:w="6663" w:type="dxa"/>
          </w:tcPr>
          <w:p w:rsidR="00573FDD" w:rsidRPr="009C7ABB" w:rsidRDefault="00573FDD" w:rsidP="00D15AC0">
            <w:r w:rsidRPr="009C7ABB">
              <w:rPr>
                <w:rFonts w:hint="eastAsia"/>
              </w:rPr>
              <w:t>建信睿兴纯债债券型证券投资基金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36</w:t>
            </w:r>
          </w:p>
        </w:tc>
        <w:tc>
          <w:tcPr>
            <w:tcW w:w="6663" w:type="dxa"/>
          </w:tcPr>
          <w:p w:rsidR="00573FDD" w:rsidRPr="009C7ABB" w:rsidRDefault="00573FDD" w:rsidP="00D15AC0">
            <w:r w:rsidRPr="009C7ABB">
              <w:rPr>
                <w:rFonts w:hint="eastAsia"/>
              </w:rPr>
              <w:t>建信睿阳一年定期开放债券型发起式证券投资基金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37</w:t>
            </w:r>
          </w:p>
        </w:tc>
        <w:tc>
          <w:tcPr>
            <w:tcW w:w="6663" w:type="dxa"/>
          </w:tcPr>
          <w:p w:rsidR="00573FDD" w:rsidRPr="009C7ABB" w:rsidRDefault="00573FDD" w:rsidP="00D15AC0">
            <w:r w:rsidRPr="009C7ABB">
              <w:rPr>
                <w:rFonts w:hint="eastAsia"/>
              </w:rPr>
              <w:t>建信睿怡纯债债券型证券投资基金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38</w:t>
            </w:r>
          </w:p>
        </w:tc>
        <w:tc>
          <w:tcPr>
            <w:tcW w:w="6663" w:type="dxa"/>
          </w:tcPr>
          <w:p w:rsidR="00573FDD" w:rsidRPr="009C7ABB" w:rsidRDefault="00573FDD" w:rsidP="00D15AC0">
            <w:r w:rsidRPr="009C7ABB">
              <w:rPr>
                <w:rFonts w:hint="eastAsia"/>
              </w:rPr>
              <w:t>建信睿盈灵活配置混合型证券投资基金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39</w:t>
            </w:r>
          </w:p>
        </w:tc>
        <w:tc>
          <w:tcPr>
            <w:tcW w:w="6663" w:type="dxa"/>
          </w:tcPr>
          <w:p w:rsidR="00573FDD" w:rsidRPr="009C7ABB" w:rsidRDefault="00573FDD" w:rsidP="00D15AC0">
            <w:r w:rsidRPr="009C7ABB">
              <w:rPr>
                <w:rFonts w:hint="eastAsia"/>
              </w:rPr>
              <w:t>建信润利增强债券型证券投资基金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40</w:t>
            </w:r>
          </w:p>
        </w:tc>
        <w:tc>
          <w:tcPr>
            <w:tcW w:w="6663" w:type="dxa"/>
          </w:tcPr>
          <w:p w:rsidR="00573FDD" w:rsidRPr="009C7ABB" w:rsidRDefault="00573FDD" w:rsidP="00D15AC0">
            <w:r w:rsidRPr="009C7ABB">
              <w:rPr>
                <w:rFonts w:hint="eastAsia"/>
              </w:rPr>
              <w:t>建信上证社会责任交易型开放式指数证券投资基金联接基金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41</w:t>
            </w:r>
          </w:p>
        </w:tc>
        <w:tc>
          <w:tcPr>
            <w:tcW w:w="6663" w:type="dxa"/>
          </w:tcPr>
          <w:p w:rsidR="00573FDD" w:rsidRPr="009C7ABB" w:rsidRDefault="00573FDD" w:rsidP="00D15AC0">
            <w:r w:rsidRPr="009C7ABB">
              <w:rPr>
                <w:rFonts w:hint="eastAsia"/>
              </w:rPr>
              <w:t>建信社会责任混合型证券投资基金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42</w:t>
            </w:r>
          </w:p>
        </w:tc>
        <w:tc>
          <w:tcPr>
            <w:tcW w:w="6663" w:type="dxa"/>
          </w:tcPr>
          <w:p w:rsidR="00573FDD" w:rsidRPr="009C7ABB" w:rsidRDefault="00573FDD" w:rsidP="00D15AC0">
            <w:r w:rsidRPr="009C7ABB">
              <w:rPr>
                <w:rFonts w:hint="eastAsia"/>
              </w:rPr>
              <w:t>建信深证</w:t>
            </w:r>
            <w:r w:rsidRPr="009C7ABB">
              <w:rPr>
                <w:rFonts w:hint="eastAsia"/>
              </w:rPr>
              <w:t>100</w:t>
            </w:r>
            <w:r w:rsidRPr="009C7ABB">
              <w:rPr>
                <w:rFonts w:hint="eastAsia"/>
              </w:rPr>
              <w:t>指数增强型证券投资基金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43</w:t>
            </w:r>
          </w:p>
        </w:tc>
        <w:tc>
          <w:tcPr>
            <w:tcW w:w="6663" w:type="dxa"/>
          </w:tcPr>
          <w:p w:rsidR="00573FDD" w:rsidRPr="009C7ABB" w:rsidRDefault="00573FDD" w:rsidP="00D15AC0">
            <w:r w:rsidRPr="009C7ABB">
              <w:rPr>
                <w:rFonts w:hint="eastAsia"/>
              </w:rPr>
              <w:t>建信深证基本面</w:t>
            </w:r>
            <w:r w:rsidRPr="009C7ABB">
              <w:rPr>
                <w:rFonts w:hint="eastAsia"/>
              </w:rPr>
              <w:t>60</w:t>
            </w:r>
            <w:r w:rsidRPr="009C7ABB">
              <w:rPr>
                <w:rFonts w:hint="eastAsia"/>
              </w:rPr>
              <w:t>交易型开放式指数证券投资基金联接基金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44</w:t>
            </w:r>
          </w:p>
        </w:tc>
        <w:tc>
          <w:tcPr>
            <w:tcW w:w="6663" w:type="dxa"/>
          </w:tcPr>
          <w:p w:rsidR="00573FDD" w:rsidRPr="009C7ABB" w:rsidRDefault="00573FDD" w:rsidP="00D15AC0">
            <w:r w:rsidRPr="009C7ABB">
              <w:rPr>
                <w:rFonts w:hint="eastAsia"/>
              </w:rPr>
              <w:t>建信收益增强债券型证券投资基金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45</w:t>
            </w:r>
          </w:p>
        </w:tc>
        <w:tc>
          <w:tcPr>
            <w:tcW w:w="6663" w:type="dxa"/>
          </w:tcPr>
          <w:p w:rsidR="00573FDD" w:rsidRPr="009C7ABB" w:rsidRDefault="00573FDD" w:rsidP="00D15AC0">
            <w:r w:rsidRPr="009C7ABB">
              <w:rPr>
                <w:rFonts w:hint="eastAsia"/>
              </w:rPr>
              <w:t>建信双息红利债券型证券投资基金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46</w:t>
            </w:r>
          </w:p>
        </w:tc>
        <w:tc>
          <w:tcPr>
            <w:tcW w:w="6663" w:type="dxa"/>
          </w:tcPr>
          <w:p w:rsidR="00573FDD" w:rsidRPr="009C7ABB" w:rsidRDefault="00573FDD" w:rsidP="00D15AC0">
            <w:r w:rsidRPr="009C7ABB">
              <w:rPr>
                <w:rFonts w:hint="eastAsia"/>
              </w:rPr>
              <w:t>建信双债增强债券型证券投资基金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47</w:t>
            </w:r>
          </w:p>
        </w:tc>
        <w:tc>
          <w:tcPr>
            <w:tcW w:w="6663" w:type="dxa"/>
          </w:tcPr>
          <w:p w:rsidR="00573FDD" w:rsidRPr="009C7ABB" w:rsidRDefault="00573FDD" w:rsidP="00D15AC0">
            <w:r w:rsidRPr="009C7ABB">
              <w:rPr>
                <w:rFonts w:hint="eastAsia"/>
              </w:rPr>
              <w:t>建信稳定得利债券型证券投资基金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48</w:t>
            </w:r>
          </w:p>
        </w:tc>
        <w:tc>
          <w:tcPr>
            <w:tcW w:w="6663" w:type="dxa"/>
          </w:tcPr>
          <w:p w:rsidR="00573FDD" w:rsidRPr="009C7ABB" w:rsidRDefault="00573FDD" w:rsidP="00D15AC0">
            <w:r w:rsidRPr="009C7ABB">
              <w:rPr>
                <w:rFonts w:hint="eastAsia"/>
              </w:rPr>
              <w:t>建信稳定鑫利债券型证券投资基金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49</w:t>
            </w:r>
          </w:p>
        </w:tc>
        <w:tc>
          <w:tcPr>
            <w:tcW w:w="6663" w:type="dxa"/>
          </w:tcPr>
          <w:p w:rsidR="00573FDD" w:rsidRPr="009C7ABB" w:rsidRDefault="00573FDD" w:rsidP="00D15AC0">
            <w:r w:rsidRPr="009C7ABB">
              <w:rPr>
                <w:rFonts w:hint="eastAsia"/>
              </w:rPr>
              <w:t>建信稳定增利债券型证券投资基金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50</w:t>
            </w:r>
          </w:p>
        </w:tc>
        <w:tc>
          <w:tcPr>
            <w:tcW w:w="6663" w:type="dxa"/>
          </w:tcPr>
          <w:p w:rsidR="00573FDD" w:rsidRPr="009C7ABB" w:rsidRDefault="00573FDD" w:rsidP="00D15AC0">
            <w:r w:rsidRPr="009C7ABB">
              <w:rPr>
                <w:rFonts w:hint="eastAsia"/>
              </w:rPr>
              <w:t>建信现金添利货币市场基金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51</w:t>
            </w:r>
          </w:p>
        </w:tc>
        <w:tc>
          <w:tcPr>
            <w:tcW w:w="6663" w:type="dxa"/>
          </w:tcPr>
          <w:p w:rsidR="00573FDD" w:rsidRPr="009C7ABB" w:rsidRDefault="00573FDD" w:rsidP="00D15AC0">
            <w:r w:rsidRPr="009C7ABB">
              <w:rPr>
                <w:rFonts w:hint="eastAsia"/>
              </w:rPr>
              <w:t>建信消费升级混合型证券投资基金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52</w:t>
            </w:r>
          </w:p>
        </w:tc>
        <w:tc>
          <w:tcPr>
            <w:tcW w:w="6663" w:type="dxa"/>
          </w:tcPr>
          <w:p w:rsidR="00573FDD" w:rsidRPr="009C7ABB" w:rsidRDefault="00573FDD" w:rsidP="00D15AC0">
            <w:r w:rsidRPr="009C7ABB">
              <w:rPr>
                <w:rFonts w:hint="eastAsia"/>
              </w:rPr>
              <w:t>建信新经济灵活配置混合型证券投资基金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53</w:t>
            </w:r>
          </w:p>
        </w:tc>
        <w:tc>
          <w:tcPr>
            <w:tcW w:w="6663" w:type="dxa"/>
          </w:tcPr>
          <w:p w:rsidR="00573FDD" w:rsidRPr="009C7ABB" w:rsidRDefault="00573FDD" w:rsidP="00D15AC0">
            <w:r w:rsidRPr="009C7ABB">
              <w:rPr>
                <w:rFonts w:hint="eastAsia"/>
              </w:rPr>
              <w:t>建信新兴市场优选混合型证券投资基金招募说明书</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54</w:t>
            </w:r>
          </w:p>
        </w:tc>
        <w:tc>
          <w:tcPr>
            <w:tcW w:w="6663" w:type="dxa"/>
          </w:tcPr>
          <w:p w:rsidR="00573FDD" w:rsidRPr="009C7ABB" w:rsidRDefault="00573FDD" w:rsidP="00D15AC0">
            <w:r w:rsidRPr="009C7ABB">
              <w:rPr>
                <w:rFonts w:hint="eastAsia"/>
              </w:rPr>
              <w:t>建信鑫安回报灵活配置混合型证券投资基金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55</w:t>
            </w:r>
          </w:p>
        </w:tc>
        <w:tc>
          <w:tcPr>
            <w:tcW w:w="6663" w:type="dxa"/>
          </w:tcPr>
          <w:p w:rsidR="00573FDD" w:rsidRPr="009C7ABB" w:rsidRDefault="00573FDD" w:rsidP="00D15AC0">
            <w:r w:rsidRPr="009C7ABB">
              <w:rPr>
                <w:rFonts w:hint="eastAsia"/>
              </w:rPr>
              <w:t>建信鑫和</w:t>
            </w:r>
            <w:r w:rsidRPr="009C7ABB">
              <w:rPr>
                <w:rFonts w:hint="eastAsia"/>
              </w:rPr>
              <w:t>30</w:t>
            </w:r>
            <w:r w:rsidRPr="009C7ABB">
              <w:rPr>
                <w:rFonts w:hint="eastAsia"/>
              </w:rPr>
              <w:t>天持有期债券型证券投资金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56</w:t>
            </w:r>
          </w:p>
        </w:tc>
        <w:tc>
          <w:tcPr>
            <w:tcW w:w="6663" w:type="dxa"/>
          </w:tcPr>
          <w:p w:rsidR="00573FDD" w:rsidRPr="009C7ABB" w:rsidRDefault="00573FDD" w:rsidP="00D15AC0">
            <w:r w:rsidRPr="009C7ABB">
              <w:rPr>
                <w:rFonts w:hint="eastAsia"/>
              </w:rPr>
              <w:t>建信信息产业股票型证券投资基金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57</w:t>
            </w:r>
          </w:p>
        </w:tc>
        <w:tc>
          <w:tcPr>
            <w:tcW w:w="6663" w:type="dxa"/>
          </w:tcPr>
          <w:p w:rsidR="00573FDD" w:rsidRPr="009C7ABB" w:rsidRDefault="00573FDD" w:rsidP="00D15AC0">
            <w:r w:rsidRPr="009C7ABB">
              <w:rPr>
                <w:rFonts w:hint="eastAsia"/>
              </w:rPr>
              <w:t>建信信用增强债券型证券投资基金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58</w:t>
            </w:r>
          </w:p>
        </w:tc>
        <w:tc>
          <w:tcPr>
            <w:tcW w:w="6663" w:type="dxa"/>
          </w:tcPr>
          <w:p w:rsidR="00573FDD" w:rsidRPr="009C7ABB" w:rsidRDefault="00573FDD" w:rsidP="00D15AC0">
            <w:r w:rsidRPr="009C7ABB">
              <w:rPr>
                <w:rFonts w:hint="eastAsia"/>
              </w:rPr>
              <w:t>建信兴晟优选一年持有期混合型证券投资基金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59</w:t>
            </w:r>
          </w:p>
        </w:tc>
        <w:tc>
          <w:tcPr>
            <w:tcW w:w="6663" w:type="dxa"/>
          </w:tcPr>
          <w:p w:rsidR="00573FDD" w:rsidRPr="009C7ABB" w:rsidRDefault="00573FDD" w:rsidP="00D15AC0">
            <w:r w:rsidRPr="009C7ABB">
              <w:rPr>
                <w:rFonts w:hint="eastAsia"/>
              </w:rPr>
              <w:t>建信央视财经</w:t>
            </w:r>
            <w:r w:rsidRPr="009C7ABB">
              <w:rPr>
                <w:rFonts w:hint="eastAsia"/>
              </w:rPr>
              <w:t>50</w:t>
            </w:r>
            <w:r w:rsidRPr="009C7ABB">
              <w:rPr>
                <w:rFonts w:hint="eastAsia"/>
              </w:rPr>
              <w:t>指数证券投资基金（</w:t>
            </w:r>
            <w:r w:rsidRPr="009C7ABB">
              <w:rPr>
                <w:rFonts w:hint="eastAsia"/>
              </w:rPr>
              <w:t>LOF</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60</w:t>
            </w:r>
          </w:p>
        </w:tc>
        <w:tc>
          <w:tcPr>
            <w:tcW w:w="6663" w:type="dxa"/>
          </w:tcPr>
          <w:p w:rsidR="00573FDD" w:rsidRPr="009C7ABB" w:rsidRDefault="00573FDD" w:rsidP="00D15AC0">
            <w:r w:rsidRPr="009C7ABB">
              <w:rPr>
                <w:rFonts w:hint="eastAsia"/>
              </w:rPr>
              <w:t>建信优化配置混合型证券投资基金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61</w:t>
            </w:r>
          </w:p>
        </w:tc>
        <w:tc>
          <w:tcPr>
            <w:tcW w:w="6663" w:type="dxa"/>
          </w:tcPr>
          <w:p w:rsidR="00573FDD" w:rsidRPr="009C7ABB" w:rsidRDefault="00573FDD" w:rsidP="00D15AC0">
            <w:r w:rsidRPr="009C7ABB">
              <w:rPr>
                <w:rFonts w:hint="eastAsia"/>
              </w:rPr>
              <w:t>建信优势动力混合型证券投资基金（</w:t>
            </w:r>
            <w:r w:rsidRPr="009C7ABB">
              <w:rPr>
                <w:rFonts w:hint="eastAsia"/>
              </w:rPr>
              <w:t>LOF</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62</w:t>
            </w:r>
          </w:p>
        </w:tc>
        <w:tc>
          <w:tcPr>
            <w:tcW w:w="6663" w:type="dxa"/>
          </w:tcPr>
          <w:p w:rsidR="00573FDD" w:rsidRPr="009C7ABB" w:rsidRDefault="00573FDD" w:rsidP="00D15AC0">
            <w:r w:rsidRPr="009C7ABB">
              <w:rPr>
                <w:rFonts w:hint="eastAsia"/>
              </w:rPr>
              <w:t>建信优享进取养老目标五年持有期混合型发起式基金中基金</w:t>
            </w:r>
            <w:r>
              <w:rPr>
                <w:rFonts w:hint="eastAsia"/>
              </w:rPr>
              <w:t>（</w:t>
            </w:r>
            <w:r>
              <w:rPr>
                <w:rFonts w:hint="eastAsia"/>
              </w:rPr>
              <w:t>FOF</w:t>
            </w:r>
            <w:r>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63</w:t>
            </w:r>
          </w:p>
        </w:tc>
        <w:tc>
          <w:tcPr>
            <w:tcW w:w="6663" w:type="dxa"/>
          </w:tcPr>
          <w:p w:rsidR="00573FDD" w:rsidRPr="009C7ABB" w:rsidRDefault="00573FDD" w:rsidP="00D15AC0">
            <w:r w:rsidRPr="009C7ABB">
              <w:rPr>
                <w:rFonts w:hint="eastAsia"/>
              </w:rPr>
              <w:t>建信优享科技创新混合型证券投资基金（</w:t>
            </w:r>
            <w:r w:rsidRPr="009C7ABB">
              <w:rPr>
                <w:rFonts w:hint="eastAsia"/>
              </w:rPr>
              <w:t>LOF</w:t>
            </w:r>
            <w:r w:rsidRPr="009C7ABB">
              <w:rPr>
                <w:rFonts w:hint="eastAsia"/>
              </w:rPr>
              <w:t>）</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64</w:t>
            </w:r>
          </w:p>
        </w:tc>
        <w:tc>
          <w:tcPr>
            <w:tcW w:w="6663" w:type="dxa"/>
          </w:tcPr>
          <w:p w:rsidR="00573FDD" w:rsidRPr="009C7ABB" w:rsidRDefault="00573FDD" w:rsidP="00D15AC0">
            <w:r w:rsidRPr="009C7ABB">
              <w:rPr>
                <w:rFonts w:hint="eastAsia"/>
              </w:rPr>
              <w:t>建信优选成长混合型证券投资基金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65</w:t>
            </w:r>
          </w:p>
        </w:tc>
        <w:tc>
          <w:tcPr>
            <w:tcW w:w="6663" w:type="dxa"/>
          </w:tcPr>
          <w:p w:rsidR="00573FDD" w:rsidRPr="009C7ABB" w:rsidRDefault="00573FDD" w:rsidP="00D15AC0">
            <w:r w:rsidRPr="009C7ABB">
              <w:rPr>
                <w:rFonts w:hint="eastAsia"/>
              </w:rPr>
              <w:t>建信裕丰利率债三个月定期开放债券型证券投资基金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66</w:t>
            </w:r>
          </w:p>
        </w:tc>
        <w:tc>
          <w:tcPr>
            <w:tcW w:w="6663" w:type="dxa"/>
          </w:tcPr>
          <w:p w:rsidR="00573FDD" w:rsidRPr="009C7ABB" w:rsidRDefault="00573FDD" w:rsidP="00D15AC0">
            <w:r w:rsidRPr="009C7ABB">
              <w:rPr>
                <w:rFonts w:hint="eastAsia"/>
              </w:rPr>
              <w:t>建信智能汽车股票型证券投资基金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67</w:t>
            </w:r>
          </w:p>
        </w:tc>
        <w:tc>
          <w:tcPr>
            <w:tcW w:w="6663" w:type="dxa"/>
          </w:tcPr>
          <w:p w:rsidR="00573FDD" w:rsidRPr="009C7ABB" w:rsidRDefault="00573FDD" w:rsidP="00D15AC0">
            <w:r w:rsidRPr="009C7ABB">
              <w:rPr>
                <w:rFonts w:hint="eastAsia"/>
              </w:rPr>
              <w:t>建信智远先锋混合型证券投资基金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68</w:t>
            </w:r>
          </w:p>
        </w:tc>
        <w:tc>
          <w:tcPr>
            <w:tcW w:w="6663" w:type="dxa"/>
          </w:tcPr>
          <w:p w:rsidR="00573FDD" w:rsidRPr="009C7ABB" w:rsidRDefault="00573FDD" w:rsidP="00D15AC0">
            <w:r w:rsidRPr="009C7ABB">
              <w:rPr>
                <w:rFonts w:hint="eastAsia"/>
              </w:rPr>
              <w:t>建信中短债纯债债券型证券投资基金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69</w:t>
            </w:r>
          </w:p>
        </w:tc>
        <w:tc>
          <w:tcPr>
            <w:tcW w:w="6663" w:type="dxa"/>
          </w:tcPr>
          <w:p w:rsidR="00573FDD" w:rsidRPr="009C7ABB" w:rsidRDefault="00573FDD" w:rsidP="00D15AC0">
            <w:r w:rsidRPr="009C7ABB">
              <w:rPr>
                <w:rFonts w:hint="eastAsia"/>
              </w:rPr>
              <w:t>建信中小盘先锋股票型证券投资基金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70</w:t>
            </w:r>
          </w:p>
        </w:tc>
        <w:tc>
          <w:tcPr>
            <w:tcW w:w="6663" w:type="dxa"/>
          </w:tcPr>
          <w:p w:rsidR="00573FDD" w:rsidRPr="009C7ABB" w:rsidRDefault="00573FDD" w:rsidP="00D15AC0">
            <w:r w:rsidRPr="009C7ABB">
              <w:rPr>
                <w:rFonts w:hint="eastAsia"/>
              </w:rPr>
              <w:t>建信中债</w:t>
            </w:r>
            <w:r w:rsidRPr="009C7ABB">
              <w:rPr>
                <w:rFonts w:hint="eastAsia"/>
              </w:rPr>
              <w:t>1-3</w:t>
            </w:r>
            <w:r w:rsidRPr="009C7ABB">
              <w:rPr>
                <w:rFonts w:hint="eastAsia"/>
              </w:rPr>
              <w:t>年国开行债券指数证券投资基金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71</w:t>
            </w:r>
          </w:p>
        </w:tc>
        <w:tc>
          <w:tcPr>
            <w:tcW w:w="6663" w:type="dxa"/>
          </w:tcPr>
          <w:p w:rsidR="00573FDD" w:rsidRPr="009C7ABB" w:rsidRDefault="00573FDD" w:rsidP="00D15AC0">
            <w:r w:rsidRPr="009C7ABB">
              <w:rPr>
                <w:rFonts w:hint="eastAsia"/>
              </w:rPr>
              <w:t>建信中债</w:t>
            </w:r>
            <w:r w:rsidRPr="009C7ABB">
              <w:rPr>
                <w:rFonts w:hint="eastAsia"/>
              </w:rPr>
              <w:t>3-5</w:t>
            </w:r>
            <w:r w:rsidRPr="009C7ABB">
              <w:rPr>
                <w:rFonts w:hint="eastAsia"/>
              </w:rPr>
              <w:t>年国开行债券指数证券投资基金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72</w:t>
            </w:r>
          </w:p>
        </w:tc>
        <w:tc>
          <w:tcPr>
            <w:tcW w:w="6663" w:type="dxa"/>
          </w:tcPr>
          <w:p w:rsidR="00573FDD" w:rsidRPr="009C7ABB" w:rsidRDefault="00573FDD" w:rsidP="00D15AC0">
            <w:r w:rsidRPr="009C7ABB">
              <w:rPr>
                <w:rFonts w:hint="eastAsia"/>
              </w:rPr>
              <w:t>建信中证</w:t>
            </w:r>
            <w:r w:rsidRPr="009C7ABB">
              <w:rPr>
                <w:rFonts w:hint="eastAsia"/>
              </w:rPr>
              <w:t>500</w:t>
            </w:r>
            <w:r w:rsidRPr="009C7ABB">
              <w:rPr>
                <w:rFonts w:hint="eastAsia"/>
              </w:rPr>
              <w:t>指数量化增强型发起式证券投资基金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73</w:t>
            </w:r>
          </w:p>
        </w:tc>
        <w:tc>
          <w:tcPr>
            <w:tcW w:w="6663" w:type="dxa"/>
          </w:tcPr>
          <w:p w:rsidR="00573FDD" w:rsidRPr="009C7ABB" w:rsidRDefault="00573FDD" w:rsidP="00D15AC0">
            <w:r w:rsidRPr="009C7ABB">
              <w:rPr>
                <w:rFonts w:hint="eastAsia"/>
              </w:rPr>
              <w:t>建信中证</w:t>
            </w:r>
            <w:r w:rsidRPr="009C7ABB">
              <w:rPr>
                <w:rFonts w:hint="eastAsia"/>
              </w:rPr>
              <w:t>500</w:t>
            </w:r>
            <w:r w:rsidRPr="009C7ABB">
              <w:rPr>
                <w:rFonts w:hint="eastAsia"/>
              </w:rPr>
              <w:t>指数增强型证券投资基金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74</w:t>
            </w:r>
          </w:p>
        </w:tc>
        <w:tc>
          <w:tcPr>
            <w:tcW w:w="6663" w:type="dxa"/>
          </w:tcPr>
          <w:p w:rsidR="00573FDD" w:rsidRPr="009C7ABB" w:rsidRDefault="00573FDD" w:rsidP="00D15AC0">
            <w:r w:rsidRPr="009C7ABB">
              <w:rPr>
                <w:rFonts w:hint="eastAsia"/>
              </w:rPr>
              <w:t>建信中证全指证券公司交易型开放式指数证券投资基金发起式联接基金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75</w:t>
            </w:r>
          </w:p>
        </w:tc>
        <w:tc>
          <w:tcPr>
            <w:tcW w:w="6663" w:type="dxa"/>
          </w:tcPr>
          <w:p w:rsidR="00573FDD" w:rsidRPr="009C7ABB" w:rsidRDefault="00573FDD" w:rsidP="00D15AC0">
            <w:r w:rsidRPr="009C7ABB">
              <w:rPr>
                <w:rFonts w:hint="eastAsia"/>
              </w:rPr>
              <w:t>建信周盈安心理财债券型证券投资基金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lastRenderedPageBreak/>
              <w:t>76</w:t>
            </w:r>
          </w:p>
        </w:tc>
        <w:tc>
          <w:tcPr>
            <w:tcW w:w="6663" w:type="dxa"/>
          </w:tcPr>
          <w:p w:rsidR="00573FDD" w:rsidRPr="009C7ABB" w:rsidRDefault="00573FDD" w:rsidP="00D15AC0">
            <w:r w:rsidRPr="009C7ABB">
              <w:rPr>
                <w:rFonts w:hint="eastAsia"/>
              </w:rPr>
              <w:t>建信转债增强债券型证券投资基金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77</w:t>
            </w:r>
          </w:p>
        </w:tc>
        <w:tc>
          <w:tcPr>
            <w:tcW w:w="6663" w:type="dxa"/>
          </w:tcPr>
          <w:p w:rsidR="00573FDD" w:rsidRPr="009C7ABB" w:rsidRDefault="00573FDD" w:rsidP="00D15AC0">
            <w:r w:rsidRPr="009C7ABB">
              <w:rPr>
                <w:rFonts w:hint="eastAsia"/>
              </w:rPr>
              <w:t>上证社会责任交易型开放式指数证券投资基金</w:t>
            </w:r>
          </w:p>
        </w:tc>
      </w:tr>
      <w:tr w:rsidR="00573FDD" w:rsidRPr="00E40B69" w:rsidTr="0023120E">
        <w:trPr>
          <w:jc w:val="center"/>
        </w:trPr>
        <w:tc>
          <w:tcPr>
            <w:tcW w:w="1632" w:type="dxa"/>
          </w:tcPr>
          <w:p w:rsidR="00573FDD" w:rsidRPr="00D80B2A" w:rsidRDefault="00573FDD" w:rsidP="00573FDD">
            <w:pPr>
              <w:jc w:val="center"/>
            </w:pPr>
            <w:r w:rsidRPr="00D80B2A">
              <w:rPr>
                <w:rFonts w:hint="eastAsia"/>
              </w:rPr>
              <w:t>78</w:t>
            </w:r>
          </w:p>
        </w:tc>
        <w:tc>
          <w:tcPr>
            <w:tcW w:w="6663" w:type="dxa"/>
          </w:tcPr>
          <w:p w:rsidR="00573FDD" w:rsidRDefault="00573FDD" w:rsidP="00D15AC0">
            <w:r w:rsidRPr="009C7ABB">
              <w:rPr>
                <w:rFonts w:hint="eastAsia"/>
              </w:rPr>
              <w:t>深证基本面</w:t>
            </w:r>
            <w:r w:rsidRPr="009C7ABB">
              <w:rPr>
                <w:rFonts w:hint="eastAsia"/>
              </w:rPr>
              <w:t>60</w:t>
            </w:r>
            <w:r w:rsidRPr="009C7ABB">
              <w:rPr>
                <w:rFonts w:hint="eastAsia"/>
              </w:rPr>
              <w:t>交易型开放式指数证券投资基金</w:t>
            </w:r>
          </w:p>
        </w:tc>
      </w:tr>
    </w:tbl>
    <w:p w:rsidR="000227C3" w:rsidRPr="004B0456" w:rsidRDefault="000227C3" w:rsidP="000227C3">
      <w:pPr>
        <w:autoSpaceDE w:val="0"/>
        <w:autoSpaceDN w:val="0"/>
        <w:adjustRightInd w:val="0"/>
        <w:spacing w:line="360" w:lineRule="auto"/>
        <w:jc w:val="left"/>
        <w:rPr>
          <w:rFonts w:ascii="宋体" w:eastAsia="宋体" w:cs="宋体"/>
          <w:kern w:val="0"/>
          <w:sz w:val="24"/>
          <w:szCs w:val="24"/>
        </w:rPr>
      </w:pPr>
    </w:p>
    <w:p w:rsidR="007F5CF9" w:rsidRDefault="007F5CF9" w:rsidP="00510ABD">
      <w:pPr>
        <w:autoSpaceDE w:val="0"/>
        <w:autoSpaceDN w:val="0"/>
        <w:adjustRightInd w:val="0"/>
        <w:spacing w:line="360" w:lineRule="auto"/>
        <w:ind w:firstLineChars="200" w:firstLine="480"/>
        <w:jc w:val="left"/>
        <w:rPr>
          <w:rFonts w:ascii="宋体" w:eastAsia="宋体" w:cs="宋体"/>
          <w:kern w:val="0"/>
          <w:sz w:val="24"/>
          <w:szCs w:val="24"/>
        </w:rPr>
      </w:pPr>
      <w:r>
        <w:rPr>
          <w:rFonts w:ascii="宋体" w:eastAsia="宋体" w:cs="宋体" w:hint="eastAsia"/>
          <w:kern w:val="0"/>
          <w:sz w:val="24"/>
          <w:szCs w:val="24"/>
        </w:rPr>
        <w:t>如有疑问可拨打本公司客服电话（</w:t>
      </w:r>
      <w:r w:rsidRPr="007F5CF9">
        <w:rPr>
          <w:rFonts w:ascii="宋体" w:eastAsia="宋体" w:cs="宋体"/>
          <w:kern w:val="0"/>
          <w:sz w:val="24"/>
          <w:szCs w:val="24"/>
        </w:rPr>
        <w:t>400-81-95533</w:t>
      </w:r>
      <w:r>
        <w:rPr>
          <w:rFonts w:ascii="宋体" w:eastAsia="宋体" w:cs="宋体" w:hint="eastAsia"/>
          <w:kern w:val="0"/>
          <w:sz w:val="24"/>
          <w:szCs w:val="24"/>
        </w:rPr>
        <w:t>）咨询。</w:t>
      </w:r>
    </w:p>
    <w:p w:rsidR="007F5CF9" w:rsidRDefault="007F5CF9" w:rsidP="007F5CF9">
      <w:pPr>
        <w:autoSpaceDE w:val="0"/>
        <w:autoSpaceDN w:val="0"/>
        <w:adjustRightInd w:val="0"/>
        <w:spacing w:line="360" w:lineRule="auto"/>
        <w:jc w:val="left"/>
        <w:rPr>
          <w:rFonts w:ascii="宋体" w:eastAsia="宋体" w:cs="宋体"/>
          <w:kern w:val="0"/>
          <w:sz w:val="24"/>
          <w:szCs w:val="24"/>
        </w:rPr>
      </w:pPr>
      <w:r>
        <w:rPr>
          <w:rFonts w:ascii="宋体" w:eastAsia="宋体" w:cs="宋体" w:hint="eastAsia"/>
          <w:kern w:val="0"/>
          <w:sz w:val="24"/>
          <w:szCs w:val="24"/>
        </w:rPr>
        <w:t xml:space="preserve">    本基金管理人承诺以诚实信用、勤勉尽责的原则管理和运用基金资产，但不保证本基金一定盈利，也不保证最低收益。请充分了解本基金的风险收益特征，审慎做出投资决定。</w:t>
      </w:r>
    </w:p>
    <w:p w:rsidR="007F5CF9" w:rsidRDefault="007F5CF9" w:rsidP="007F5CF9">
      <w:pPr>
        <w:autoSpaceDE w:val="0"/>
        <w:autoSpaceDN w:val="0"/>
        <w:adjustRightInd w:val="0"/>
        <w:spacing w:line="360" w:lineRule="auto"/>
        <w:jc w:val="left"/>
        <w:rPr>
          <w:rFonts w:ascii="宋体" w:eastAsia="宋体" w:cs="宋体"/>
          <w:kern w:val="0"/>
          <w:sz w:val="24"/>
          <w:szCs w:val="24"/>
        </w:rPr>
      </w:pPr>
      <w:r>
        <w:rPr>
          <w:rFonts w:ascii="宋体" w:eastAsia="宋体" w:cs="宋体" w:hint="eastAsia"/>
          <w:kern w:val="0"/>
          <w:sz w:val="24"/>
          <w:szCs w:val="24"/>
        </w:rPr>
        <w:t xml:space="preserve">      </w:t>
      </w:r>
    </w:p>
    <w:p w:rsidR="007F5CF9" w:rsidRDefault="007F5CF9" w:rsidP="007F5CF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 xml:space="preserve">     特此公告</w:t>
      </w:r>
      <w:r w:rsidR="00A52112">
        <w:rPr>
          <w:rFonts w:ascii="宋体" w:eastAsia="宋体" w:cs="宋体" w:hint="eastAsia"/>
          <w:kern w:val="0"/>
          <w:sz w:val="24"/>
          <w:szCs w:val="24"/>
        </w:rPr>
        <w:t>。</w:t>
      </w:r>
    </w:p>
    <w:p w:rsidR="007F5CF9" w:rsidRDefault="007F5CF9" w:rsidP="007F5CF9">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 xml:space="preserve">                                             </w:t>
      </w:r>
    </w:p>
    <w:p w:rsidR="007F5CF9" w:rsidRDefault="007F5CF9" w:rsidP="007F5CF9">
      <w:pPr>
        <w:autoSpaceDE w:val="0"/>
        <w:autoSpaceDN w:val="0"/>
        <w:adjustRightInd w:val="0"/>
        <w:jc w:val="left"/>
        <w:rPr>
          <w:rFonts w:ascii="宋体" w:eastAsia="宋体" w:cs="宋体"/>
          <w:kern w:val="0"/>
          <w:sz w:val="24"/>
          <w:szCs w:val="24"/>
        </w:rPr>
      </w:pPr>
    </w:p>
    <w:p w:rsidR="0043380A" w:rsidRDefault="0043380A" w:rsidP="0043380A">
      <w:pPr>
        <w:spacing w:line="360" w:lineRule="auto"/>
        <w:ind w:firstLineChars="200" w:firstLine="480"/>
        <w:jc w:val="right"/>
        <w:rPr>
          <w:bCs/>
          <w:sz w:val="24"/>
        </w:rPr>
      </w:pPr>
      <w:r>
        <w:rPr>
          <w:rFonts w:hint="eastAsia"/>
          <w:bCs/>
          <w:sz w:val="24"/>
        </w:rPr>
        <w:t>建信基金管理有限责任公司</w:t>
      </w:r>
    </w:p>
    <w:p w:rsidR="0043380A" w:rsidRPr="00AC4162" w:rsidRDefault="000227C3" w:rsidP="00DF00A5">
      <w:pPr>
        <w:spacing w:line="360" w:lineRule="auto"/>
        <w:ind w:firstLineChars="200" w:firstLine="480"/>
        <w:jc w:val="right"/>
        <w:rPr>
          <w:bCs/>
          <w:sz w:val="24"/>
        </w:rPr>
      </w:pPr>
      <w:r>
        <w:rPr>
          <w:rFonts w:hint="eastAsia"/>
          <w:bCs/>
          <w:sz w:val="24"/>
        </w:rPr>
        <w:t>202</w:t>
      </w:r>
      <w:r w:rsidR="004B0456">
        <w:rPr>
          <w:rFonts w:hint="eastAsia"/>
          <w:bCs/>
          <w:sz w:val="24"/>
        </w:rPr>
        <w:t>3</w:t>
      </w:r>
      <w:r w:rsidR="00DF00A5" w:rsidRPr="00DF00A5">
        <w:rPr>
          <w:rFonts w:hint="eastAsia"/>
          <w:bCs/>
          <w:sz w:val="24"/>
        </w:rPr>
        <w:t>年</w:t>
      </w:r>
      <w:r w:rsidR="007B2595">
        <w:rPr>
          <w:rFonts w:hint="eastAsia"/>
          <w:bCs/>
          <w:sz w:val="24"/>
        </w:rPr>
        <w:t>7</w:t>
      </w:r>
      <w:r w:rsidR="00DF00A5" w:rsidRPr="00DF00A5">
        <w:rPr>
          <w:rFonts w:hint="eastAsia"/>
          <w:bCs/>
          <w:sz w:val="24"/>
        </w:rPr>
        <w:t>月</w:t>
      </w:r>
      <w:r w:rsidR="004B0456">
        <w:rPr>
          <w:rFonts w:hint="eastAsia"/>
          <w:bCs/>
          <w:sz w:val="24"/>
        </w:rPr>
        <w:t>14</w:t>
      </w:r>
      <w:r w:rsidR="00DF00A5" w:rsidRPr="00DF00A5">
        <w:rPr>
          <w:rFonts w:hint="eastAsia"/>
          <w:bCs/>
          <w:sz w:val="24"/>
        </w:rPr>
        <w:t>日</w:t>
      </w:r>
    </w:p>
    <w:p w:rsidR="00682797" w:rsidRDefault="00682797" w:rsidP="0043380A">
      <w:pPr>
        <w:autoSpaceDE w:val="0"/>
        <w:autoSpaceDN w:val="0"/>
        <w:adjustRightInd w:val="0"/>
        <w:ind w:firstLineChars="2250" w:firstLine="4725"/>
        <w:jc w:val="right"/>
      </w:pPr>
    </w:p>
    <w:sectPr w:rsidR="00682797" w:rsidSect="007F5CF9">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D1" w:rsidRDefault="000E11D1" w:rsidP="007F5CF9">
      <w:r>
        <w:separator/>
      </w:r>
    </w:p>
  </w:endnote>
  <w:endnote w:type="continuationSeparator" w:id="0">
    <w:p w:rsidR="000E11D1" w:rsidRDefault="000E11D1" w:rsidP="007F5C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D1" w:rsidRDefault="000E11D1" w:rsidP="007F5CF9">
      <w:r>
        <w:separator/>
      </w:r>
    </w:p>
  </w:footnote>
  <w:footnote w:type="continuationSeparator" w:id="0">
    <w:p w:rsidR="000E11D1" w:rsidRDefault="000E11D1" w:rsidP="007F5C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D11"/>
    <w:rsid w:val="000227C3"/>
    <w:rsid w:val="00063320"/>
    <w:rsid w:val="000A68D0"/>
    <w:rsid w:val="000E11D1"/>
    <w:rsid w:val="000F7CDE"/>
    <w:rsid w:val="00115E4A"/>
    <w:rsid w:val="00131D64"/>
    <w:rsid w:val="00141979"/>
    <w:rsid w:val="00150A0C"/>
    <w:rsid w:val="00181269"/>
    <w:rsid w:val="001E1D0C"/>
    <w:rsid w:val="001E1D15"/>
    <w:rsid w:val="001E2B4D"/>
    <w:rsid w:val="002C2963"/>
    <w:rsid w:val="00371981"/>
    <w:rsid w:val="003A3577"/>
    <w:rsid w:val="003B0EB1"/>
    <w:rsid w:val="003E6ADA"/>
    <w:rsid w:val="003F49DA"/>
    <w:rsid w:val="00417E23"/>
    <w:rsid w:val="0043380A"/>
    <w:rsid w:val="0044023B"/>
    <w:rsid w:val="00462D58"/>
    <w:rsid w:val="004B0456"/>
    <w:rsid w:val="00510ABD"/>
    <w:rsid w:val="005132D0"/>
    <w:rsid w:val="00514F2D"/>
    <w:rsid w:val="00573FDD"/>
    <w:rsid w:val="00672918"/>
    <w:rsid w:val="00682797"/>
    <w:rsid w:val="006D5366"/>
    <w:rsid w:val="006E2162"/>
    <w:rsid w:val="006E4E44"/>
    <w:rsid w:val="006F2F90"/>
    <w:rsid w:val="006F7528"/>
    <w:rsid w:val="00713C58"/>
    <w:rsid w:val="00754FC1"/>
    <w:rsid w:val="007B2595"/>
    <w:rsid w:val="007F1D56"/>
    <w:rsid w:val="007F5CF9"/>
    <w:rsid w:val="00835097"/>
    <w:rsid w:val="0086528B"/>
    <w:rsid w:val="00873EBA"/>
    <w:rsid w:val="008D3EFA"/>
    <w:rsid w:val="0092146D"/>
    <w:rsid w:val="00930661"/>
    <w:rsid w:val="00962CE2"/>
    <w:rsid w:val="009C7E28"/>
    <w:rsid w:val="009F5A9A"/>
    <w:rsid w:val="009F6873"/>
    <w:rsid w:val="00A52112"/>
    <w:rsid w:val="00A64DCA"/>
    <w:rsid w:val="00A90451"/>
    <w:rsid w:val="00AE6F94"/>
    <w:rsid w:val="00B66F23"/>
    <w:rsid w:val="00BC63C9"/>
    <w:rsid w:val="00BF541A"/>
    <w:rsid w:val="00C07F72"/>
    <w:rsid w:val="00C35D11"/>
    <w:rsid w:val="00C41CB8"/>
    <w:rsid w:val="00C45011"/>
    <w:rsid w:val="00CA6B90"/>
    <w:rsid w:val="00CE0BD4"/>
    <w:rsid w:val="00CE7AAE"/>
    <w:rsid w:val="00CF2DC5"/>
    <w:rsid w:val="00D6551D"/>
    <w:rsid w:val="00D93E33"/>
    <w:rsid w:val="00DC3F91"/>
    <w:rsid w:val="00DE4C0E"/>
    <w:rsid w:val="00DF00A5"/>
    <w:rsid w:val="00E03058"/>
    <w:rsid w:val="00E40B69"/>
    <w:rsid w:val="00E94D40"/>
    <w:rsid w:val="00EB2A80"/>
    <w:rsid w:val="00EC72ED"/>
    <w:rsid w:val="00EF3FCF"/>
    <w:rsid w:val="00F24B61"/>
    <w:rsid w:val="00FC503B"/>
    <w:rsid w:val="00FE22BE"/>
    <w:rsid w:val="00FF40C2"/>
    <w:rsid w:val="00FF7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CF9"/>
    <w:rPr>
      <w:sz w:val="18"/>
      <w:szCs w:val="18"/>
    </w:rPr>
  </w:style>
  <w:style w:type="paragraph" w:styleId="a4">
    <w:name w:val="footer"/>
    <w:basedOn w:val="a"/>
    <w:link w:val="Char0"/>
    <w:uiPriority w:val="99"/>
    <w:unhideWhenUsed/>
    <w:rsid w:val="007F5CF9"/>
    <w:pPr>
      <w:tabs>
        <w:tab w:val="center" w:pos="4153"/>
        <w:tab w:val="right" w:pos="8306"/>
      </w:tabs>
      <w:snapToGrid w:val="0"/>
      <w:jc w:val="left"/>
    </w:pPr>
    <w:rPr>
      <w:sz w:val="18"/>
      <w:szCs w:val="18"/>
    </w:rPr>
  </w:style>
  <w:style w:type="character" w:customStyle="1" w:styleId="Char0">
    <w:name w:val="页脚 Char"/>
    <w:basedOn w:val="a0"/>
    <w:link w:val="a4"/>
    <w:uiPriority w:val="99"/>
    <w:rsid w:val="007F5CF9"/>
    <w:rPr>
      <w:sz w:val="18"/>
      <w:szCs w:val="18"/>
    </w:rPr>
  </w:style>
  <w:style w:type="table" w:styleId="a5">
    <w:name w:val="Table Grid"/>
    <w:basedOn w:val="a1"/>
    <w:uiPriority w:val="59"/>
    <w:rsid w:val="00E40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CF9"/>
    <w:rPr>
      <w:sz w:val="18"/>
      <w:szCs w:val="18"/>
    </w:rPr>
  </w:style>
  <w:style w:type="paragraph" w:styleId="a4">
    <w:name w:val="footer"/>
    <w:basedOn w:val="a"/>
    <w:link w:val="Char0"/>
    <w:uiPriority w:val="99"/>
    <w:unhideWhenUsed/>
    <w:rsid w:val="007F5CF9"/>
    <w:pPr>
      <w:tabs>
        <w:tab w:val="center" w:pos="4153"/>
        <w:tab w:val="right" w:pos="8306"/>
      </w:tabs>
      <w:snapToGrid w:val="0"/>
      <w:jc w:val="left"/>
    </w:pPr>
    <w:rPr>
      <w:sz w:val="18"/>
      <w:szCs w:val="18"/>
    </w:rPr>
  </w:style>
  <w:style w:type="character" w:customStyle="1" w:styleId="Char0">
    <w:name w:val="页脚 Char"/>
    <w:basedOn w:val="a0"/>
    <w:link w:val="a4"/>
    <w:uiPriority w:val="99"/>
    <w:rsid w:val="007F5CF9"/>
    <w:rPr>
      <w:sz w:val="18"/>
      <w:szCs w:val="18"/>
    </w:rPr>
  </w:style>
  <w:style w:type="table" w:styleId="a5">
    <w:name w:val="Table Grid"/>
    <w:basedOn w:val="a1"/>
    <w:uiPriority w:val="59"/>
    <w:rsid w:val="00E40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75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1848</Characters>
  <Application>Microsoft Office Word</Application>
  <DocSecurity>4</DocSecurity>
  <Lines>15</Lines>
  <Paragraphs>4</Paragraphs>
  <ScaleCrop>false</ScaleCrop>
  <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姚娜</dc:creator>
  <cp:lastModifiedBy>ZHONGM</cp:lastModifiedBy>
  <cp:revision>2</cp:revision>
  <cp:lastPrinted>2023-07-13T09:55:00Z</cp:lastPrinted>
  <dcterms:created xsi:type="dcterms:W3CDTF">2023-07-13T16:02:00Z</dcterms:created>
  <dcterms:modified xsi:type="dcterms:W3CDTF">2023-07-13T16:02:00Z</dcterms:modified>
</cp:coreProperties>
</file>