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7D" w:rsidRDefault="00B1007D" w:rsidP="009B6B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方正富邦基金管理有限公司</w:t>
      </w:r>
    </w:p>
    <w:p w:rsidR="00B1007D" w:rsidRDefault="00B1007D" w:rsidP="009B6B97">
      <w:pPr>
        <w:spacing w:line="540" w:lineRule="exact"/>
        <w:ind w:firstLineChars="300" w:firstLine="96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 w:rsidR="001B77F7">
        <w:rPr>
          <w:rFonts w:ascii="仿宋" w:eastAsia="仿宋" w:hAnsi="仿宋"/>
          <w:b/>
          <w:color w:val="000000" w:themeColor="text1"/>
          <w:sz w:val="32"/>
          <w:szCs w:val="32"/>
        </w:rPr>
        <w:t>方正富邦天鑫灵活配置混合型证券投资基金</w:t>
      </w:r>
    </w:p>
    <w:p w:rsidR="00B1007D" w:rsidRDefault="00165315" w:rsidP="00E73BB7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基金合同终止及</w:t>
      </w:r>
      <w:r w:rsidR="00B1007D">
        <w:rPr>
          <w:rFonts w:ascii="仿宋" w:eastAsia="仿宋" w:hAnsi="仿宋"/>
          <w:b/>
          <w:color w:val="000000" w:themeColor="text1"/>
          <w:sz w:val="32"/>
          <w:szCs w:val="32"/>
        </w:rPr>
        <w:t>剩余财产分配的公告</w:t>
      </w:r>
    </w:p>
    <w:p w:rsidR="00B1007D" w:rsidRDefault="00B1007D" w:rsidP="009B6B97">
      <w:pPr>
        <w:spacing w:line="540" w:lineRule="exact"/>
        <w:ind w:firstLineChars="800" w:firstLine="2561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129EF" w:rsidRPr="003129EF" w:rsidRDefault="003129EF" w:rsidP="003129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根据《中华人民共和国证券投资基金法》、《公开</w:t>
      </w:r>
      <w:r w:rsidR="00BC1CC2">
        <w:rPr>
          <w:rFonts w:ascii="仿宋" w:eastAsia="仿宋" w:hAnsi="仿宋" w:hint="eastAsia"/>
          <w:color w:val="000000" w:themeColor="text1"/>
          <w:sz w:val="32"/>
          <w:szCs w:val="32"/>
        </w:rPr>
        <w:t>募集证券投资基金运作管理办法》和《</w:t>
      </w:r>
      <w:r w:rsidR="001B77F7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基金合同》（以下简称“基金合同”）的有关规定，</w:t>
      </w:r>
      <w:r w:rsidR="001B77F7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（以下简称“本基金”）</w:t>
      </w:r>
      <w:r w:rsidR="00BC1CC2">
        <w:rPr>
          <w:rFonts w:ascii="仿宋" w:eastAsia="仿宋" w:hAnsi="仿宋" w:hint="eastAsia"/>
          <w:color w:val="000000" w:themeColor="text1"/>
          <w:sz w:val="32"/>
          <w:szCs w:val="32"/>
        </w:rPr>
        <w:t>已召开基金份额持有人大会决定终止本基金基金合同，大会决议生效日期为2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B77F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B77F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C1CC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B77F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77F7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C1CC2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314FB7">
        <w:rPr>
          <w:rFonts w:ascii="仿宋" w:eastAsia="仿宋" w:hAnsi="仿宋" w:hint="eastAsia"/>
          <w:color w:val="000000" w:themeColor="text1"/>
          <w:sz w:val="32"/>
          <w:szCs w:val="32"/>
        </w:rPr>
        <w:t>本基金</w:t>
      </w:r>
      <w:r w:rsidR="00BC1CC2">
        <w:rPr>
          <w:rFonts w:ascii="仿宋" w:eastAsia="仿宋" w:hAnsi="仿宋" w:hint="eastAsia"/>
          <w:color w:val="000000" w:themeColor="text1"/>
          <w:sz w:val="32"/>
          <w:szCs w:val="32"/>
        </w:rPr>
        <w:t>最后运作日为2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B77F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B77F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C1CC2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1B77F7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129EF" w:rsidRPr="00E73BB7" w:rsidRDefault="003129EF" w:rsidP="003129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本基金自20</w:t>
      </w:r>
      <w:r w:rsidR="001B77F7">
        <w:rPr>
          <w:rFonts w:ascii="仿宋" w:eastAsia="仿宋" w:hAnsi="仿宋"/>
          <w:color w:val="000000" w:themeColor="text1"/>
          <w:sz w:val="32"/>
          <w:szCs w:val="32"/>
        </w:rPr>
        <w:t>23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B77F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B77F7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日至202</w:t>
      </w:r>
      <w:r w:rsidR="00FF5BA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F5BA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F5BA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日期间进行了基金财产清算。基金财产清算报告报证监会备案后，</w:t>
      </w:r>
      <w:r w:rsidR="00BE3546" w:rsidRPr="00BE3546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 w:rsidR="00BE3546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A33C8A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1B77F7" w:rsidRPr="00A33C8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A33C8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B77F7" w:rsidRPr="00A33C8A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A33C8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C5FAA" w:rsidRPr="00A33C8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BC1CC2" w:rsidRPr="00A33C8A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C1CC2"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在规定网站上刊登了《</w:t>
      </w:r>
      <w:r w:rsidR="001B77F7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清算报告》（以下简称“清算报告”）。</w:t>
      </w:r>
    </w:p>
    <w:p w:rsidR="00CA3819" w:rsidRPr="00E73BB7" w:rsidRDefault="00CA3819" w:rsidP="003129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根据本基金基金合同约定，基金合同终止日指基金合同规定的基金合同终止事由出现后，基金财产清算完毕，清算结果报中国证监会备案并予以公告的日期。因此，本基金的基金合同</w:t>
      </w:r>
      <w:r w:rsidRPr="00A33C8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A33C8A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1B77F7" w:rsidRPr="00A33C8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A33C8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B77F7" w:rsidRPr="00A33C8A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A33C8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C5FAA" w:rsidRPr="00A33C8A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A33C8A">
        <w:rPr>
          <w:rFonts w:ascii="仿宋" w:eastAsia="仿宋" w:hAnsi="仿宋" w:hint="eastAsia"/>
          <w:color w:val="000000" w:themeColor="text1"/>
          <w:sz w:val="32"/>
          <w:szCs w:val="32"/>
        </w:rPr>
        <w:t>日终止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129EF" w:rsidRPr="003129EF" w:rsidRDefault="003129EF" w:rsidP="00BE35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根据本基金基金合同及清算报告，截至清算结束日202</w:t>
      </w:r>
      <w:r w:rsidR="001B77F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B77F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B77F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日，本基金应分配剩余财产为人民币</w:t>
      </w:r>
      <w:r w:rsidR="001B77F7" w:rsidRPr="001B77F7">
        <w:rPr>
          <w:rFonts w:ascii="仿宋" w:eastAsia="仿宋" w:hAnsi="仿宋"/>
          <w:color w:val="000000" w:themeColor="text1"/>
          <w:sz w:val="32"/>
          <w:szCs w:val="32"/>
        </w:rPr>
        <w:t>329,731.45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元。</w:t>
      </w:r>
      <w:r w:rsidRPr="00A33C8A">
        <w:rPr>
          <w:rFonts w:ascii="仿宋" w:eastAsia="仿宋" w:hAnsi="仿宋" w:hint="eastAsia"/>
          <w:color w:val="000000" w:themeColor="text1"/>
          <w:sz w:val="32"/>
          <w:szCs w:val="32"/>
        </w:rPr>
        <w:t>清算资金将于</w:t>
      </w:r>
      <w:r w:rsidRPr="00A33C8A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1B77F7" w:rsidRPr="00A33C8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A33C8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C5FAA" w:rsidRPr="00A33C8A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A33C8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C5FAA" w:rsidRPr="00A33C8A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自本基金托管账户划出,具体到账时间以各销售机构为准。</w:t>
      </w:r>
      <w:r w:rsidR="00BE3546" w:rsidRPr="00BE3546">
        <w:rPr>
          <w:rFonts w:ascii="仿宋" w:eastAsia="仿宋" w:hAnsi="仿宋" w:hint="eastAsia"/>
          <w:color w:val="000000" w:themeColor="text1"/>
          <w:sz w:val="32"/>
          <w:szCs w:val="32"/>
        </w:rPr>
        <w:t>剩余财产分配完毕后，本公司将按照法律法规及相关规定办理本基金的</w:t>
      </w:r>
      <w:r w:rsidR="00BE3546" w:rsidRPr="00BE354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账户注销等相关业务。</w:t>
      </w:r>
    </w:p>
    <w:p w:rsidR="003129EF" w:rsidRPr="003129EF" w:rsidRDefault="00DF34A6" w:rsidP="003129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34A6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如有疑问可拨打本公司客服电话（400-818-0990）咨询</w:t>
      </w:r>
      <w:r w:rsidR="003129EF"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129EF" w:rsidRPr="003129EF" w:rsidRDefault="003129EF" w:rsidP="003129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129EF" w:rsidRPr="003129EF" w:rsidRDefault="003129EF" w:rsidP="003129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129E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3129EF" w:rsidRPr="003129EF" w:rsidRDefault="003129EF" w:rsidP="003129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129E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1007D" w:rsidRDefault="00B1007D" w:rsidP="00B1007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1007D" w:rsidRPr="00B17C02" w:rsidRDefault="00B1007D" w:rsidP="00B1007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1007D" w:rsidRDefault="00DF34A6" w:rsidP="00B1007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</w:t>
      </w:r>
      <w:r w:rsidR="00B1007D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="00B1007D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1007D" w:rsidRPr="00052D7A" w:rsidRDefault="00B1007D" w:rsidP="00B1007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9D798B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 w:rsidRPr="00A33C8A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FE4BEF" w:rsidRPr="00A33C8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A33C8A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C5FAA" w:rsidRPr="00A33C8A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A33C8A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C5FAA" w:rsidRPr="00A33C8A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A33C8A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1007D" w:rsidRPr="00BB3501" w:rsidRDefault="00B1007D" w:rsidP="00B1007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3B0424" w:rsidRPr="00B1007D" w:rsidRDefault="003B0424"/>
    <w:sectPr w:rsidR="003B0424" w:rsidRPr="00B1007D" w:rsidSect="008A4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CA" w:rsidRDefault="006459CA" w:rsidP="003129EF">
      <w:r>
        <w:separator/>
      </w:r>
    </w:p>
  </w:endnote>
  <w:endnote w:type="continuationSeparator" w:id="0">
    <w:p w:rsidR="006459CA" w:rsidRDefault="006459CA" w:rsidP="0031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CA" w:rsidRDefault="006459CA" w:rsidP="003129EF">
      <w:r>
        <w:separator/>
      </w:r>
    </w:p>
  </w:footnote>
  <w:footnote w:type="continuationSeparator" w:id="0">
    <w:p w:rsidR="006459CA" w:rsidRDefault="006459CA" w:rsidP="00312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07D"/>
    <w:rsid w:val="000172A6"/>
    <w:rsid w:val="000427DB"/>
    <w:rsid w:val="00165315"/>
    <w:rsid w:val="00186D79"/>
    <w:rsid w:val="001A1A28"/>
    <w:rsid w:val="001B77F7"/>
    <w:rsid w:val="001E188F"/>
    <w:rsid w:val="00206459"/>
    <w:rsid w:val="002D1F5F"/>
    <w:rsid w:val="003129EF"/>
    <w:rsid w:val="00314FB7"/>
    <w:rsid w:val="00397FE1"/>
    <w:rsid w:val="003B0424"/>
    <w:rsid w:val="00463DAE"/>
    <w:rsid w:val="005814EF"/>
    <w:rsid w:val="005C5FAA"/>
    <w:rsid w:val="005F0700"/>
    <w:rsid w:val="006459CA"/>
    <w:rsid w:val="006A7F04"/>
    <w:rsid w:val="00830025"/>
    <w:rsid w:val="008A471E"/>
    <w:rsid w:val="008E3187"/>
    <w:rsid w:val="009A4C12"/>
    <w:rsid w:val="009B6B97"/>
    <w:rsid w:val="009D798B"/>
    <w:rsid w:val="00A04E03"/>
    <w:rsid w:val="00A17453"/>
    <w:rsid w:val="00A33C8A"/>
    <w:rsid w:val="00A7417E"/>
    <w:rsid w:val="00B1007D"/>
    <w:rsid w:val="00BC1CC2"/>
    <w:rsid w:val="00BE3546"/>
    <w:rsid w:val="00C5746C"/>
    <w:rsid w:val="00CA3819"/>
    <w:rsid w:val="00CB703E"/>
    <w:rsid w:val="00DF34A6"/>
    <w:rsid w:val="00E44523"/>
    <w:rsid w:val="00E73BB7"/>
    <w:rsid w:val="00E74772"/>
    <w:rsid w:val="00EB4600"/>
    <w:rsid w:val="00FB0378"/>
    <w:rsid w:val="00FD62AC"/>
    <w:rsid w:val="00FE4BEF"/>
    <w:rsid w:val="00FF5BA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07D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1007D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B1007D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B1007D"/>
  </w:style>
  <w:style w:type="paragraph" w:styleId="a6">
    <w:name w:val="Balloon Text"/>
    <w:basedOn w:val="a"/>
    <w:link w:val="Char0"/>
    <w:uiPriority w:val="99"/>
    <w:semiHidden/>
    <w:unhideWhenUsed/>
    <w:rsid w:val="00B1007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1007D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12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129E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12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129EF"/>
    <w:rPr>
      <w:sz w:val="18"/>
      <w:szCs w:val="18"/>
    </w:rPr>
  </w:style>
  <w:style w:type="paragraph" w:styleId="a9">
    <w:name w:val="annotation subject"/>
    <w:basedOn w:val="a5"/>
    <w:next w:val="a5"/>
    <w:link w:val="Char3"/>
    <w:uiPriority w:val="99"/>
    <w:semiHidden/>
    <w:unhideWhenUsed/>
    <w:rsid w:val="006A7F04"/>
    <w:rPr>
      <w:b/>
      <w:bCs/>
    </w:rPr>
  </w:style>
  <w:style w:type="character" w:customStyle="1" w:styleId="Char3">
    <w:name w:val="批注主题 Char"/>
    <w:basedOn w:val="Char"/>
    <w:link w:val="a9"/>
    <w:uiPriority w:val="99"/>
    <w:semiHidden/>
    <w:rsid w:val="006A7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4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杜雪璇</dc:creator>
  <cp:keywords/>
  <dc:description/>
  <cp:lastModifiedBy>ZHONGM</cp:lastModifiedBy>
  <cp:revision>2</cp:revision>
  <dcterms:created xsi:type="dcterms:W3CDTF">2023-06-08T16:01:00Z</dcterms:created>
  <dcterms:modified xsi:type="dcterms:W3CDTF">2023-06-08T16:01:00Z</dcterms:modified>
</cp:coreProperties>
</file>