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7ED" w:rsidRDefault="0064555A" w:rsidP="000B65E3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64555A">
        <w:rPr>
          <w:rFonts w:ascii="仿宋" w:eastAsia="仿宋" w:hAnsi="仿宋" w:hint="eastAsia"/>
          <w:b/>
          <w:color w:val="000000" w:themeColor="text1"/>
          <w:sz w:val="32"/>
          <w:szCs w:val="32"/>
        </w:rPr>
        <w:t>中银</w:t>
      </w:r>
      <w:r w:rsidR="00DC6976">
        <w:rPr>
          <w:rFonts w:ascii="仿宋" w:eastAsia="仿宋" w:hAnsi="仿宋" w:hint="eastAsia"/>
          <w:b/>
          <w:color w:val="000000" w:themeColor="text1"/>
          <w:sz w:val="32"/>
          <w:szCs w:val="32"/>
        </w:rPr>
        <w:t>锦利</w:t>
      </w:r>
      <w:r w:rsidRPr="0064555A">
        <w:rPr>
          <w:rFonts w:ascii="仿宋" w:eastAsia="仿宋" w:hAnsi="仿宋" w:hint="eastAsia"/>
          <w:b/>
          <w:color w:val="000000" w:themeColor="text1"/>
          <w:sz w:val="32"/>
          <w:szCs w:val="32"/>
        </w:rPr>
        <w:t>灵活配置混合型证券投资基金</w:t>
      </w:r>
      <w:r w:rsidR="004F27ED" w:rsidRPr="004F27ED">
        <w:rPr>
          <w:rFonts w:ascii="仿宋" w:eastAsia="仿宋" w:hAnsi="仿宋" w:hint="eastAsia"/>
          <w:b/>
          <w:color w:val="000000" w:themeColor="text1"/>
          <w:sz w:val="32"/>
          <w:szCs w:val="32"/>
        </w:rPr>
        <w:t>清算报告</w:t>
      </w:r>
    </w:p>
    <w:p w:rsidR="00BB3501" w:rsidRDefault="00BB3501" w:rsidP="000B65E3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  <w:pPrChange w:id="0" w:author="ZHONGM" w:date="2023-05-24T00:03:00Z">
          <w:pPr>
            <w:spacing w:line="540" w:lineRule="exact"/>
            <w:ind w:firstLineChars="50" w:firstLine="160"/>
            <w:jc w:val="center"/>
          </w:pPr>
        </w:pPrChange>
      </w:pPr>
      <w:r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BB3501" w:rsidRPr="00B17C02" w:rsidRDefault="0064555A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64555A">
        <w:rPr>
          <w:rFonts w:ascii="仿宋" w:eastAsia="仿宋" w:hAnsi="仿宋" w:hint="eastAsia"/>
          <w:color w:val="000000" w:themeColor="text1"/>
          <w:sz w:val="32"/>
          <w:szCs w:val="32"/>
        </w:rPr>
        <w:t>中银</w:t>
      </w:r>
      <w:r w:rsidR="00DC6976">
        <w:rPr>
          <w:rFonts w:ascii="仿宋" w:eastAsia="仿宋" w:hAnsi="仿宋"/>
          <w:color w:val="000000" w:themeColor="text1"/>
          <w:sz w:val="32"/>
          <w:szCs w:val="32"/>
        </w:rPr>
        <w:t>锦</w:t>
      </w:r>
      <w:r w:rsidRPr="0064555A">
        <w:rPr>
          <w:rFonts w:ascii="仿宋" w:eastAsia="仿宋" w:hAnsi="仿宋" w:hint="eastAsia"/>
          <w:color w:val="000000" w:themeColor="text1"/>
          <w:sz w:val="32"/>
          <w:szCs w:val="32"/>
        </w:rPr>
        <w:t>利灵活配置混合型证券投资基金</w:t>
      </w:r>
      <w:r w:rsidR="00BB3501" w:rsidRPr="004D492D">
        <w:rPr>
          <w:rFonts w:ascii="仿宋" w:eastAsia="仿宋" w:hAnsi="仿宋"/>
          <w:color w:val="000000" w:themeColor="text1"/>
          <w:sz w:val="32"/>
          <w:szCs w:val="32"/>
        </w:rPr>
        <w:t>自</w:t>
      </w:r>
      <w:r w:rsidR="00177F6E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177F6E">
        <w:rPr>
          <w:rFonts w:ascii="仿宋" w:eastAsia="仿宋" w:hAnsi="仿宋"/>
          <w:color w:val="000000" w:themeColor="text1"/>
          <w:sz w:val="32"/>
          <w:szCs w:val="32"/>
        </w:rPr>
        <w:t>02</w:t>
      </w:r>
      <w:r>
        <w:rPr>
          <w:rFonts w:ascii="仿宋" w:eastAsia="仿宋" w:hAnsi="仿宋"/>
          <w:color w:val="000000" w:themeColor="text1"/>
          <w:sz w:val="32"/>
          <w:szCs w:val="32"/>
        </w:rPr>
        <w:t>3</w:t>
      </w:r>
      <w:r w:rsidR="00177F6E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DC6976">
        <w:rPr>
          <w:rFonts w:ascii="仿宋" w:eastAsia="仿宋" w:hAnsi="仿宋"/>
          <w:color w:val="000000" w:themeColor="text1"/>
          <w:sz w:val="32"/>
          <w:szCs w:val="32"/>
        </w:rPr>
        <w:t>4</w:t>
      </w:r>
      <w:r w:rsidR="00BB3501" w:rsidRPr="0053403F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DC6976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="00BB3501" w:rsidRPr="0053403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起</w:t>
      </w:r>
      <w:r w:rsidR="00BB3501" w:rsidRPr="004D492D">
        <w:rPr>
          <w:rFonts w:ascii="仿宋" w:eastAsia="仿宋" w:hAnsi="仿宋"/>
          <w:color w:val="000000" w:themeColor="text1"/>
          <w:sz w:val="32"/>
          <w:szCs w:val="32"/>
        </w:rPr>
        <w:t>进入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清算期</w:t>
      </w:r>
      <w:r w:rsidR="00BB3501" w:rsidRPr="004D492D"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清算报告</w:t>
      </w:r>
      <w:r w:rsidR="00BB3501"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全文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 w:rsidR="00C637EA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181650">
        <w:rPr>
          <w:rFonts w:ascii="仿宋" w:eastAsia="仿宋" w:hAnsi="仿宋"/>
          <w:color w:val="000000" w:themeColor="text1"/>
          <w:sz w:val="32"/>
          <w:szCs w:val="32"/>
        </w:rPr>
        <w:t>02</w:t>
      </w:r>
      <w:r>
        <w:rPr>
          <w:rFonts w:ascii="仿宋" w:eastAsia="仿宋" w:hAnsi="仿宋"/>
          <w:color w:val="000000" w:themeColor="text1"/>
          <w:sz w:val="32"/>
          <w:szCs w:val="32"/>
        </w:rPr>
        <w:t>3</w:t>
      </w:r>
      <w:r w:rsidR="00C637EA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DC6976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="00C637EA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DC6976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DC6976">
        <w:rPr>
          <w:rFonts w:ascii="仿宋" w:eastAsia="仿宋" w:hAnsi="仿宋"/>
          <w:color w:val="000000" w:themeColor="text1"/>
          <w:sz w:val="32"/>
          <w:szCs w:val="32"/>
        </w:rPr>
        <w:t>4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在本公司网站</w:t>
      </w:r>
      <w:r w:rsidR="001A13D0" w:rsidRPr="001A13D0">
        <w:rPr>
          <w:rFonts w:ascii="仿宋" w:eastAsia="仿宋" w:hAnsi="仿宋"/>
          <w:color w:val="000000" w:themeColor="text1"/>
          <w:sz w:val="32"/>
          <w:szCs w:val="32"/>
        </w:rPr>
        <w:t>www.bocim.com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和</w:t>
      </w:r>
      <w:r w:rsidR="00BB3501"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中国证监会</w:t>
      </w:r>
      <w:r w:rsidR="00191702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电子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披露网站</w:t>
      </w:r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 w:rsidR="000F07E6" w:rsidRPr="0083285D">
          <w:rPr>
            <w:rStyle w:val="a7"/>
            <w:rFonts w:ascii="仿宋" w:eastAsia="仿宋" w:hAnsi="仿宋" w:hint="eastAsia"/>
            <w:sz w:val="32"/>
            <w:szCs w:val="32"/>
          </w:rPr>
          <w:t>http://eid.csrc.gov.cn/fund</w:t>
        </w:r>
      </w:hyperlink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披露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客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服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电话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1A13D0">
        <w:rPr>
          <w:rFonts w:ascii="仿宋" w:eastAsia="仿宋" w:hAnsi="仿宋"/>
          <w:color w:val="000000" w:themeColor="text1"/>
          <w:sz w:val="32"/>
          <w:szCs w:val="32"/>
        </w:rPr>
        <w:t>021-38834788</w:t>
      </w:r>
      <w:r w:rsidR="001A13D0" w:rsidRPr="001A13D0">
        <w:rPr>
          <w:rFonts w:ascii="仿宋" w:eastAsia="仿宋" w:hAnsi="仿宋"/>
          <w:color w:val="000000" w:themeColor="text1"/>
          <w:sz w:val="32"/>
          <w:szCs w:val="32"/>
        </w:rPr>
        <w:t>/400-888-5566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BB3501" w:rsidRPr="00AE5554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BB3501" w:rsidRPr="00B17C02" w:rsidRDefault="00BB3501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BB3501" w:rsidRPr="001A13D0" w:rsidRDefault="001A13D0" w:rsidP="0043655D">
      <w:pPr>
        <w:spacing w:line="540" w:lineRule="exact"/>
        <w:ind w:firstLineChars="400" w:firstLine="128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</w:t>
      </w:r>
      <w:r w:rsidRPr="001A13D0">
        <w:rPr>
          <w:rFonts w:ascii="仿宋" w:eastAsia="仿宋" w:hAnsi="仿宋" w:hint="eastAsia"/>
          <w:color w:val="000000" w:themeColor="text1"/>
          <w:sz w:val="32"/>
          <w:szCs w:val="32"/>
        </w:rPr>
        <w:t>中银基金管理有限公司</w:t>
      </w:r>
    </w:p>
    <w:p w:rsidR="00BB3501" w:rsidRPr="00052D7A" w:rsidRDefault="00BB3501" w:rsidP="0043655D">
      <w:pPr>
        <w:spacing w:line="540" w:lineRule="exact"/>
        <w:ind w:firstLineChars="350" w:firstLine="112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</w:t>
      </w:r>
      <w:r w:rsidR="001A13D0">
        <w:rPr>
          <w:rFonts w:ascii="仿宋" w:eastAsia="仿宋" w:hAnsi="仿宋"/>
          <w:color w:val="000000" w:themeColor="text1"/>
          <w:sz w:val="32"/>
          <w:szCs w:val="32"/>
        </w:rPr>
        <w:t xml:space="preserve">  </w:t>
      </w:r>
      <w:r w:rsidR="00DC6976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DC6976">
        <w:rPr>
          <w:rFonts w:ascii="仿宋" w:eastAsia="仿宋" w:hAnsi="仿宋"/>
          <w:color w:val="000000" w:themeColor="text1"/>
          <w:sz w:val="32"/>
          <w:szCs w:val="32"/>
        </w:rPr>
        <w:t>023</w:t>
      </w:r>
      <w:r w:rsidR="00DC6976" w:rsidRPr="00B17C02"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DC6976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="00DC6976" w:rsidRPr="00B17C02">
        <w:rPr>
          <w:rFonts w:ascii="仿宋" w:eastAsia="仿宋" w:hAnsi="仿宋"/>
          <w:color w:val="000000" w:themeColor="text1"/>
          <w:sz w:val="32"/>
          <w:szCs w:val="32"/>
        </w:rPr>
        <w:t>月</w:t>
      </w:r>
      <w:r w:rsidR="00DC6976">
        <w:rPr>
          <w:rFonts w:ascii="仿宋" w:eastAsia="仿宋" w:hAnsi="仿宋"/>
          <w:color w:val="000000" w:themeColor="text1"/>
          <w:sz w:val="32"/>
          <w:szCs w:val="32"/>
        </w:rPr>
        <w:t>24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p w:rsidR="00BB3501" w:rsidRPr="00BB3501" w:rsidRDefault="00BB3501" w:rsidP="00756CAD">
      <w:pPr>
        <w:spacing w:line="540" w:lineRule="exact"/>
        <w:ind w:right="320" w:firstLine="645"/>
        <w:jc w:val="right"/>
        <w:rPr>
          <w:rFonts w:ascii="仿宋" w:eastAsia="仿宋" w:hAnsi="仿宋"/>
          <w:sz w:val="32"/>
          <w:szCs w:val="32"/>
        </w:rPr>
      </w:pPr>
      <w:bookmarkStart w:id="1" w:name="_GoBack"/>
      <w:bookmarkEnd w:id="1"/>
    </w:p>
    <w:sectPr w:rsidR="00BB3501" w:rsidRPr="00BB3501" w:rsidSect="00084E7D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6B7312" w16cid:durableId="1FA6DD53"/>
  <w16cid:commentId w16cid:paraId="78BB0021" w16cid:durableId="1FA6DBA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303D" w:rsidRDefault="00BA303D" w:rsidP="009A149B">
      <w:r>
        <w:separator/>
      </w:r>
    </w:p>
  </w:endnote>
  <w:endnote w:type="continuationSeparator" w:id="0">
    <w:p w:rsidR="00BA303D" w:rsidRDefault="00BA303D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D22137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0E1E7D" w:rsidRPr="000E1E7D">
          <w:rPr>
            <w:noProof/>
            <w:lang w:val="zh-CN"/>
          </w:rPr>
          <w:t>4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D22137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0B65E3" w:rsidRPr="000B65E3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303D" w:rsidRDefault="00BA303D" w:rsidP="009A149B">
      <w:r>
        <w:separator/>
      </w:r>
    </w:p>
  </w:footnote>
  <w:footnote w:type="continuationSeparator" w:id="0">
    <w:p w:rsidR="00BA303D" w:rsidRDefault="00BA303D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trackRevisions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B65E3"/>
    <w:rsid w:val="000C06E1"/>
    <w:rsid w:val="000C1032"/>
    <w:rsid w:val="000D18EF"/>
    <w:rsid w:val="000E13E9"/>
    <w:rsid w:val="000E1E7D"/>
    <w:rsid w:val="000E62AF"/>
    <w:rsid w:val="000E6D2B"/>
    <w:rsid w:val="000E7D66"/>
    <w:rsid w:val="000F07E6"/>
    <w:rsid w:val="000F407E"/>
    <w:rsid w:val="000F6458"/>
    <w:rsid w:val="001039BC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77F6E"/>
    <w:rsid w:val="00181650"/>
    <w:rsid w:val="00191702"/>
    <w:rsid w:val="00192262"/>
    <w:rsid w:val="001A13D0"/>
    <w:rsid w:val="001A593B"/>
    <w:rsid w:val="001D04AB"/>
    <w:rsid w:val="001D2521"/>
    <w:rsid w:val="001D74AE"/>
    <w:rsid w:val="001E7CAD"/>
    <w:rsid w:val="001F125D"/>
    <w:rsid w:val="001F15CB"/>
    <w:rsid w:val="001F196F"/>
    <w:rsid w:val="001F20BC"/>
    <w:rsid w:val="001F533E"/>
    <w:rsid w:val="0021172E"/>
    <w:rsid w:val="00221DE2"/>
    <w:rsid w:val="002245C9"/>
    <w:rsid w:val="00234298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256EF"/>
    <w:rsid w:val="00332619"/>
    <w:rsid w:val="00333802"/>
    <w:rsid w:val="003467B5"/>
    <w:rsid w:val="00355B7C"/>
    <w:rsid w:val="00355D20"/>
    <w:rsid w:val="00361065"/>
    <w:rsid w:val="0036248F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13243"/>
    <w:rsid w:val="004244EA"/>
    <w:rsid w:val="004254EE"/>
    <w:rsid w:val="00430D19"/>
    <w:rsid w:val="00433480"/>
    <w:rsid w:val="0043655D"/>
    <w:rsid w:val="00437D86"/>
    <w:rsid w:val="00441246"/>
    <w:rsid w:val="00441E0B"/>
    <w:rsid w:val="00443345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27ED"/>
    <w:rsid w:val="004F7313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4555A"/>
    <w:rsid w:val="0065080E"/>
    <w:rsid w:val="00655229"/>
    <w:rsid w:val="00656B0C"/>
    <w:rsid w:val="0066309A"/>
    <w:rsid w:val="0066627D"/>
    <w:rsid w:val="006832A2"/>
    <w:rsid w:val="00684A20"/>
    <w:rsid w:val="00690EC4"/>
    <w:rsid w:val="006962CB"/>
    <w:rsid w:val="006A0BB0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87493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D530A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C7EBD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419"/>
    <w:rsid w:val="00997D63"/>
    <w:rsid w:val="009A149B"/>
    <w:rsid w:val="009B33C8"/>
    <w:rsid w:val="009B5D57"/>
    <w:rsid w:val="009B78FC"/>
    <w:rsid w:val="009C15E2"/>
    <w:rsid w:val="009C33BF"/>
    <w:rsid w:val="009C3820"/>
    <w:rsid w:val="009E35EB"/>
    <w:rsid w:val="009E64F2"/>
    <w:rsid w:val="009E7875"/>
    <w:rsid w:val="009F72D1"/>
    <w:rsid w:val="00A137D8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BFA"/>
    <w:rsid w:val="00A72FCD"/>
    <w:rsid w:val="00A74844"/>
    <w:rsid w:val="00A81D7B"/>
    <w:rsid w:val="00A87DCB"/>
    <w:rsid w:val="00AB49A1"/>
    <w:rsid w:val="00AC1161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06CC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03D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37EA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22137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6F0A"/>
    <w:rsid w:val="00DC6976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67E22"/>
    <w:rsid w:val="00E7407A"/>
    <w:rsid w:val="00E81A0A"/>
    <w:rsid w:val="00E964F7"/>
    <w:rsid w:val="00E97F58"/>
    <w:rsid w:val="00EA6F84"/>
    <w:rsid w:val="00EB7931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C8B1F-9729-4131-82C8-86CFB75FD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270</Characters>
  <Application>Microsoft Office Word</Application>
  <DocSecurity>4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2023-05-23T16:03:00Z</dcterms:created>
  <dcterms:modified xsi:type="dcterms:W3CDTF">2023-05-23T16:03:00Z</dcterms:modified>
</cp:coreProperties>
</file>