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0A" w:rsidRDefault="00B117C6">
      <w:pPr>
        <w:jc w:val="center"/>
        <w:rPr>
          <w:rFonts w:ascii="宋体" w:eastAsia="宋体" w:hAnsi="宋体"/>
          <w:b/>
          <w:sz w:val="32"/>
          <w:szCs w:val="32"/>
        </w:rPr>
      </w:pPr>
      <w:r>
        <w:rPr>
          <w:rFonts w:ascii="宋体" w:eastAsia="宋体" w:hAnsi="宋体" w:hint="eastAsia"/>
          <w:b/>
          <w:sz w:val="32"/>
          <w:szCs w:val="32"/>
        </w:rPr>
        <w:t>先锋基金管理有限公司</w:t>
      </w:r>
    </w:p>
    <w:p w:rsidR="00A1030A" w:rsidRDefault="00B117C6">
      <w:pPr>
        <w:jc w:val="center"/>
        <w:rPr>
          <w:rFonts w:ascii="宋体" w:eastAsia="宋体" w:hAnsi="宋体"/>
          <w:b/>
          <w:sz w:val="32"/>
          <w:szCs w:val="32"/>
        </w:rPr>
      </w:pPr>
      <w:r>
        <w:rPr>
          <w:rFonts w:ascii="宋体" w:eastAsia="宋体" w:hAnsi="宋体" w:hint="eastAsia"/>
          <w:b/>
          <w:sz w:val="32"/>
          <w:szCs w:val="32"/>
        </w:rPr>
        <w:t>关于终止吉林九台农村商业银行股份有限公司办理</w:t>
      </w:r>
      <w:r>
        <w:rPr>
          <w:rFonts w:ascii="宋体" w:eastAsia="宋体" w:hAnsi="宋体"/>
          <w:b/>
          <w:sz w:val="32"/>
          <w:szCs w:val="32"/>
        </w:rPr>
        <w:t>旗下基金相关</w:t>
      </w:r>
      <w:bookmarkStart w:id="0" w:name="_GoBack"/>
      <w:bookmarkEnd w:id="0"/>
      <w:r>
        <w:rPr>
          <w:rFonts w:ascii="宋体" w:eastAsia="宋体" w:hAnsi="宋体"/>
          <w:b/>
          <w:sz w:val="32"/>
          <w:szCs w:val="32"/>
        </w:rPr>
        <w:t>销售业务</w:t>
      </w:r>
      <w:r>
        <w:rPr>
          <w:rFonts w:ascii="宋体" w:eastAsia="宋体" w:hAnsi="宋体" w:hint="eastAsia"/>
          <w:b/>
          <w:sz w:val="32"/>
          <w:szCs w:val="32"/>
        </w:rPr>
        <w:t>的公告</w:t>
      </w:r>
    </w:p>
    <w:p w:rsidR="00A1030A" w:rsidRDefault="00A1030A">
      <w:pPr>
        <w:jc w:val="center"/>
        <w:rPr>
          <w:rFonts w:ascii="仿宋" w:eastAsia="仿宋" w:hAnsi="仿宋"/>
          <w:b/>
          <w:sz w:val="32"/>
          <w:szCs w:val="32"/>
        </w:rPr>
      </w:pPr>
    </w:p>
    <w:p w:rsidR="00A1030A" w:rsidRDefault="00B117C6" w:rsidP="00B117C6">
      <w:pPr>
        <w:ind w:firstLineChars="202" w:firstLine="566"/>
        <w:rPr>
          <w:rFonts w:ascii="宋体" w:eastAsia="宋体" w:hAnsi="宋体"/>
          <w:sz w:val="28"/>
          <w:szCs w:val="28"/>
        </w:rPr>
      </w:pPr>
      <w:r>
        <w:rPr>
          <w:rFonts w:ascii="宋体" w:eastAsia="宋体" w:hAnsi="宋体" w:hint="eastAsia"/>
          <w:sz w:val="28"/>
          <w:szCs w:val="28"/>
        </w:rPr>
        <w:t>经先锋基金管理有限公司（以下简称“本公司”）</w:t>
      </w:r>
      <w:r>
        <w:rPr>
          <w:rFonts w:ascii="宋体" w:eastAsia="宋体" w:hAnsi="宋体" w:hint="eastAsia"/>
          <w:sz w:val="28"/>
          <w:szCs w:val="28"/>
          <w:lang/>
        </w:rPr>
        <w:t>与</w:t>
      </w:r>
      <w:r>
        <w:rPr>
          <w:rFonts w:ascii="宋体" w:eastAsia="宋体" w:hAnsi="宋体" w:hint="eastAsia"/>
          <w:sz w:val="28"/>
          <w:szCs w:val="28"/>
        </w:rPr>
        <w:t>吉林九台农村商业银行股份有限公司</w:t>
      </w:r>
      <w:r>
        <w:rPr>
          <w:rFonts w:ascii="宋体" w:eastAsia="宋体" w:hAnsi="宋体"/>
          <w:sz w:val="28"/>
          <w:szCs w:val="28"/>
        </w:rPr>
        <w:t>（</w:t>
      </w:r>
      <w:r>
        <w:rPr>
          <w:rFonts w:ascii="宋体" w:eastAsia="宋体" w:hAnsi="宋体" w:hint="eastAsia"/>
          <w:sz w:val="28"/>
          <w:szCs w:val="28"/>
          <w:lang/>
        </w:rPr>
        <w:t>以下简称“九台农商行”</w:t>
      </w:r>
      <w:r>
        <w:rPr>
          <w:rFonts w:ascii="宋体" w:eastAsia="宋体" w:hAnsi="宋体"/>
          <w:sz w:val="28"/>
          <w:szCs w:val="28"/>
        </w:rPr>
        <w:t>）</w:t>
      </w:r>
      <w:r>
        <w:rPr>
          <w:rFonts w:ascii="宋体" w:eastAsia="宋体" w:hAnsi="宋体" w:hint="eastAsia"/>
          <w:sz w:val="28"/>
          <w:szCs w:val="28"/>
        </w:rPr>
        <w:t>协商一致</w:t>
      </w:r>
      <w:r>
        <w:rPr>
          <w:rFonts w:ascii="宋体" w:eastAsia="宋体" w:hAnsi="宋体"/>
          <w:sz w:val="28"/>
          <w:szCs w:val="28"/>
        </w:rPr>
        <w:t>，</w:t>
      </w:r>
      <w:r>
        <w:rPr>
          <w:rFonts w:ascii="宋体" w:eastAsia="宋体" w:hAnsi="宋体" w:hint="eastAsia"/>
          <w:sz w:val="28"/>
          <w:szCs w:val="28"/>
        </w:rPr>
        <w:t>自</w:t>
      </w:r>
      <w:r>
        <w:rPr>
          <w:rFonts w:ascii="宋体" w:eastAsia="宋体" w:hAnsi="宋体"/>
          <w:sz w:val="28"/>
          <w:szCs w:val="28"/>
        </w:rPr>
        <w:t>2023</w:t>
      </w:r>
      <w:r>
        <w:rPr>
          <w:rFonts w:ascii="宋体" w:eastAsia="宋体" w:hAnsi="宋体"/>
          <w:sz w:val="28"/>
          <w:szCs w:val="28"/>
        </w:rPr>
        <w:t>年</w:t>
      </w:r>
      <w:r>
        <w:rPr>
          <w:rFonts w:ascii="宋体" w:eastAsia="宋体" w:hAnsi="宋体"/>
          <w:sz w:val="28"/>
          <w:szCs w:val="28"/>
        </w:rPr>
        <w:t>5</w:t>
      </w:r>
      <w:r>
        <w:rPr>
          <w:rFonts w:ascii="宋体" w:eastAsia="宋体" w:hAnsi="宋体" w:hint="eastAsia"/>
          <w:sz w:val="28"/>
          <w:szCs w:val="28"/>
        </w:rPr>
        <w:t>月</w:t>
      </w:r>
      <w:r>
        <w:rPr>
          <w:rFonts w:ascii="宋体" w:eastAsia="宋体" w:hAnsi="宋体"/>
          <w:sz w:val="28"/>
          <w:szCs w:val="28"/>
          <w:lang/>
        </w:rPr>
        <w:t>16</w:t>
      </w:r>
      <w:r>
        <w:rPr>
          <w:rFonts w:ascii="宋体" w:eastAsia="宋体" w:hAnsi="宋体"/>
          <w:sz w:val="28"/>
          <w:szCs w:val="28"/>
        </w:rPr>
        <w:t>日起</w:t>
      </w:r>
      <w:r>
        <w:rPr>
          <w:rFonts w:ascii="宋体" w:eastAsia="宋体" w:hAnsi="宋体" w:hint="eastAsia"/>
          <w:sz w:val="28"/>
          <w:szCs w:val="28"/>
        </w:rPr>
        <w:t>，九台农商行</w:t>
      </w:r>
      <w:r>
        <w:rPr>
          <w:rFonts w:ascii="宋体" w:eastAsia="宋体" w:hAnsi="宋体" w:hint="eastAsia"/>
          <w:sz w:val="28"/>
          <w:szCs w:val="28"/>
          <w:lang/>
        </w:rPr>
        <w:t>终止</w:t>
      </w:r>
      <w:r>
        <w:rPr>
          <w:rFonts w:ascii="宋体" w:eastAsia="宋体" w:hAnsi="宋体" w:hint="eastAsia"/>
          <w:sz w:val="28"/>
          <w:szCs w:val="28"/>
        </w:rPr>
        <w:t>代销本公司旗下</w:t>
      </w:r>
      <w:r>
        <w:rPr>
          <w:rFonts w:ascii="宋体" w:eastAsia="宋体" w:hAnsi="宋体" w:hint="eastAsia"/>
          <w:sz w:val="28"/>
          <w:szCs w:val="28"/>
        </w:rPr>
        <w:t>所有公募</w:t>
      </w:r>
      <w:r>
        <w:rPr>
          <w:rFonts w:ascii="宋体" w:eastAsia="宋体" w:hAnsi="宋体" w:hint="eastAsia"/>
          <w:sz w:val="28"/>
          <w:szCs w:val="28"/>
        </w:rPr>
        <w:t>基金，届时投资者将无法通过</w:t>
      </w:r>
      <w:r>
        <w:rPr>
          <w:rFonts w:ascii="宋体" w:eastAsia="宋体" w:hAnsi="宋体" w:hint="eastAsia"/>
          <w:sz w:val="28"/>
          <w:szCs w:val="28"/>
          <w:lang/>
        </w:rPr>
        <w:t>九台农商行</w:t>
      </w:r>
      <w:r>
        <w:rPr>
          <w:rFonts w:ascii="宋体" w:eastAsia="宋体" w:hAnsi="宋体" w:hint="eastAsia"/>
          <w:sz w:val="28"/>
          <w:szCs w:val="28"/>
        </w:rPr>
        <w:t>办理本公司旗下基金的</w:t>
      </w:r>
      <w:r>
        <w:rPr>
          <w:rFonts w:ascii="宋体" w:eastAsia="宋体" w:hAnsi="宋体" w:hint="eastAsia"/>
          <w:sz w:val="28"/>
          <w:szCs w:val="28"/>
        </w:rPr>
        <w:t>开户、认购、</w:t>
      </w:r>
      <w:r>
        <w:rPr>
          <w:rFonts w:ascii="宋体" w:eastAsia="宋体" w:hAnsi="宋体" w:hint="eastAsia"/>
          <w:sz w:val="28"/>
          <w:szCs w:val="28"/>
        </w:rPr>
        <w:t>申购、</w:t>
      </w:r>
      <w:r>
        <w:rPr>
          <w:rFonts w:ascii="宋体" w:eastAsia="宋体" w:hAnsi="宋体" w:hint="eastAsia"/>
          <w:sz w:val="28"/>
          <w:szCs w:val="28"/>
        </w:rPr>
        <w:t>定期定额投资</w:t>
      </w:r>
      <w:r>
        <w:rPr>
          <w:rFonts w:ascii="宋体" w:eastAsia="宋体" w:hAnsi="宋体" w:hint="eastAsia"/>
          <w:sz w:val="28"/>
          <w:szCs w:val="28"/>
        </w:rPr>
        <w:t>、转换</w:t>
      </w:r>
      <w:r>
        <w:rPr>
          <w:rFonts w:ascii="宋体" w:eastAsia="宋体" w:hAnsi="宋体" w:hint="eastAsia"/>
          <w:sz w:val="28"/>
          <w:szCs w:val="28"/>
        </w:rPr>
        <w:t>及</w:t>
      </w:r>
      <w:r>
        <w:rPr>
          <w:rFonts w:ascii="宋体" w:eastAsia="宋体" w:hAnsi="宋体" w:hint="eastAsia"/>
          <w:sz w:val="28"/>
          <w:szCs w:val="28"/>
        </w:rPr>
        <w:t>赎回等业务。本公司基金在</w:t>
      </w:r>
      <w:r>
        <w:rPr>
          <w:rFonts w:ascii="宋体" w:eastAsia="宋体" w:hAnsi="宋体" w:hint="eastAsia"/>
          <w:sz w:val="28"/>
          <w:szCs w:val="28"/>
          <w:lang/>
        </w:rPr>
        <w:t>九台农商行已</w:t>
      </w:r>
      <w:r>
        <w:rPr>
          <w:rFonts w:ascii="宋体" w:eastAsia="宋体" w:hAnsi="宋体" w:hint="eastAsia"/>
          <w:sz w:val="28"/>
          <w:szCs w:val="28"/>
        </w:rPr>
        <w:t>无保有份额，</w:t>
      </w:r>
      <w:r>
        <w:rPr>
          <w:rFonts w:ascii="宋体" w:eastAsia="宋体" w:hAnsi="宋体"/>
          <w:sz w:val="28"/>
          <w:szCs w:val="28"/>
        </w:rPr>
        <w:t>相关基金更新招募说明书或其他公告</w:t>
      </w:r>
      <w:r>
        <w:rPr>
          <w:rFonts w:ascii="宋体" w:eastAsia="宋体" w:hAnsi="宋体" w:hint="eastAsia"/>
          <w:sz w:val="28"/>
          <w:szCs w:val="28"/>
        </w:rPr>
        <w:t>情况将不再列示该销售机构信息，请投资者妥善作好交易安排。</w:t>
      </w:r>
    </w:p>
    <w:p w:rsidR="00A1030A" w:rsidRDefault="00A1030A" w:rsidP="00B117C6">
      <w:pPr>
        <w:ind w:firstLineChars="202" w:firstLine="566"/>
        <w:rPr>
          <w:rFonts w:ascii="宋体" w:eastAsia="宋体" w:hAnsi="宋体"/>
          <w:sz w:val="28"/>
          <w:szCs w:val="28"/>
        </w:rPr>
        <w:pPrChange w:id="1" w:author="ZHONGM" w:date="2023-05-16T00:01:00Z">
          <w:pPr>
            <w:ind w:firstLineChars="202" w:firstLine="566"/>
          </w:pPr>
        </w:pPrChange>
      </w:pPr>
    </w:p>
    <w:p w:rsidR="00A1030A" w:rsidRDefault="00B117C6" w:rsidP="00B117C6">
      <w:pPr>
        <w:ind w:firstLineChars="202" w:firstLine="568"/>
        <w:rPr>
          <w:rFonts w:ascii="宋体" w:eastAsia="宋体" w:hAnsi="宋体"/>
          <w:b/>
          <w:sz w:val="28"/>
          <w:szCs w:val="28"/>
        </w:rPr>
        <w:pPrChange w:id="2" w:author="ZHONGM" w:date="2023-05-16T00:01:00Z">
          <w:pPr>
            <w:ind w:firstLineChars="202" w:firstLine="568"/>
          </w:pPr>
        </w:pPrChange>
      </w:pPr>
      <w:r>
        <w:rPr>
          <w:rFonts w:ascii="宋体" w:eastAsia="宋体" w:hAnsi="宋体" w:hint="eastAsia"/>
          <w:b/>
          <w:sz w:val="28"/>
          <w:szCs w:val="28"/>
        </w:rPr>
        <w:t>投资者可以通过以下途径咨询有关情况：</w:t>
      </w:r>
    </w:p>
    <w:p w:rsidR="00A1030A" w:rsidRDefault="00B117C6" w:rsidP="00B117C6">
      <w:pPr>
        <w:ind w:firstLineChars="202" w:firstLine="566"/>
        <w:rPr>
          <w:rFonts w:ascii="宋体" w:eastAsia="宋体" w:hAnsi="宋体"/>
          <w:sz w:val="28"/>
          <w:szCs w:val="28"/>
        </w:rPr>
        <w:pPrChange w:id="3" w:author="ZHONGM" w:date="2023-05-16T00:01:00Z">
          <w:pPr>
            <w:ind w:firstLineChars="202" w:firstLine="566"/>
          </w:pPr>
        </w:pPrChange>
      </w:pPr>
      <w:r>
        <w:rPr>
          <w:rFonts w:ascii="宋体" w:eastAsia="宋体" w:hAnsi="宋体"/>
          <w:sz w:val="28"/>
          <w:szCs w:val="28"/>
        </w:rPr>
        <w:t>1</w:t>
      </w:r>
      <w:r>
        <w:rPr>
          <w:rFonts w:ascii="宋体" w:eastAsia="宋体" w:hAnsi="宋体"/>
          <w:sz w:val="28"/>
          <w:szCs w:val="28"/>
        </w:rPr>
        <w:t>、</w:t>
      </w:r>
      <w:r>
        <w:rPr>
          <w:rFonts w:ascii="宋体" w:eastAsia="宋体" w:hAnsi="宋体" w:hint="eastAsia"/>
          <w:sz w:val="28"/>
          <w:szCs w:val="28"/>
        </w:rPr>
        <w:t>吉林九台农村商业银行股份有限公司</w:t>
      </w:r>
    </w:p>
    <w:p w:rsidR="00A1030A" w:rsidRDefault="00B117C6" w:rsidP="00B117C6">
      <w:pPr>
        <w:ind w:firstLineChars="202" w:firstLine="566"/>
        <w:rPr>
          <w:rFonts w:ascii="宋体" w:eastAsia="宋体" w:hAnsi="宋体"/>
          <w:sz w:val="28"/>
          <w:szCs w:val="28"/>
        </w:rPr>
        <w:pPrChange w:id="4" w:author="ZHONGM" w:date="2023-05-16T00:01:00Z">
          <w:pPr>
            <w:ind w:firstLineChars="202" w:firstLine="566"/>
          </w:pPr>
        </w:pPrChange>
      </w:pPr>
      <w:r>
        <w:rPr>
          <w:rFonts w:ascii="宋体" w:eastAsia="宋体" w:hAnsi="宋体" w:hint="eastAsia"/>
          <w:sz w:val="28"/>
          <w:szCs w:val="28"/>
        </w:rPr>
        <w:t>客户服务电话：</w:t>
      </w:r>
      <w:r>
        <w:rPr>
          <w:rFonts w:ascii="宋体" w:eastAsia="宋体" w:hAnsi="宋体" w:hint="eastAsia"/>
          <w:sz w:val="28"/>
          <w:szCs w:val="28"/>
          <w:lang/>
        </w:rPr>
        <w:t>0431-96888</w:t>
      </w:r>
    </w:p>
    <w:p w:rsidR="00A1030A" w:rsidRDefault="00B117C6" w:rsidP="00B117C6">
      <w:pPr>
        <w:ind w:firstLineChars="202" w:firstLine="566"/>
        <w:rPr>
          <w:rFonts w:ascii="宋体" w:eastAsia="宋体" w:hAnsi="宋体"/>
          <w:sz w:val="28"/>
          <w:szCs w:val="28"/>
          <w:lang/>
        </w:rPr>
        <w:pPrChange w:id="5" w:author="ZHONGM" w:date="2023-05-16T00:01:00Z">
          <w:pPr>
            <w:ind w:firstLineChars="202" w:firstLine="566"/>
          </w:pPr>
        </w:pPrChange>
      </w:pPr>
      <w:r>
        <w:rPr>
          <w:rFonts w:ascii="宋体" w:eastAsia="宋体" w:hAnsi="宋体" w:hint="eastAsia"/>
          <w:sz w:val="28"/>
          <w:szCs w:val="28"/>
        </w:rPr>
        <w:t>网址：</w:t>
      </w:r>
      <w:r>
        <w:rPr>
          <w:rFonts w:ascii="宋体" w:eastAsia="宋体" w:hAnsi="宋体" w:hint="eastAsia"/>
          <w:sz w:val="28"/>
          <w:szCs w:val="28"/>
          <w:lang/>
        </w:rPr>
        <w:t>www.jtnsh.com/</w:t>
      </w:r>
    </w:p>
    <w:p w:rsidR="00A1030A" w:rsidRDefault="00B117C6" w:rsidP="00B117C6">
      <w:pPr>
        <w:ind w:firstLineChars="202" w:firstLine="566"/>
        <w:rPr>
          <w:rFonts w:ascii="宋体" w:eastAsia="宋体" w:hAnsi="宋体"/>
          <w:sz w:val="28"/>
          <w:szCs w:val="28"/>
        </w:rPr>
        <w:pPrChange w:id="6" w:author="ZHONGM" w:date="2023-05-16T00:01:00Z">
          <w:pPr>
            <w:ind w:firstLineChars="202" w:firstLine="566"/>
          </w:pPr>
        </w:pPrChange>
      </w:pPr>
      <w:r>
        <w:rPr>
          <w:rFonts w:ascii="宋体" w:eastAsia="宋体" w:hAnsi="宋体"/>
          <w:sz w:val="28"/>
          <w:szCs w:val="28"/>
        </w:rPr>
        <w:t>2</w:t>
      </w:r>
      <w:r>
        <w:rPr>
          <w:rFonts w:ascii="宋体" w:eastAsia="宋体" w:hAnsi="宋体"/>
          <w:sz w:val="28"/>
          <w:szCs w:val="28"/>
        </w:rPr>
        <w:t>、先锋基金管理有限公司</w:t>
      </w:r>
    </w:p>
    <w:p w:rsidR="00A1030A" w:rsidRDefault="00B117C6" w:rsidP="00B117C6">
      <w:pPr>
        <w:ind w:firstLineChars="202" w:firstLine="566"/>
        <w:rPr>
          <w:rFonts w:ascii="宋体" w:eastAsia="宋体" w:hAnsi="宋体"/>
          <w:sz w:val="28"/>
          <w:szCs w:val="28"/>
        </w:rPr>
        <w:pPrChange w:id="7" w:author="ZHONGM" w:date="2023-05-16T00:01:00Z">
          <w:pPr>
            <w:ind w:firstLineChars="202" w:firstLine="566"/>
          </w:pPr>
        </w:pPrChange>
      </w:pPr>
      <w:r>
        <w:rPr>
          <w:rFonts w:ascii="宋体" w:eastAsia="宋体" w:hAnsi="宋体" w:hint="eastAsia"/>
          <w:sz w:val="28"/>
          <w:szCs w:val="28"/>
        </w:rPr>
        <w:t>客户服务电话：</w:t>
      </w:r>
      <w:r>
        <w:rPr>
          <w:rFonts w:ascii="宋体" w:eastAsia="宋体" w:hAnsi="宋体"/>
          <w:sz w:val="28"/>
          <w:szCs w:val="28"/>
        </w:rPr>
        <w:t>400-815-9998</w:t>
      </w:r>
    </w:p>
    <w:p w:rsidR="00A1030A" w:rsidRDefault="00B117C6" w:rsidP="00B117C6">
      <w:pPr>
        <w:ind w:firstLineChars="202" w:firstLine="566"/>
        <w:rPr>
          <w:rFonts w:ascii="宋体" w:eastAsia="宋体" w:hAnsi="宋体"/>
          <w:sz w:val="28"/>
          <w:szCs w:val="28"/>
        </w:rPr>
        <w:pPrChange w:id="8" w:author="ZHONGM" w:date="2023-05-16T00:01:00Z">
          <w:pPr>
            <w:ind w:firstLineChars="202" w:firstLine="566"/>
          </w:pPr>
        </w:pPrChange>
      </w:pPr>
      <w:r>
        <w:rPr>
          <w:rFonts w:ascii="宋体" w:eastAsia="宋体" w:hAnsi="宋体" w:hint="eastAsia"/>
          <w:sz w:val="28"/>
          <w:szCs w:val="28"/>
        </w:rPr>
        <w:t>网址：</w:t>
      </w:r>
      <w:r>
        <w:rPr>
          <w:rFonts w:ascii="宋体" w:eastAsia="宋体" w:hAnsi="宋体"/>
          <w:sz w:val="28"/>
          <w:szCs w:val="28"/>
        </w:rPr>
        <w:t>www.xf-fund.com/</w:t>
      </w:r>
    </w:p>
    <w:p w:rsidR="00A1030A" w:rsidRDefault="00A1030A">
      <w:pPr>
        <w:rPr>
          <w:rFonts w:ascii="宋体" w:eastAsia="宋体" w:hAnsi="宋体"/>
          <w:sz w:val="28"/>
          <w:szCs w:val="28"/>
        </w:rPr>
      </w:pPr>
    </w:p>
    <w:p w:rsidR="00A1030A" w:rsidRDefault="00B117C6">
      <w:pPr>
        <w:ind w:firstLineChars="253" w:firstLine="708"/>
        <w:rPr>
          <w:rFonts w:ascii="宋体" w:eastAsia="宋体" w:hAnsi="宋体"/>
          <w:sz w:val="28"/>
          <w:szCs w:val="28"/>
        </w:rPr>
      </w:pPr>
      <w:r>
        <w:rPr>
          <w:rFonts w:ascii="宋体" w:eastAsia="宋体" w:hAnsi="宋体" w:hint="eastAsia"/>
          <w:sz w:val="28"/>
          <w:szCs w:val="28"/>
        </w:rPr>
        <w:t>风险提示：</w:t>
      </w:r>
    </w:p>
    <w:p w:rsidR="00A1030A" w:rsidRDefault="00B117C6">
      <w:pPr>
        <w:ind w:firstLineChars="253" w:firstLine="708"/>
        <w:rPr>
          <w:rFonts w:ascii="宋体" w:eastAsia="宋体" w:hAnsi="宋体"/>
          <w:sz w:val="28"/>
          <w:szCs w:val="28"/>
        </w:rPr>
      </w:pPr>
      <w:r>
        <w:rPr>
          <w:rFonts w:ascii="宋体" w:eastAsia="宋体" w:hAnsi="宋体" w:hint="eastAsia"/>
          <w:sz w:val="28"/>
          <w:szCs w:val="28"/>
        </w:rPr>
        <w:t>基金管理人承诺以诚实信用、勤勉尽责的原则管理和运用基金</w:t>
      </w:r>
      <w:r>
        <w:rPr>
          <w:rFonts w:ascii="宋体" w:eastAsia="宋体" w:hAnsi="宋体" w:hint="eastAsia"/>
          <w:sz w:val="28"/>
          <w:szCs w:val="28"/>
        </w:rPr>
        <w:lastRenderedPageBreak/>
        <w:t>资产，但不保证基金一定盈利，也不保证最低收益。基金的过往业绩及其净值高低并不预示其未来业绩表现，基金管理人管理的其他基金的业绩也不构成对本基金业绩表现的保证。定期定额投资是引导投资人进行长期</w:t>
      </w:r>
      <w:r>
        <w:rPr>
          <w:rFonts w:ascii="宋体" w:eastAsia="宋体" w:hAnsi="宋体" w:hint="eastAsia"/>
          <w:sz w:val="28"/>
          <w:szCs w:val="28"/>
        </w:rPr>
        <w:t>投资、平均投资成本的一种简单易行的投资方式。但是定期定额投资并不能规避基金投资所固有的风险，不能保证投资人获得收益，也不是替代储蓄的等效理财方式。投资者投资于各基金前应认真阅读各基金的基金合同和招募说明书等资料，了解所投资基金的风险收益特征，并根据自身情况购买与本人风险承受能力相匹配的产品。敬请投资者注意投资风险。</w:t>
      </w:r>
    </w:p>
    <w:p w:rsidR="00A1030A" w:rsidRDefault="00B117C6">
      <w:pPr>
        <w:ind w:firstLineChars="253" w:firstLine="708"/>
        <w:rPr>
          <w:rFonts w:ascii="宋体" w:eastAsia="宋体" w:hAnsi="宋体"/>
          <w:sz w:val="28"/>
          <w:szCs w:val="28"/>
        </w:rPr>
      </w:pPr>
      <w:r>
        <w:rPr>
          <w:rFonts w:ascii="宋体" w:eastAsia="宋体" w:hAnsi="宋体" w:hint="eastAsia"/>
          <w:sz w:val="28"/>
          <w:szCs w:val="28"/>
        </w:rPr>
        <w:t>特此公告。</w:t>
      </w:r>
    </w:p>
    <w:p w:rsidR="00A1030A" w:rsidRDefault="00A1030A">
      <w:pPr>
        <w:rPr>
          <w:rFonts w:ascii="宋体" w:eastAsia="宋体" w:hAnsi="宋体"/>
          <w:sz w:val="28"/>
          <w:szCs w:val="28"/>
        </w:rPr>
      </w:pPr>
    </w:p>
    <w:p w:rsidR="00A1030A" w:rsidRDefault="00B117C6">
      <w:pPr>
        <w:jc w:val="right"/>
        <w:rPr>
          <w:rFonts w:ascii="宋体" w:eastAsia="宋体" w:hAnsi="宋体"/>
          <w:sz w:val="28"/>
          <w:szCs w:val="28"/>
        </w:rPr>
      </w:pPr>
      <w:r>
        <w:rPr>
          <w:rFonts w:ascii="宋体" w:eastAsia="宋体" w:hAnsi="宋体" w:hint="eastAsia"/>
          <w:sz w:val="28"/>
          <w:szCs w:val="28"/>
        </w:rPr>
        <w:t>先锋基金管理有限公司</w:t>
      </w:r>
    </w:p>
    <w:p w:rsidR="00A1030A" w:rsidRDefault="00B117C6">
      <w:pPr>
        <w:jc w:val="right"/>
        <w:rPr>
          <w:rFonts w:ascii="宋体" w:eastAsia="宋体" w:hAnsi="宋体"/>
          <w:sz w:val="28"/>
          <w:szCs w:val="28"/>
        </w:rPr>
      </w:pPr>
      <w:r>
        <w:rPr>
          <w:rFonts w:ascii="宋体" w:eastAsia="宋体" w:hAnsi="宋体"/>
          <w:sz w:val="28"/>
          <w:szCs w:val="28"/>
        </w:rPr>
        <w:t>2023</w:t>
      </w:r>
      <w:r>
        <w:rPr>
          <w:rFonts w:ascii="宋体" w:eastAsia="宋体" w:hAnsi="宋体"/>
          <w:sz w:val="28"/>
          <w:szCs w:val="28"/>
        </w:rPr>
        <w:t>年</w:t>
      </w:r>
      <w:r>
        <w:rPr>
          <w:rFonts w:ascii="宋体" w:eastAsia="宋体" w:hAnsi="宋体"/>
          <w:sz w:val="28"/>
          <w:szCs w:val="28"/>
        </w:rPr>
        <w:t>5</w:t>
      </w:r>
      <w:r>
        <w:rPr>
          <w:rFonts w:ascii="宋体" w:eastAsia="宋体" w:hAnsi="宋体"/>
          <w:sz w:val="28"/>
          <w:szCs w:val="28"/>
        </w:rPr>
        <w:t>月</w:t>
      </w:r>
      <w:r>
        <w:rPr>
          <w:rFonts w:ascii="宋体" w:eastAsia="宋体" w:hAnsi="宋体"/>
          <w:sz w:val="28"/>
          <w:szCs w:val="28"/>
          <w:lang/>
        </w:rPr>
        <w:t>16</w:t>
      </w:r>
      <w:r>
        <w:rPr>
          <w:rFonts w:ascii="宋体" w:eastAsia="宋体" w:hAnsi="宋体"/>
          <w:sz w:val="28"/>
          <w:szCs w:val="28"/>
        </w:rPr>
        <w:t>日</w:t>
      </w:r>
    </w:p>
    <w:sectPr w:rsidR="00A1030A" w:rsidSect="00A10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0A" w:rsidRDefault="00A1030A"/>
  </w:endnote>
  <w:endnote w:type="continuationSeparator" w:id="0">
    <w:p w:rsidR="00A1030A" w:rsidRDefault="00B117C6">
      <w:r>
        <w:continuationSeparator/>
      </w:r>
    </w:p>
  </w:endnote>
</w:endnotes>
</file>

<file path=word/fontTable.xml><?xml version="1.0" encoding="utf-8"?>
<w:fonts xmlns:r="http://schemas.openxmlformats.org/officeDocument/2006/relationships" xmlns:w="http://schemas.openxmlformats.org/wordprocessingml/2006/main">
  <w:font w:name="等线">
    <w:altName w:val="汉仪中等线KW"/>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0000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0A" w:rsidRDefault="00A1030A"/>
  </w:footnote>
  <w:footnote w:type="continuationSeparator" w:id="0">
    <w:p w:rsidR="00A1030A" w:rsidRDefault="00B11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IwMDQ2NDIyNjUzOWNiNTY1MjYwYTEyOWU1M2Q4NWUifQ=="/>
  </w:docVars>
  <w:rsids>
    <w:rsidRoot w:val="00226F5C"/>
    <w:rsid w:val="BBF8FC2C"/>
    <w:rsid w:val="C37F849D"/>
    <w:rsid w:val="F8E97F36"/>
    <w:rsid w:val="FEF31B41"/>
    <w:rsid w:val="00085AFA"/>
    <w:rsid w:val="00226C5F"/>
    <w:rsid w:val="00226F5C"/>
    <w:rsid w:val="002E54B8"/>
    <w:rsid w:val="003970E7"/>
    <w:rsid w:val="004E338A"/>
    <w:rsid w:val="00575203"/>
    <w:rsid w:val="005D0ED4"/>
    <w:rsid w:val="00602C67"/>
    <w:rsid w:val="0064011B"/>
    <w:rsid w:val="006B6696"/>
    <w:rsid w:val="0086277F"/>
    <w:rsid w:val="00873E1C"/>
    <w:rsid w:val="00A1030A"/>
    <w:rsid w:val="00A86F56"/>
    <w:rsid w:val="00AF681E"/>
    <w:rsid w:val="00B117C6"/>
    <w:rsid w:val="00D169DD"/>
    <w:rsid w:val="00DC4902"/>
    <w:rsid w:val="00E6717E"/>
    <w:rsid w:val="00F60BB0"/>
    <w:rsid w:val="05B80C59"/>
    <w:rsid w:val="07515EA8"/>
    <w:rsid w:val="1C072B97"/>
    <w:rsid w:val="1C512E14"/>
    <w:rsid w:val="1DB07F82"/>
    <w:rsid w:val="23ED1676"/>
    <w:rsid w:val="27054F28"/>
    <w:rsid w:val="3C862210"/>
    <w:rsid w:val="3F00274D"/>
    <w:rsid w:val="426E45CA"/>
    <w:rsid w:val="4A0F5443"/>
    <w:rsid w:val="4E7D563C"/>
    <w:rsid w:val="4E9E788D"/>
    <w:rsid w:val="4EFC5C55"/>
    <w:rsid w:val="519C4558"/>
    <w:rsid w:val="572D7A00"/>
    <w:rsid w:val="5E7F3237"/>
    <w:rsid w:val="629D5887"/>
    <w:rsid w:val="723A6171"/>
    <w:rsid w:val="7C776EA4"/>
    <w:rsid w:val="7FAF4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1030A"/>
    <w:rPr>
      <w:sz w:val="18"/>
      <w:szCs w:val="18"/>
    </w:rPr>
  </w:style>
  <w:style w:type="character" w:customStyle="1" w:styleId="Char">
    <w:name w:val="批注框文本 Char"/>
    <w:basedOn w:val="a0"/>
    <w:link w:val="a3"/>
    <w:uiPriority w:val="99"/>
    <w:semiHidden/>
    <w:qFormat/>
    <w:rsid w:val="00A1030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4</DocSecurity>
  <Lines>4</Lines>
  <Paragraphs>1</Paragraphs>
  <ScaleCrop>false</ScaleCrop>
  <Company>CNSTOCK</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yaor</dc:creator>
  <cp:lastModifiedBy>ZHONGM</cp:lastModifiedBy>
  <cp:revision>2</cp:revision>
  <dcterms:created xsi:type="dcterms:W3CDTF">2023-05-15T16:01:00Z</dcterms:created>
  <dcterms:modified xsi:type="dcterms:W3CDTF">2023-05-15T16:01:00Z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A51BE8AEFD664A0E9984240DA6D5B166_12</vt:lpwstr>
  </property>
</Properties>
</file>