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AD0BCB" w:rsidRDefault="000B3CA7" w:rsidP="00AD0BCB">
      <w:pPr>
        <w:jc w:val="center"/>
        <w:rPr>
          <w:rFonts w:ascii="Times New Roman" w:hAnsi="Times New Roman"/>
          <w:b/>
          <w:sz w:val="48"/>
          <w:szCs w:val="48"/>
        </w:rPr>
      </w:pPr>
      <w:bookmarkStart w:id="1" w:name="t_4_0_table"/>
      <w:bookmarkEnd w:id="1"/>
      <w:r w:rsidRPr="00AD0BCB">
        <w:rPr>
          <w:rFonts w:ascii="Times New Roman" w:hAnsi="Times New Roman" w:hint="eastAsia"/>
          <w:b/>
          <w:sz w:val="48"/>
          <w:szCs w:val="48"/>
        </w:rPr>
        <w:t>民生加银鑫享债券型证券投资基金</w:t>
      </w:r>
    </w:p>
    <w:p w:rsidR="00B679B5" w:rsidRPr="00AD0BCB" w:rsidRDefault="0018358A" w:rsidP="00AD0BCB">
      <w:pPr>
        <w:jc w:val="center"/>
        <w:rPr>
          <w:rFonts w:ascii="Times New Roman" w:hAnsi="Times New Roman"/>
          <w:b/>
          <w:sz w:val="48"/>
          <w:szCs w:val="48"/>
        </w:rPr>
      </w:pPr>
      <w:r w:rsidRPr="00DE4A42">
        <w:rPr>
          <w:rFonts w:ascii="Times New Roman" w:hAnsi="Times New Roman" w:hint="eastAsia"/>
          <w:b/>
          <w:sz w:val="48"/>
          <w:szCs w:val="48"/>
        </w:rPr>
        <w:t>基金经理变更公告</w:t>
      </w:r>
    </w:p>
    <w:p w:rsidR="00B679B5" w:rsidRPr="00DE4A42" w:rsidRDefault="00B679B5">
      <w:pPr>
        <w:jc w:val="center"/>
        <w:rPr>
          <w:rFonts w:ascii="Times New Roman" w:hAnsi="Times New Roman"/>
          <w:sz w:val="30"/>
          <w:szCs w:val="30"/>
        </w:rPr>
      </w:pPr>
    </w:p>
    <w:p w:rsidR="00B679B5" w:rsidRPr="00DE4A42" w:rsidRDefault="00B679B5">
      <w:pPr>
        <w:jc w:val="center"/>
        <w:rPr>
          <w:rFonts w:ascii="Times New Roman" w:hAnsi="Times New Roman"/>
          <w:sz w:val="30"/>
          <w:szCs w:val="30"/>
        </w:rPr>
      </w:pPr>
      <w:bookmarkStart w:id="2" w:name="t_4_0_0002_a2_fm1"/>
      <w:bookmarkEnd w:id="2"/>
    </w:p>
    <w:p w:rsidR="00B679B5" w:rsidRPr="00DE4A42" w:rsidRDefault="00B679B5">
      <w:pPr>
        <w:jc w:val="center"/>
        <w:rPr>
          <w:rFonts w:ascii="Times New Roman" w:hAnsi="Times New Roman"/>
          <w:sz w:val="30"/>
          <w:szCs w:val="30"/>
        </w:rPr>
      </w:pPr>
    </w:p>
    <w:p w:rsidR="00B679B5" w:rsidRPr="00DE4A42" w:rsidRDefault="00B679B5">
      <w:pPr>
        <w:jc w:val="center"/>
        <w:rPr>
          <w:rFonts w:ascii="Times New Roman" w:hAnsi="Times New Roman"/>
          <w:sz w:val="30"/>
          <w:szCs w:val="30"/>
        </w:rPr>
      </w:pPr>
    </w:p>
    <w:p w:rsidR="00B679B5" w:rsidRPr="00DE4A42" w:rsidRDefault="00B679B5">
      <w:pPr>
        <w:jc w:val="center"/>
        <w:rPr>
          <w:rFonts w:ascii="Times New Roman" w:hAnsi="Times New Roman"/>
          <w:sz w:val="30"/>
          <w:szCs w:val="30"/>
        </w:rPr>
      </w:pPr>
    </w:p>
    <w:p w:rsidR="00B679B5" w:rsidRPr="00DE4A42" w:rsidRDefault="00B679B5">
      <w:pPr>
        <w:jc w:val="center"/>
        <w:rPr>
          <w:rFonts w:ascii="Times New Roman" w:hAnsi="Times New Roman"/>
          <w:sz w:val="30"/>
          <w:szCs w:val="30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18358A">
      <w:pPr>
        <w:jc w:val="center"/>
        <w:rPr>
          <w:rFonts w:ascii="Times New Roman" w:hAnsi="Times New Roman"/>
          <w:b/>
          <w:sz w:val="28"/>
          <w:szCs w:val="28"/>
        </w:rPr>
      </w:pPr>
      <w:r w:rsidRPr="00DE4A42">
        <w:rPr>
          <w:rFonts w:ascii="Times New Roman" w:hAnsi="Times New Roman" w:hint="eastAsia"/>
          <w:b/>
          <w:sz w:val="28"/>
          <w:szCs w:val="28"/>
        </w:rPr>
        <w:t>公告</w:t>
      </w:r>
      <w:r w:rsidRPr="00DE4A42">
        <w:rPr>
          <w:rFonts w:ascii="Times New Roman" w:hAnsi="Times New Roman"/>
          <w:b/>
          <w:sz w:val="28"/>
          <w:szCs w:val="28"/>
        </w:rPr>
        <w:t>送出日期：</w:t>
      </w:r>
      <w:bookmarkStart w:id="3" w:name="t_4_0_0003_a1_fm1"/>
      <w:bookmarkEnd w:id="3"/>
      <w:r w:rsidRPr="00DE4A42">
        <w:rPr>
          <w:rFonts w:ascii="Times New Roman" w:hAnsi="Times New Roman"/>
          <w:b/>
          <w:sz w:val="28"/>
          <w:szCs w:val="28"/>
        </w:rPr>
        <w:t>20</w:t>
      </w:r>
      <w:r w:rsidR="000C47ED" w:rsidRPr="00DE4A42">
        <w:rPr>
          <w:rFonts w:ascii="Times New Roman" w:hAnsi="Times New Roman"/>
          <w:b/>
          <w:sz w:val="28"/>
          <w:szCs w:val="28"/>
        </w:rPr>
        <w:t>2</w:t>
      </w:r>
      <w:r w:rsidR="00076D88">
        <w:rPr>
          <w:rFonts w:ascii="Times New Roman" w:hAnsi="Times New Roman"/>
          <w:b/>
          <w:sz w:val="28"/>
          <w:szCs w:val="28"/>
        </w:rPr>
        <w:t>3</w:t>
      </w:r>
      <w:r w:rsidRPr="00DE4A42">
        <w:rPr>
          <w:rFonts w:ascii="Times New Roman" w:hAnsi="Times New Roman"/>
          <w:b/>
          <w:sz w:val="28"/>
          <w:szCs w:val="28"/>
        </w:rPr>
        <w:t>年</w:t>
      </w:r>
      <w:r w:rsidR="003B2B03">
        <w:rPr>
          <w:rFonts w:ascii="Times New Roman" w:hAnsi="Times New Roman"/>
          <w:b/>
          <w:sz w:val="28"/>
          <w:szCs w:val="28"/>
        </w:rPr>
        <w:t>5</w:t>
      </w:r>
      <w:r w:rsidRPr="00DE4A42">
        <w:rPr>
          <w:rFonts w:ascii="Times New Roman" w:hAnsi="Times New Roman"/>
          <w:b/>
          <w:sz w:val="28"/>
          <w:szCs w:val="28"/>
        </w:rPr>
        <w:t>月</w:t>
      </w:r>
      <w:r w:rsidR="003B2B03">
        <w:rPr>
          <w:rFonts w:ascii="Times New Roman" w:hAnsi="Times New Roman"/>
          <w:b/>
          <w:sz w:val="28"/>
          <w:szCs w:val="28"/>
        </w:rPr>
        <w:t>5</w:t>
      </w:r>
      <w:r w:rsidRPr="00DE4A42">
        <w:rPr>
          <w:rFonts w:ascii="Times New Roman" w:hAnsi="Times New Roman"/>
          <w:b/>
          <w:sz w:val="28"/>
          <w:szCs w:val="28"/>
        </w:rPr>
        <w:t>日</w:t>
      </w: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18358A" w:rsidP="000D4AB5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DE4A42">
        <w:rPr>
          <w:rFonts w:ascii="Times New Roman" w:eastAsia="宋体" w:hAnsi="Times New Roman" w:hint="eastAsia"/>
          <w:bCs/>
          <w:sz w:val="24"/>
          <w:szCs w:val="24"/>
        </w:rPr>
        <w:lastRenderedPageBreak/>
        <w:t>1</w:t>
      </w:r>
      <w:bookmarkStart w:id="4" w:name="t_qh_4_1_table"/>
      <w:bookmarkEnd w:id="4"/>
      <w:r w:rsidRPr="00DE4A42">
        <w:rPr>
          <w:rFonts w:ascii="Times New Roman" w:eastAsia="宋体" w:hAnsi="Times New Roman" w:hint="eastAsia"/>
          <w:bCs/>
          <w:sz w:val="24"/>
          <w:szCs w:val="24"/>
        </w:rPr>
        <w:t xml:space="preserve"> </w:t>
      </w:r>
      <w:r w:rsidRPr="00DE4A42">
        <w:rPr>
          <w:rFonts w:ascii="Times New Roman" w:eastAsia="宋体" w:hAnsi="Times New Roman" w:hint="eastAsia"/>
          <w:bCs/>
          <w:sz w:val="24"/>
          <w:szCs w:val="24"/>
        </w:rPr>
        <w:t>公告基本信息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4860"/>
      </w:tblGrid>
      <w:tr w:rsidR="001A2BEC" w:rsidRPr="00DE4A42" w:rsidTr="00570028">
        <w:trPr>
          <w:jc w:val="center"/>
        </w:trPr>
        <w:tc>
          <w:tcPr>
            <w:tcW w:w="3960" w:type="dxa"/>
          </w:tcPr>
          <w:p w:rsidR="001A2BEC" w:rsidRPr="00DE4A42" w:rsidRDefault="001A2BEC" w:rsidP="001A2BEC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基金名称</w:t>
            </w:r>
          </w:p>
        </w:tc>
        <w:tc>
          <w:tcPr>
            <w:tcW w:w="4860" w:type="dxa"/>
          </w:tcPr>
          <w:p w:rsidR="001A2BEC" w:rsidRPr="000179AB" w:rsidRDefault="000B3CA7" w:rsidP="001A2BEC">
            <w:pPr>
              <w:rPr>
                <w:rFonts w:ascii="Times New Roman" w:hAnsi="Times New Roman"/>
              </w:rPr>
            </w:pPr>
            <w:bookmarkStart w:id="5" w:name="t_qh_4_1_0009_a1_fm1"/>
            <w:bookmarkEnd w:id="5"/>
            <w:r w:rsidRPr="000179AB">
              <w:rPr>
                <w:rFonts w:ascii="Times New Roman" w:hAnsi="Times New Roman" w:hint="eastAsia"/>
              </w:rPr>
              <w:t>民生加银鑫享债券型证券投资基金</w:t>
            </w:r>
          </w:p>
        </w:tc>
      </w:tr>
      <w:tr w:rsidR="001A2BEC" w:rsidRPr="00DE4A42" w:rsidTr="00570028">
        <w:trPr>
          <w:trHeight w:val="320"/>
          <w:jc w:val="center"/>
        </w:trPr>
        <w:tc>
          <w:tcPr>
            <w:tcW w:w="3960" w:type="dxa"/>
          </w:tcPr>
          <w:p w:rsidR="001A2BEC" w:rsidRPr="00DE4A42" w:rsidRDefault="001A2BEC" w:rsidP="001A2BEC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基金简称</w:t>
            </w:r>
          </w:p>
        </w:tc>
        <w:tc>
          <w:tcPr>
            <w:tcW w:w="4860" w:type="dxa"/>
          </w:tcPr>
          <w:p w:rsidR="001A2BEC" w:rsidRPr="000179AB" w:rsidRDefault="000B3CA7" w:rsidP="000179AB">
            <w:pPr>
              <w:rPr>
                <w:rFonts w:ascii="Times New Roman" w:hAnsi="Times New Roman"/>
              </w:rPr>
            </w:pPr>
            <w:bookmarkStart w:id="6" w:name="t_qh_4_1_0011_a1_fm1"/>
            <w:bookmarkEnd w:id="6"/>
            <w:r w:rsidRPr="000179AB">
              <w:rPr>
                <w:rFonts w:ascii="Times New Roman" w:hAnsi="Times New Roman"/>
              </w:rPr>
              <w:t>民生加银鑫享债券</w:t>
            </w:r>
          </w:p>
        </w:tc>
      </w:tr>
      <w:tr w:rsidR="001A2BEC" w:rsidRPr="00DE4A42" w:rsidTr="00570028">
        <w:trPr>
          <w:jc w:val="center"/>
        </w:trPr>
        <w:tc>
          <w:tcPr>
            <w:tcW w:w="3960" w:type="dxa"/>
          </w:tcPr>
          <w:p w:rsidR="001A2BEC" w:rsidRPr="00DE4A42" w:rsidRDefault="001A2BEC" w:rsidP="001A2BEC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基金主代码</w:t>
            </w:r>
          </w:p>
        </w:tc>
        <w:tc>
          <w:tcPr>
            <w:tcW w:w="4860" w:type="dxa"/>
          </w:tcPr>
          <w:p w:rsidR="001A2BEC" w:rsidRPr="000179AB" w:rsidRDefault="000B3CA7" w:rsidP="001A2BEC">
            <w:pPr>
              <w:rPr>
                <w:rFonts w:ascii="Times New Roman" w:hAnsi="Times New Roman"/>
              </w:rPr>
            </w:pPr>
            <w:bookmarkStart w:id="7" w:name="t_qh_4_1_0012_a1_fm1"/>
            <w:bookmarkEnd w:id="7"/>
            <w:r w:rsidRPr="000179AB">
              <w:rPr>
                <w:rFonts w:ascii="Times New Roman" w:hAnsi="Times New Roman"/>
              </w:rPr>
              <w:t>003382</w:t>
            </w:r>
          </w:p>
        </w:tc>
      </w:tr>
      <w:tr w:rsidR="000C47ED" w:rsidRPr="00DE4A42" w:rsidTr="00570028">
        <w:trPr>
          <w:jc w:val="center"/>
        </w:trPr>
        <w:tc>
          <w:tcPr>
            <w:tcW w:w="3960" w:type="dxa"/>
          </w:tcPr>
          <w:p w:rsidR="000C47ED" w:rsidRPr="00DE4A42" w:rsidRDefault="000C47ED" w:rsidP="000C47ED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基金管理人名称</w:t>
            </w:r>
          </w:p>
        </w:tc>
        <w:tc>
          <w:tcPr>
            <w:tcW w:w="4860" w:type="dxa"/>
          </w:tcPr>
          <w:p w:rsidR="000C47ED" w:rsidRPr="00DE4A42" w:rsidRDefault="000C47ED" w:rsidP="000C47ED">
            <w:pPr>
              <w:rPr>
                <w:rFonts w:ascii="Times New Roman" w:hAnsi="Times New Roman"/>
                <w:szCs w:val="21"/>
              </w:rPr>
            </w:pPr>
            <w:bookmarkStart w:id="8" w:name="t_qh_4_1_0186_a1_fm1"/>
            <w:bookmarkEnd w:id="8"/>
            <w:r w:rsidRPr="00DE4A42">
              <w:rPr>
                <w:rFonts w:ascii="Times New Roman" w:hAnsi="Times New Roman" w:hint="eastAsia"/>
                <w:szCs w:val="21"/>
              </w:rPr>
              <w:t>民生加银基金管理有限公司</w:t>
            </w:r>
          </w:p>
        </w:tc>
      </w:tr>
      <w:tr w:rsidR="000C47ED" w:rsidRPr="00DE4A42" w:rsidTr="00570028">
        <w:trPr>
          <w:jc w:val="center"/>
        </w:trPr>
        <w:tc>
          <w:tcPr>
            <w:tcW w:w="3960" w:type="dxa"/>
          </w:tcPr>
          <w:p w:rsidR="000C47ED" w:rsidRPr="00DE4A42" w:rsidRDefault="000C47ED" w:rsidP="000C47ED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公告依据</w:t>
            </w:r>
          </w:p>
        </w:tc>
        <w:tc>
          <w:tcPr>
            <w:tcW w:w="4860" w:type="dxa"/>
          </w:tcPr>
          <w:p w:rsidR="000C47ED" w:rsidRPr="00DE4A42" w:rsidRDefault="000C47ED" w:rsidP="000C47ED">
            <w:pPr>
              <w:rPr>
                <w:rFonts w:ascii="Times New Roman" w:hAnsi="Times New Roman"/>
                <w:szCs w:val="21"/>
              </w:rPr>
            </w:pPr>
            <w:bookmarkStart w:id="9" w:name="t_qh_4_1_2631_a1_fm1"/>
            <w:bookmarkEnd w:id="9"/>
            <w:r w:rsidRPr="00DE4A42">
              <w:rPr>
                <w:rFonts w:ascii="Times New Roman" w:hAnsi="Times New Roman" w:hint="eastAsia"/>
                <w:szCs w:val="21"/>
              </w:rPr>
              <w:t>《公开募集证券投资基金信息披露管理办法》《基金管理公司投资管理人员管理指导意见》等法律法规</w:t>
            </w:r>
          </w:p>
        </w:tc>
      </w:tr>
      <w:tr w:rsidR="000C47ED" w:rsidRPr="00DE4A42" w:rsidTr="00570028">
        <w:trPr>
          <w:jc w:val="center"/>
        </w:trPr>
        <w:tc>
          <w:tcPr>
            <w:tcW w:w="3960" w:type="dxa"/>
          </w:tcPr>
          <w:p w:rsidR="000C47ED" w:rsidRPr="00DE4A42" w:rsidRDefault="000C47ED" w:rsidP="000C47ED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基金经理变更类型</w:t>
            </w:r>
          </w:p>
        </w:tc>
        <w:tc>
          <w:tcPr>
            <w:tcW w:w="4860" w:type="dxa"/>
          </w:tcPr>
          <w:p w:rsidR="000C47ED" w:rsidRPr="00DE4A42" w:rsidRDefault="000C47ED" w:rsidP="000C47ED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</w:rPr>
              <w:t>兼有增聘和解聘基金经理</w:t>
            </w:r>
          </w:p>
        </w:tc>
      </w:tr>
      <w:tr w:rsidR="000C47ED" w:rsidRPr="00DE4A42" w:rsidTr="00570028">
        <w:trPr>
          <w:jc w:val="center"/>
        </w:trPr>
        <w:tc>
          <w:tcPr>
            <w:tcW w:w="3960" w:type="dxa"/>
          </w:tcPr>
          <w:p w:rsidR="000C47ED" w:rsidRPr="00DE4A42" w:rsidRDefault="000C47ED" w:rsidP="000C47ED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新任基金经理姓名</w:t>
            </w:r>
          </w:p>
        </w:tc>
        <w:tc>
          <w:tcPr>
            <w:tcW w:w="4860" w:type="dxa"/>
          </w:tcPr>
          <w:p w:rsidR="000C47ED" w:rsidRPr="00DE4A42" w:rsidRDefault="006B2858" w:rsidP="000B3CA7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谢志华</w:t>
            </w:r>
          </w:p>
        </w:tc>
      </w:tr>
      <w:tr w:rsidR="000C47ED" w:rsidRPr="00DE4A42" w:rsidTr="00570028">
        <w:trPr>
          <w:jc w:val="center"/>
        </w:trPr>
        <w:tc>
          <w:tcPr>
            <w:tcW w:w="3960" w:type="dxa"/>
          </w:tcPr>
          <w:p w:rsidR="000C47ED" w:rsidRPr="00DE4A42" w:rsidRDefault="000C47ED" w:rsidP="000C47ED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离任基金经理姓名</w:t>
            </w:r>
          </w:p>
        </w:tc>
        <w:tc>
          <w:tcPr>
            <w:tcW w:w="4860" w:type="dxa"/>
          </w:tcPr>
          <w:p w:rsidR="000C47ED" w:rsidRPr="00DE4A42" w:rsidRDefault="000B3CA7" w:rsidP="000C47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刘昊</w:t>
            </w:r>
          </w:p>
        </w:tc>
      </w:tr>
    </w:tbl>
    <w:p w:rsidR="00B679B5" w:rsidRPr="00DE4A42" w:rsidRDefault="00B679B5">
      <w:pPr>
        <w:rPr>
          <w:rFonts w:ascii="Times New Roman" w:hAnsi="Times New Roman"/>
          <w:sz w:val="24"/>
        </w:rPr>
      </w:pPr>
    </w:p>
    <w:p w:rsidR="00B679B5" w:rsidRPr="00DE4A42" w:rsidRDefault="0018358A" w:rsidP="000D4AB5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bookmarkStart w:id="10" w:name="_Toc275961409"/>
      <w:r w:rsidRPr="00DE4A42">
        <w:rPr>
          <w:rFonts w:ascii="Times New Roman" w:eastAsia="宋体" w:hAnsi="Times New Roman"/>
          <w:bCs/>
          <w:sz w:val="24"/>
          <w:szCs w:val="24"/>
        </w:rPr>
        <w:t xml:space="preserve">2 </w:t>
      </w:r>
      <w:r w:rsidRPr="00DE4A42">
        <w:rPr>
          <w:rFonts w:ascii="Times New Roman" w:eastAsia="宋体" w:hAnsi="Times New Roman"/>
          <w:bCs/>
          <w:sz w:val="24"/>
          <w:szCs w:val="24"/>
        </w:rPr>
        <w:t>新任基金经理的相关信息</w:t>
      </w:r>
      <w:bookmarkEnd w:id="10"/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9"/>
        <w:gridCol w:w="1134"/>
        <w:gridCol w:w="2405"/>
        <w:gridCol w:w="1276"/>
        <w:gridCol w:w="1322"/>
      </w:tblGrid>
      <w:tr w:rsidR="008A2BDD" w:rsidRPr="00DE4A42" w:rsidTr="00490850">
        <w:trPr>
          <w:jc w:val="center"/>
        </w:trPr>
        <w:tc>
          <w:tcPr>
            <w:tcW w:w="2689" w:type="dxa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新任基金经理姓名</w:t>
            </w:r>
          </w:p>
        </w:tc>
        <w:tc>
          <w:tcPr>
            <w:tcW w:w="6137" w:type="dxa"/>
            <w:gridSpan w:val="4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谢志华</w:t>
            </w:r>
          </w:p>
        </w:tc>
      </w:tr>
      <w:tr w:rsidR="008A2BDD" w:rsidRPr="00DE4A42" w:rsidTr="00490850">
        <w:trPr>
          <w:jc w:val="center"/>
        </w:trPr>
        <w:tc>
          <w:tcPr>
            <w:tcW w:w="2689" w:type="dxa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任职日期</w:t>
            </w:r>
          </w:p>
        </w:tc>
        <w:tc>
          <w:tcPr>
            <w:tcW w:w="6137" w:type="dxa"/>
            <w:gridSpan w:val="4"/>
          </w:tcPr>
          <w:p w:rsidR="008A2BDD" w:rsidRPr="0013150F" w:rsidRDefault="008A2BDD" w:rsidP="003B2B03">
            <w:pPr>
              <w:rPr>
                <w:rFonts w:ascii="Times New Roman" w:eastAsiaTheme="minorEastAsia" w:hAnsi="Times New Roman"/>
                <w:szCs w:val="21"/>
              </w:rPr>
            </w:pPr>
            <w:r w:rsidRPr="0013150F">
              <w:rPr>
                <w:rFonts w:ascii="Times New Roman" w:eastAsiaTheme="minorEastAsia" w:hAnsi="Times New Roman"/>
                <w:szCs w:val="21"/>
              </w:rPr>
              <w:t>20</w:t>
            </w:r>
            <w:r w:rsidR="00076D88" w:rsidRPr="0013150F">
              <w:rPr>
                <w:rFonts w:ascii="Times New Roman" w:eastAsiaTheme="minorEastAsia" w:hAnsi="Times New Roman"/>
                <w:szCs w:val="21"/>
              </w:rPr>
              <w:t>23</w:t>
            </w:r>
            <w:r w:rsidRPr="0013150F">
              <w:rPr>
                <w:rFonts w:ascii="Times New Roman" w:eastAsiaTheme="minorEastAsia" w:hAnsi="Times New Roman" w:hint="eastAsia"/>
                <w:szCs w:val="21"/>
              </w:rPr>
              <w:t>年</w:t>
            </w:r>
            <w:r w:rsidR="003B2B03" w:rsidRPr="0013150F">
              <w:rPr>
                <w:rFonts w:ascii="Times New Roman" w:eastAsiaTheme="minorEastAsia" w:hAnsi="Times New Roman"/>
                <w:szCs w:val="21"/>
              </w:rPr>
              <w:t>5</w:t>
            </w:r>
            <w:r w:rsidRPr="0013150F">
              <w:rPr>
                <w:rFonts w:ascii="Times New Roman" w:eastAsiaTheme="minorEastAsia" w:hAnsi="Times New Roman" w:hint="eastAsia"/>
                <w:szCs w:val="21"/>
              </w:rPr>
              <w:t>月</w:t>
            </w:r>
            <w:r w:rsidR="003B2B03" w:rsidRPr="0013150F">
              <w:rPr>
                <w:rFonts w:ascii="Times New Roman" w:eastAsiaTheme="minorEastAsia" w:hAnsi="Times New Roman"/>
                <w:szCs w:val="21"/>
              </w:rPr>
              <w:t>5</w:t>
            </w:r>
            <w:r w:rsidRPr="0013150F">
              <w:rPr>
                <w:rFonts w:ascii="Times New Roman" w:eastAsiaTheme="minorEastAsia" w:hAnsi="Times New Roman" w:hint="eastAsia"/>
                <w:szCs w:val="21"/>
              </w:rPr>
              <w:t>日</w:t>
            </w:r>
          </w:p>
        </w:tc>
      </w:tr>
      <w:tr w:rsidR="008A2BDD" w:rsidRPr="00DE4A42" w:rsidTr="00490850">
        <w:trPr>
          <w:jc w:val="center"/>
        </w:trPr>
        <w:tc>
          <w:tcPr>
            <w:tcW w:w="2689" w:type="dxa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证券从业年限</w:t>
            </w:r>
          </w:p>
        </w:tc>
        <w:tc>
          <w:tcPr>
            <w:tcW w:w="6137" w:type="dxa"/>
            <w:gridSpan w:val="4"/>
          </w:tcPr>
          <w:p w:rsidR="008A2BDD" w:rsidRPr="00DE4A42" w:rsidRDefault="009506C8" w:rsidP="00834E7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  <w:r w:rsidR="008A2BDD" w:rsidRPr="00DE4A42">
              <w:rPr>
                <w:rFonts w:ascii="Times New Roman" w:hAnsi="Times New Roman" w:hint="eastAsia"/>
                <w:szCs w:val="21"/>
              </w:rPr>
              <w:t>年</w:t>
            </w:r>
          </w:p>
        </w:tc>
      </w:tr>
      <w:tr w:rsidR="008A2BDD" w:rsidRPr="00DE4A42" w:rsidTr="00490850">
        <w:trPr>
          <w:jc w:val="center"/>
        </w:trPr>
        <w:tc>
          <w:tcPr>
            <w:tcW w:w="2689" w:type="dxa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证券投资管理从业年限</w:t>
            </w:r>
          </w:p>
        </w:tc>
        <w:tc>
          <w:tcPr>
            <w:tcW w:w="6137" w:type="dxa"/>
            <w:gridSpan w:val="4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1</w:t>
            </w:r>
            <w:r w:rsidR="009506C8">
              <w:rPr>
                <w:rFonts w:ascii="Times New Roman" w:hAnsi="Times New Roman"/>
                <w:szCs w:val="21"/>
              </w:rPr>
              <w:t>1</w:t>
            </w:r>
            <w:r w:rsidRPr="00DE4A42">
              <w:rPr>
                <w:rFonts w:ascii="Times New Roman" w:hAnsi="Times New Roman" w:hint="eastAsia"/>
                <w:szCs w:val="21"/>
              </w:rPr>
              <w:t>年</w:t>
            </w:r>
          </w:p>
        </w:tc>
      </w:tr>
      <w:tr w:rsidR="008A2BDD" w:rsidRPr="00DE4A42" w:rsidTr="00490850">
        <w:trPr>
          <w:jc w:val="center"/>
        </w:trPr>
        <w:tc>
          <w:tcPr>
            <w:tcW w:w="2689" w:type="dxa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过往从业经历</w:t>
            </w:r>
          </w:p>
        </w:tc>
        <w:tc>
          <w:tcPr>
            <w:tcW w:w="6137" w:type="dxa"/>
            <w:gridSpan w:val="4"/>
          </w:tcPr>
          <w:p w:rsidR="000B3CA7" w:rsidRPr="00DE4A42" w:rsidRDefault="000B3CA7" w:rsidP="008A2BDD">
            <w:pPr>
              <w:rPr>
                <w:rFonts w:ascii="Times New Roman" w:hAnsi="Times New Roman"/>
                <w:szCs w:val="21"/>
              </w:rPr>
            </w:pPr>
            <w:r w:rsidRPr="003F6DD5">
              <w:rPr>
                <w:rFonts w:ascii="Times New Roman" w:hAnsi="Times New Roman" w:hint="eastAsia"/>
                <w:szCs w:val="21"/>
              </w:rPr>
              <w:t>同济大学计算数学硕士，</w:t>
            </w:r>
            <w:r w:rsidRPr="003F6DD5">
              <w:rPr>
                <w:rFonts w:ascii="Times New Roman" w:hAnsi="Times New Roman"/>
                <w:szCs w:val="21"/>
              </w:rPr>
              <w:t>17</w:t>
            </w:r>
            <w:r w:rsidRPr="003F6DD5">
              <w:rPr>
                <w:rFonts w:ascii="Times New Roman" w:hAnsi="Times New Roman" w:hint="eastAsia"/>
                <w:szCs w:val="21"/>
              </w:rPr>
              <w:t>年证券从业经历。自</w:t>
            </w:r>
            <w:r w:rsidRPr="003F6DD5">
              <w:rPr>
                <w:rFonts w:ascii="Times New Roman" w:hAnsi="Times New Roman" w:hint="eastAsia"/>
                <w:szCs w:val="21"/>
              </w:rPr>
              <w:t>2</w:t>
            </w:r>
            <w:r w:rsidRPr="003F6DD5">
              <w:rPr>
                <w:rFonts w:ascii="Times New Roman" w:hAnsi="Times New Roman"/>
                <w:szCs w:val="21"/>
              </w:rPr>
              <w:t>006</w:t>
            </w:r>
            <w:r w:rsidRPr="003F6DD5">
              <w:rPr>
                <w:rFonts w:ascii="Times New Roman" w:hAnsi="Times New Roman" w:hint="eastAsia"/>
                <w:szCs w:val="21"/>
              </w:rPr>
              <w:t>年</w:t>
            </w:r>
            <w:r w:rsidRPr="003F6DD5">
              <w:rPr>
                <w:rFonts w:ascii="Times New Roman" w:hAnsi="Times New Roman" w:hint="eastAsia"/>
                <w:szCs w:val="21"/>
              </w:rPr>
              <w:t>4</w:t>
            </w:r>
            <w:r w:rsidRPr="003F6DD5">
              <w:rPr>
                <w:rFonts w:ascii="Times New Roman" w:hAnsi="Times New Roman" w:hint="eastAsia"/>
                <w:szCs w:val="21"/>
              </w:rPr>
              <w:t>月至</w:t>
            </w:r>
            <w:r w:rsidRPr="003F6DD5">
              <w:rPr>
                <w:rFonts w:ascii="Times New Roman" w:hAnsi="Times New Roman" w:hint="eastAsia"/>
                <w:szCs w:val="21"/>
              </w:rPr>
              <w:t>2</w:t>
            </w:r>
            <w:r w:rsidRPr="003F6DD5">
              <w:rPr>
                <w:rFonts w:ascii="Times New Roman" w:hAnsi="Times New Roman"/>
                <w:szCs w:val="21"/>
              </w:rPr>
              <w:t>008</w:t>
            </w:r>
            <w:r w:rsidRPr="003F6DD5">
              <w:rPr>
                <w:rFonts w:ascii="Times New Roman" w:hAnsi="Times New Roman" w:hint="eastAsia"/>
                <w:szCs w:val="21"/>
              </w:rPr>
              <w:t>年</w:t>
            </w:r>
            <w:r w:rsidRPr="003F6DD5">
              <w:rPr>
                <w:rFonts w:ascii="Times New Roman" w:hAnsi="Times New Roman" w:hint="eastAsia"/>
                <w:szCs w:val="21"/>
              </w:rPr>
              <w:t>8</w:t>
            </w:r>
            <w:r w:rsidRPr="003F6DD5">
              <w:rPr>
                <w:rFonts w:ascii="Times New Roman" w:hAnsi="Times New Roman" w:hint="eastAsia"/>
                <w:szCs w:val="21"/>
              </w:rPr>
              <w:t>月，任华泰证券股份有限公司研究员；自</w:t>
            </w:r>
            <w:r w:rsidRPr="003F6DD5">
              <w:rPr>
                <w:rFonts w:ascii="Times New Roman" w:hAnsi="Times New Roman"/>
                <w:szCs w:val="21"/>
              </w:rPr>
              <w:t>2008</w:t>
            </w:r>
            <w:r w:rsidRPr="003F6DD5">
              <w:rPr>
                <w:rFonts w:ascii="Times New Roman" w:hAnsi="Times New Roman" w:hint="eastAsia"/>
                <w:szCs w:val="21"/>
              </w:rPr>
              <w:t>年</w:t>
            </w:r>
            <w:r w:rsidRPr="003F6DD5">
              <w:rPr>
                <w:rFonts w:ascii="Times New Roman" w:hAnsi="Times New Roman"/>
                <w:szCs w:val="21"/>
              </w:rPr>
              <w:t>8</w:t>
            </w:r>
            <w:r w:rsidRPr="003F6DD5">
              <w:rPr>
                <w:rFonts w:ascii="Times New Roman" w:hAnsi="Times New Roman" w:hint="eastAsia"/>
                <w:szCs w:val="21"/>
              </w:rPr>
              <w:t>月至</w:t>
            </w:r>
            <w:r w:rsidRPr="003F6DD5">
              <w:rPr>
                <w:rFonts w:ascii="Times New Roman" w:hAnsi="Times New Roman"/>
                <w:szCs w:val="21"/>
              </w:rPr>
              <w:t>2012</w:t>
            </w:r>
            <w:r w:rsidRPr="003F6DD5">
              <w:rPr>
                <w:rFonts w:ascii="Times New Roman" w:hAnsi="Times New Roman" w:hint="eastAsia"/>
                <w:szCs w:val="21"/>
              </w:rPr>
              <w:t>年</w:t>
            </w:r>
            <w:r w:rsidRPr="003F6DD5">
              <w:rPr>
                <w:rFonts w:ascii="Times New Roman" w:hAnsi="Times New Roman"/>
                <w:szCs w:val="21"/>
              </w:rPr>
              <w:t>8</w:t>
            </w:r>
            <w:r w:rsidRPr="003F6DD5">
              <w:rPr>
                <w:rFonts w:ascii="Times New Roman" w:hAnsi="Times New Roman" w:hint="eastAsia"/>
                <w:szCs w:val="21"/>
              </w:rPr>
              <w:t>月，任招商基金管理有限公司研究员、基金经理；自</w:t>
            </w:r>
            <w:r w:rsidRPr="003F6DD5">
              <w:rPr>
                <w:rFonts w:ascii="Times New Roman" w:hAnsi="Times New Roman"/>
                <w:szCs w:val="21"/>
              </w:rPr>
              <w:t>2012</w:t>
            </w:r>
            <w:r w:rsidRPr="003F6DD5">
              <w:rPr>
                <w:rFonts w:ascii="Times New Roman" w:hAnsi="Times New Roman" w:hint="eastAsia"/>
                <w:szCs w:val="21"/>
              </w:rPr>
              <w:t>年</w:t>
            </w:r>
            <w:r w:rsidRPr="003F6DD5">
              <w:rPr>
                <w:rFonts w:ascii="Times New Roman" w:hAnsi="Times New Roman"/>
                <w:szCs w:val="21"/>
              </w:rPr>
              <w:t>8</w:t>
            </w:r>
            <w:r w:rsidRPr="003F6DD5">
              <w:rPr>
                <w:rFonts w:ascii="Times New Roman" w:hAnsi="Times New Roman" w:hint="eastAsia"/>
                <w:szCs w:val="21"/>
              </w:rPr>
              <w:t>月至</w:t>
            </w:r>
            <w:r w:rsidRPr="003F6DD5">
              <w:rPr>
                <w:rFonts w:ascii="Times New Roman" w:hAnsi="Times New Roman"/>
                <w:szCs w:val="21"/>
              </w:rPr>
              <w:t>2021</w:t>
            </w:r>
            <w:r w:rsidRPr="003F6DD5">
              <w:rPr>
                <w:rFonts w:ascii="Times New Roman" w:hAnsi="Times New Roman" w:hint="eastAsia"/>
                <w:szCs w:val="21"/>
              </w:rPr>
              <w:t>年</w:t>
            </w:r>
            <w:r w:rsidRPr="003F6DD5">
              <w:rPr>
                <w:rFonts w:ascii="Times New Roman" w:hAnsi="Times New Roman"/>
                <w:szCs w:val="21"/>
              </w:rPr>
              <w:t>12</w:t>
            </w:r>
            <w:r w:rsidRPr="003F6DD5">
              <w:rPr>
                <w:rFonts w:ascii="Times New Roman" w:hAnsi="Times New Roman" w:hint="eastAsia"/>
                <w:szCs w:val="21"/>
              </w:rPr>
              <w:t>月，任诺安基金管理有限公司基金经理、固定收益部副总经理、固定收益部总经理、公司总经理助理。</w:t>
            </w:r>
            <w:r w:rsidRPr="003F6DD5">
              <w:rPr>
                <w:rFonts w:ascii="Times New Roman" w:hAnsi="Times New Roman"/>
                <w:szCs w:val="21"/>
              </w:rPr>
              <w:t>2021</w:t>
            </w:r>
            <w:r w:rsidRPr="003F6DD5">
              <w:rPr>
                <w:rFonts w:ascii="Times New Roman" w:hAnsi="Times New Roman" w:hint="eastAsia"/>
                <w:szCs w:val="21"/>
              </w:rPr>
              <w:t>年</w:t>
            </w:r>
            <w:r w:rsidRPr="003F6DD5">
              <w:rPr>
                <w:rFonts w:ascii="Times New Roman" w:hAnsi="Times New Roman"/>
                <w:szCs w:val="21"/>
              </w:rPr>
              <w:t>12</w:t>
            </w:r>
            <w:r w:rsidRPr="003F6DD5">
              <w:rPr>
                <w:rFonts w:ascii="Times New Roman" w:hAnsi="Times New Roman" w:hint="eastAsia"/>
                <w:szCs w:val="21"/>
              </w:rPr>
              <w:t>月加入民生加银基金管理有限公司，现任固定收益部兼专户理财一部总监、公司投资决策委员会成员、固收资产条线投资决策委员会成员、基金经理。</w:t>
            </w:r>
          </w:p>
        </w:tc>
      </w:tr>
      <w:tr w:rsidR="008A2BDD" w:rsidRPr="00DE4A42" w:rsidTr="00490850">
        <w:trPr>
          <w:jc w:val="center"/>
        </w:trPr>
        <w:tc>
          <w:tcPr>
            <w:tcW w:w="2689" w:type="dxa"/>
            <w:vMerge w:val="restart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其中：管理过公募基金的名称及期间</w:t>
            </w:r>
          </w:p>
        </w:tc>
        <w:tc>
          <w:tcPr>
            <w:tcW w:w="1134" w:type="dxa"/>
            <w:vAlign w:val="center"/>
          </w:tcPr>
          <w:p w:rsidR="008A2BDD" w:rsidRPr="00DE4A42" w:rsidRDefault="008A2BDD" w:rsidP="00834E75">
            <w:pPr>
              <w:jc w:val="center"/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基金</w:t>
            </w:r>
          </w:p>
          <w:p w:rsidR="008A2BDD" w:rsidRPr="00DE4A42" w:rsidRDefault="008A2BDD" w:rsidP="00834E75">
            <w:pPr>
              <w:jc w:val="center"/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主代码</w:t>
            </w:r>
          </w:p>
        </w:tc>
        <w:tc>
          <w:tcPr>
            <w:tcW w:w="2405" w:type="dxa"/>
            <w:vAlign w:val="center"/>
          </w:tcPr>
          <w:p w:rsidR="008A2BDD" w:rsidRPr="00DE4A42" w:rsidRDefault="008A2BDD" w:rsidP="00834E75">
            <w:pPr>
              <w:jc w:val="center"/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8A2BDD" w:rsidRPr="00DE4A42" w:rsidRDefault="008A2BDD" w:rsidP="00834E75">
            <w:pPr>
              <w:jc w:val="center"/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任职日期</w:t>
            </w:r>
          </w:p>
        </w:tc>
        <w:tc>
          <w:tcPr>
            <w:tcW w:w="1322" w:type="dxa"/>
            <w:vAlign w:val="center"/>
          </w:tcPr>
          <w:p w:rsidR="008A2BDD" w:rsidRPr="00DE4A42" w:rsidRDefault="008A2BDD" w:rsidP="00834E75">
            <w:pPr>
              <w:jc w:val="center"/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离任日期</w:t>
            </w:r>
          </w:p>
        </w:tc>
      </w:tr>
      <w:tr w:rsidR="009516E5" w:rsidRPr="00DE4A42" w:rsidTr="009D68CA">
        <w:trPr>
          <w:jc w:val="center"/>
        </w:trPr>
        <w:tc>
          <w:tcPr>
            <w:tcW w:w="2689" w:type="dxa"/>
            <w:vMerge/>
            <w:vAlign w:val="center"/>
          </w:tcPr>
          <w:p w:rsidR="009516E5" w:rsidRPr="00DE4A42" w:rsidRDefault="009516E5" w:rsidP="009516E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16E5" w:rsidRPr="00DE4A42" w:rsidRDefault="009516E5" w:rsidP="009516E5">
            <w:pPr>
              <w:jc w:val="center"/>
              <w:rPr>
                <w:rFonts w:ascii="Times New Roman" w:hAnsi="Times New Roman"/>
              </w:rPr>
            </w:pPr>
            <w:r w:rsidRPr="009D68CA">
              <w:rPr>
                <w:rFonts w:ascii="Times New Roman" w:hAnsi="Times New Roman"/>
              </w:rPr>
              <w:t>017447</w:t>
            </w:r>
          </w:p>
        </w:tc>
        <w:tc>
          <w:tcPr>
            <w:tcW w:w="2405" w:type="dxa"/>
            <w:vAlign w:val="center"/>
          </w:tcPr>
          <w:p w:rsidR="009516E5" w:rsidRPr="009D68CA" w:rsidRDefault="009516E5" w:rsidP="009516E5">
            <w:pPr>
              <w:widowControl/>
              <w:jc w:val="left"/>
              <w:rPr>
                <w:rFonts w:ascii="Times New Roman" w:hAnsi="Times New Roman"/>
              </w:rPr>
            </w:pPr>
            <w:r w:rsidRPr="009D68CA">
              <w:rPr>
                <w:rFonts w:ascii="Times New Roman" w:hAnsi="Times New Roman" w:hint="eastAsia"/>
              </w:rPr>
              <w:t>民生加银恒宁债券型证券投资基金</w:t>
            </w:r>
          </w:p>
        </w:tc>
        <w:tc>
          <w:tcPr>
            <w:tcW w:w="1276" w:type="dxa"/>
            <w:vAlign w:val="center"/>
          </w:tcPr>
          <w:p w:rsidR="009516E5" w:rsidRPr="009D68CA" w:rsidRDefault="009516E5" w:rsidP="009516E5">
            <w:pPr>
              <w:widowControl/>
              <w:jc w:val="center"/>
              <w:rPr>
                <w:rFonts w:ascii="Times New Roman" w:hAnsi="Times New Roman"/>
              </w:rPr>
            </w:pPr>
            <w:r w:rsidRPr="009D68CA">
              <w:rPr>
                <w:rFonts w:ascii="Times New Roman" w:hAnsi="Times New Roman" w:hint="eastAsia"/>
              </w:rPr>
              <w:t>2022-12-23</w:t>
            </w:r>
          </w:p>
        </w:tc>
        <w:tc>
          <w:tcPr>
            <w:tcW w:w="1322" w:type="dxa"/>
            <w:vAlign w:val="center"/>
          </w:tcPr>
          <w:p w:rsidR="009516E5" w:rsidRPr="00DE4A42" w:rsidRDefault="009516E5" w:rsidP="009D68CA">
            <w:pPr>
              <w:jc w:val="center"/>
              <w:rPr>
                <w:rFonts w:ascii="Times New Roman" w:hAnsi="Times New Roman"/>
              </w:rPr>
            </w:pPr>
            <w:r w:rsidRPr="00683FAB">
              <w:rPr>
                <w:rFonts w:ascii="Times New Roman" w:hAnsi="Times New Roman" w:hint="eastAsia"/>
              </w:rPr>
              <w:t>-</w:t>
            </w:r>
          </w:p>
        </w:tc>
      </w:tr>
      <w:tr w:rsidR="009516E5" w:rsidRPr="00DE4A42" w:rsidTr="009D68CA">
        <w:trPr>
          <w:jc w:val="center"/>
        </w:trPr>
        <w:tc>
          <w:tcPr>
            <w:tcW w:w="2689" w:type="dxa"/>
            <w:vMerge/>
            <w:vAlign w:val="center"/>
          </w:tcPr>
          <w:p w:rsidR="009516E5" w:rsidRPr="00DE4A42" w:rsidRDefault="009516E5" w:rsidP="009516E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16E5" w:rsidRPr="00DE4A42" w:rsidRDefault="009516E5" w:rsidP="009516E5">
            <w:pPr>
              <w:jc w:val="center"/>
              <w:rPr>
                <w:rFonts w:ascii="Times New Roman" w:hAnsi="Times New Roman"/>
              </w:rPr>
            </w:pPr>
            <w:r w:rsidRPr="009D68CA">
              <w:rPr>
                <w:rFonts w:ascii="Times New Roman" w:hAnsi="Times New Roman"/>
              </w:rPr>
              <w:t>009260</w:t>
            </w:r>
          </w:p>
        </w:tc>
        <w:tc>
          <w:tcPr>
            <w:tcW w:w="2405" w:type="dxa"/>
            <w:vAlign w:val="center"/>
          </w:tcPr>
          <w:p w:rsidR="009516E5" w:rsidRPr="009D68CA" w:rsidRDefault="009516E5" w:rsidP="009516E5">
            <w:pPr>
              <w:widowControl/>
              <w:jc w:val="left"/>
              <w:rPr>
                <w:rFonts w:ascii="Times New Roman" w:hAnsi="Times New Roman"/>
              </w:rPr>
            </w:pPr>
            <w:r w:rsidRPr="009D68CA">
              <w:rPr>
                <w:rFonts w:ascii="Times New Roman" w:hAnsi="Times New Roman" w:hint="eastAsia"/>
              </w:rPr>
              <w:t>民生加银聚利</w:t>
            </w:r>
            <w:r w:rsidRPr="009D68CA">
              <w:rPr>
                <w:rFonts w:ascii="Times New Roman" w:hAnsi="Times New Roman" w:hint="eastAsia"/>
              </w:rPr>
              <w:t>6</w:t>
            </w:r>
            <w:r w:rsidRPr="009D68CA">
              <w:rPr>
                <w:rFonts w:ascii="Times New Roman" w:hAnsi="Times New Roman" w:hint="eastAsia"/>
              </w:rPr>
              <w:t>个月持有期混合型证券投资基金</w:t>
            </w:r>
          </w:p>
        </w:tc>
        <w:tc>
          <w:tcPr>
            <w:tcW w:w="1276" w:type="dxa"/>
            <w:vAlign w:val="center"/>
          </w:tcPr>
          <w:p w:rsidR="009516E5" w:rsidRPr="009D68CA" w:rsidRDefault="009516E5" w:rsidP="009516E5">
            <w:pPr>
              <w:widowControl/>
              <w:jc w:val="center"/>
              <w:rPr>
                <w:rFonts w:ascii="Times New Roman" w:hAnsi="Times New Roman"/>
              </w:rPr>
            </w:pPr>
            <w:r w:rsidRPr="009D68CA">
              <w:rPr>
                <w:rFonts w:ascii="Times New Roman" w:hAnsi="Times New Roman" w:hint="eastAsia"/>
              </w:rPr>
              <w:t>2022-10-26</w:t>
            </w:r>
          </w:p>
        </w:tc>
        <w:tc>
          <w:tcPr>
            <w:tcW w:w="1322" w:type="dxa"/>
            <w:vAlign w:val="center"/>
          </w:tcPr>
          <w:p w:rsidR="009516E5" w:rsidRPr="00DE4A42" w:rsidRDefault="009516E5" w:rsidP="009D68CA">
            <w:pPr>
              <w:jc w:val="center"/>
              <w:rPr>
                <w:rFonts w:ascii="Times New Roman" w:hAnsi="Times New Roman"/>
              </w:rPr>
            </w:pPr>
            <w:r w:rsidRPr="00683FAB">
              <w:rPr>
                <w:rFonts w:ascii="Times New Roman" w:hAnsi="Times New Roman" w:hint="eastAsia"/>
              </w:rPr>
              <w:t>-</w:t>
            </w:r>
          </w:p>
        </w:tc>
      </w:tr>
      <w:tr w:rsidR="008A2BDD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A2BDD" w:rsidRPr="00DE4A42" w:rsidRDefault="005D7D37" w:rsidP="00834E7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016596</w:t>
            </w:r>
          </w:p>
        </w:tc>
        <w:tc>
          <w:tcPr>
            <w:tcW w:w="2405" w:type="dxa"/>
            <w:vAlign w:val="center"/>
          </w:tcPr>
          <w:p w:rsidR="008A2BDD" w:rsidRPr="00DE4A42" w:rsidRDefault="005D7D37" w:rsidP="00490850">
            <w:pPr>
              <w:jc w:val="left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 w:hint="eastAsia"/>
              </w:rPr>
              <w:t>民生加银月月乐</w:t>
            </w:r>
            <w:r w:rsidRPr="00DE4A42">
              <w:rPr>
                <w:rFonts w:ascii="Times New Roman" w:hAnsi="Times New Roman" w:hint="eastAsia"/>
              </w:rPr>
              <w:t>30</w:t>
            </w:r>
            <w:r w:rsidRPr="00DE4A42">
              <w:rPr>
                <w:rFonts w:ascii="Times New Roman" w:hAnsi="Times New Roman" w:hint="eastAsia"/>
              </w:rPr>
              <w:t>天持有期短债债券型证券投资基金</w:t>
            </w:r>
          </w:p>
        </w:tc>
        <w:tc>
          <w:tcPr>
            <w:tcW w:w="1276" w:type="dxa"/>
            <w:vAlign w:val="center"/>
          </w:tcPr>
          <w:p w:rsidR="008A2BDD" w:rsidRPr="00DE4A42" w:rsidRDefault="008A2BDD" w:rsidP="005D7D37">
            <w:pPr>
              <w:jc w:val="center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2</w:t>
            </w:r>
            <w:r w:rsidRPr="00DE4A42">
              <w:rPr>
                <w:rFonts w:ascii="Times New Roman" w:hAnsi="Times New Roman"/>
              </w:rPr>
              <w:t>022</w:t>
            </w:r>
            <w:r w:rsidRPr="00DE4A42">
              <w:rPr>
                <w:rFonts w:ascii="Times New Roman" w:hAnsi="Times New Roman" w:hint="eastAsia"/>
              </w:rPr>
              <w:t>-</w:t>
            </w:r>
            <w:r w:rsidR="001250C2">
              <w:rPr>
                <w:rFonts w:ascii="Times New Roman" w:hAnsi="Times New Roman"/>
              </w:rPr>
              <w:t>0</w:t>
            </w:r>
            <w:r w:rsidR="005D7D37" w:rsidRPr="00DE4A42">
              <w:rPr>
                <w:rFonts w:ascii="Times New Roman" w:hAnsi="Times New Roman"/>
              </w:rPr>
              <w:t>9</w:t>
            </w:r>
            <w:r w:rsidRPr="00DE4A42">
              <w:rPr>
                <w:rFonts w:ascii="Times New Roman" w:hAnsi="Times New Roman" w:hint="eastAsia"/>
              </w:rPr>
              <w:t>-</w:t>
            </w:r>
            <w:r w:rsidR="005D7D37" w:rsidRPr="00DE4A42">
              <w:rPr>
                <w:rFonts w:ascii="Times New Roman" w:hAnsi="Times New Roman"/>
              </w:rPr>
              <w:t>20</w:t>
            </w:r>
          </w:p>
        </w:tc>
        <w:tc>
          <w:tcPr>
            <w:tcW w:w="1322" w:type="dxa"/>
            <w:vAlign w:val="center"/>
          </w:tcPr>
          <w:p w:rsidR="008A2BDD" w:rsidRPr="00DE4A42" w:rsidRDefault="00463FA4" w:rsidP="00834E75">
            <w:pPr>
              <w:jc w:val="center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-</w:t>
            </w:r>
          </w:p>
        </w:tc>
      </w:tr>
      <w:tr w:rsidR="005D7D37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5D7D37" w:rsidRPr="00DE4A42" w:rsidRDefault="005D7D37" w:rsidP="005D7D3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7D37" w:rsidRPr="00DE4A42" w:rsidRDefault="005D7D37" w:rsidP="005D7D37">
            <w:pPr>
              <w:jc w:val="center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004710</w:t>
            </w:r>
          </w:p>
        </w:tc>
        <w:tc>
          <w:tcPr>
            <w:tcW w:w="2405" w:type="dxa"/>
          </w:tcPr>
          <w:p w:rsidR="005D7D37" w:rsidRPr="00DE4A42" w:rsidRDefault="005D7D37" w:rsidP="00490850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民生加银鹏程混合型证券投资基金</w:t>
            </w:r>
          </w:p>
        </w:tc>
        <w:tc>
          <w:tcPr>
            <w:tcW w:w="1276" w:type="dxa"/>
            <w:vAlign w:val="center"/>
          </w:tcPr>
          <w:p w:rsidR="005D7D37" w:rsidRPr="00DE4A42" w:rsidRDefault="005D7D37" w:rsidP="005D7D37">
            <w:pPr>
              <w:jc w:val="center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2022-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 w:hint="eastAsia"/>
              </w:rPr>
              <w:t>5-25</w:t>
            </w:r>
          </w:p>
        </w:tc>
        <w:tc>
          <w:tcPr>
            <w:tcW w:w="1322" w:type="dxa"/>
          </w:tcPr>
          <w:p w:rsidR="005D7D37" w:rsidRPr="00DE4A42" w:rsidRDefault="00463FA4" w:rsidP="005D7D3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 w:hint="eastAsia"/>
              </w:rPr>
              <w:t>-</w:t>
            </w:r>
          </w:p>
        </w:tc>
      </w:tr>
      <w:tr w:rsidR="005D7D37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5D7D37" w:rsidRPr="00DE4A42" w:rsidRDefault="005D7D37" w:rsidP="00834E7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D7D37" w:rsidRPr="00DE4A42" w:rsidRDefault="005D7D37" w:rsidP="00834E7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690002</w:t>
            </w:r>
          </w:p>
        </w:tc>
        <w:tc>
          <w:tcPr>
            <w:tcW w:w="2405" w:type="dxa"/>
            <w:vAlign w:val="center"/>
          </w:tcPr>
          <w:p w:rsidR="005D7D37" w:rsidRPr="00DE4A42" w:rsidRDefault="005D7D37" w:rsidP="00490850">
            <w:pPr>
              <w:jc w:val="left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 w:hint="eastAsia"/>
              </w:rPr>
              <w:t>民生加银增强收益债券型证券投资基金</w:t>
            </w:r>
          </w:p>
        </w:tc>
        <w:tc>
          <w:tcPr>
            <w:tcW w:w="1276" w:type="dxa"/>
            <w:vAlign w:val="center"/>
          </w:tcPr>
          <w:p w:rsidR="005D7D37" w:rsidRPr="00DE4A42" w:rsidRDefault="005D7D37" w:rsidP="00834E7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2022-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5-25</w:t>
            </w:r>
          </w:p>
        </w:tc>
        <w:tc>
          <w:tcPr>
            <w:tcW w:w="1322" w:type="dxa"/>
            <w:vAlign w:val="center"/>
          </w:tcPr>
          <w:p w:rsidR="005D7D37" w:rsidRPr="00DE4A42" w:rsidRDefault="00463FA4" w:rsidP="00834E75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 w:hint="eastAsia"/>
              </w:rPr>
              <w:t>-</w:t>
            </w:r>
          </w:p>
        </w:tc>
      </w:tr>
      <w:tr w:rsidR="00BD3B01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BD3B01" w:rsidRPr="00DE4A42" w:rsidRDefault="00BD3B01" w:rsidP="00BD3B0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006005</w:t>
            </w:r>
          </w:p>
        </w:tc>
        <w:tc>
          <w:tcPr>
            <w:tcW w:w="2405" w:type="dxa"/>
            <w:vAlign w:val="center"/>
          </w:tcPr>
          <w:p w:rsidR="00BD3B01" w:rsidRPr="00DE4A42" w:rsidRDefault="00BD3B01" w:rsidP="00463FA4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诺安鼎利混合型证券</w:t>
            </w:r>
            <w:r w:rsidR="000D365D" w:rsidRPr="00DE4A42">
              <w:rPr>
                <w:rFonts w:ascii="Times New Roman" w:hAnsi="Times New Roman" w:hint="eastAsia"/>
              </w:rPr>
              <w:t>投</w:t>
            </w:r>
            <w:r w:rsidRPr="00DE4A42">
              <w:rPr>
                <w:rFonts w:ascii="Times New Roman" w:hAnsi="Times New Roman" w:hint="eastAsia"/>
              </w:rPr>
              <w:t>资基金</w:t>
            </w:r>
          </w:p>
        </w:tc>
        <w:tc>
          <w:tcPr>
            <w:tcW w:w="1276" w:type="dxa"/>
            <w:vAlign w:val="center"/>
          </w:tcPr>
          <w:p w:rsidR="00BD3B01" w:rsidRPr="00DE4A42" w:rsidRDefault="000D365D" w:rsidP="00BD3B01">
            <w:pPr>
              <w:jc w:val="center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/>
              </w:rPr>
              <w:t>2019-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3-28</w:t>
            </w:r>
          </w:p>
        </w:tc>
        <w:tc>
          <w:tcPr>
            <w:tcW w:w="1322" w:type="dxa"/>
            <w:vAlign w:val="center"/>
          </w:tcPr>
          <w:p w:rsidR="00BD3B01" w:rsidRPr="00DE4A42" w:rsidRDefault="00BD3B01" w:rsidP="000D365D">
            <w:pPr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/>
              </w:rPr>
              <w:t>2021-11-13</w:t>
            </w:r>
          </w:p>
        </w:tc>
      </w:tr>
      <w:tr w:rsidR="00BD3B01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BD3B01" w:rsidRPr="00DE4A42" w:rsidRDefault="00BD3B01" w:rsidP="00BD3B0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005901</w:t>
            </w:r>
          </w:p>
        </w:tc>
        <w:tc>
          <w:tcPr>
            <w:tcW w:w="2405" w:type="dxa"/>
            <w:vAlign w:val="center"/>
          </w:tcPr>
          <w:p w:rsidR="00BD3B01" w:rsidRPr="00DE4A42" w:rsidRDefault="00BD3B01" w:rsidP="00463FA4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诺安汇利灵活配置混合型证券投资基金</w:t>
            </w:r>
          </w:p>
        </w:tc>
        <w:tc>
          <w:tcPr>
            <w:tcW w:w="1276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2018-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7-11 </w:t>
            </w:r>
          </w:p>
        </w:tc>
        <w:tc>
          <w:tcPr>
            <w:tcW w:w="1322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2021-11-13</w:t>
            </w:r>
          </w:p>
        </w:tc>
      </w:tr>
      <w:tr w:rsidR="00BD3B01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BD3B01" w:rsidRPr="00DE4A42" w:rsidRDefault="00BD3B01" w:rsidP="00BD3B0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000559</w:t>
            </w:r>
          </w:p>
        </w:tc>
        <w:tc>
          <w:tcPr>
            <w:tcW w:w="2405" w:type="dxa"/>
            <w:vAlign w:val="center"/>
          </w:tcPr>
          <w:p w:rsidR="00BD3B01" w:rsidRPr="00DE4A42" w:rsidRDefault="00BD3B01" w:rsidP="00463FA4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诺安天天宝货币市场基金</w:t>
            </w:r>
          </w:p>
        </w:tc>
        <w:tc>
          <w:tcPr>
            <w:tcW w:w="1276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2018-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5-30 </w:t>
            </w:r>
          </w:p>
        </w:tc>
        <w:tc>
          <w:tcPr>
            <w:tcW w:w="1322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2021-11-13</w:t>
            </w:r>
          </w:p>
        </w:tc>
      </w:tr>
      <w:tr w:rsidR="00BD3B01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BD3B01" w:rsidRPr="00DE4A42" w:rsidRDefault="00BD3B01" w:rsidP="00BD3B0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320015</w:t>
            </w:r>
          </w:p>
        </w:tc>
        <w:tc>
          <w:tcPr>
            <w:tcW w:w="2405" w:type="dxa"/>
            <w:vAlign w:val="center"/>
          </w:tcPr>
          <w:p w:rsidR="00BD3B01" w:rsidRPr="00DE4A42" w:rsidRDefault="00BD3B01" w:rsidP="00BD3B01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诺安行业轮动混合型证券投资基金</w:t>
            </w:r>
          </w:p>
        </w:tc>
        <w:tc>
          <w:tcPr>
            <w:tcW w:w="1276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2017-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6-23 </w:t>
            </w:r>
          </w:p>
        </w:tc>
        <w:tc>
          <w:tcPr>
            <w:tcW w:w="1322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2019-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1-12</w:t>
            </w:r>
          </w:p>
        </w:tc>
      </w:tr>
      <w:tr w:rsidR="00BD3B01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BD3B01" w:rsidRPr="00DE4A42" w:rsidRDefault="00BD3B01" w:rsidP="00BD3B0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002560</w:t>
            </w:r>
          </w:p>
        </w:tc>
        <w:tc>
          <w:tcPr>
            <w:tcW w:w="2405" w:type="dxa"/>
            <w:vAlign w:val="center"/>
          </w:tcPr>
          <w:p w:rsidR="00BD3B01" w:rsidRPr="00DE4A42" w:rsidRDefault="00BD3B01" w:rsidP="00BD3B01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诺安和鑫灵活配置混合型证券投资基金</w:t>
            </w:r>
          </w:p>
        </w:tc>
        <w:tc>
          <w:tcPr>
            <w:tcW w:w="1276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2016-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4-28 </w:t>
            </w:r>
          </w:p>
        </w:tc>
        <w:tc>
          <w:tcPr>
            <w:tcW w:w="1322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2018-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5-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9</w:t>
            </w:r>
          </w:p>
        </w:tc>
      </w:tr>
      <w:tr w:rsidR="00BD3B01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BD3B01" w:rsidRPr="00DE4A42" w:rsidRDefault="00BD3B01" w:rsidP="00BD3B0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320002</w:t>
            </w:r>
          </w:p>
        </w:tc>
        <w:tc>
          <w:tcPr>
            <w:tcW w:w="2405" w:type="dxa"/>
            <w:vAlign w:val="center"/>
          </w:tcPr>
          <w:p w:rsidR="00BD3B01" w:rsidRPr="00DE4A42" w:rsidRDefault="00BD3B01" w:rsidP="00BD3B01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诺安货币市场证券投资基金</w:t>
            </w:r>
          </w:p>
        </w:tc>
        <w:tc>
          <w:tcPr>
            <w:tcW w:w="1276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2016-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2-20 </w:t>
            </w:r>
          </w:p>
        </w:tc>
        <w:tc>
          <w:tcPr>
            <w:tcW w:w="1322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2021-11-13</w:t>
            </w:r>
          </w:p>
        </w:tc>
      </w:tr>
      <w:tr w:rsidR="00BD3B01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BD3B01" w:rsidRPr="00DE4A42" w:rsidRDefault="00BD3B01" w:rsidP="00BD3B0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000771</w:t>
            </w:r>
          </w:p>
        </w:tc>
        <w:tc>
          <w:tcPr>
            <w:tcW w:w="2405" w:type="dxa"/>
            <w:vAlign w:val="center"/>
          </w:tcPr>
          <w:p w:rsidR="00BD3B01" w:rsidRPr="00DE4A42" w:rsidRDefault="00BD3B01" w:rsidP="00BD3B01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诺安聚鑫宝货币市场基金</w:t>
            </w:r>
          </w:p>
        </w:tc>
        <w:tc>
          <w:tcPr>
            <w:tcW w:w="1276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2016-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2-20 </w:t>
            </w:r>
          </w:p>
        </w:tc>
        <w:tc>
          <w:tcPr>
            <w:tcW w:w="1322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2021-11-13</w:t>
            </w:r>
          </w:p>
        </w:tc>
      </w:tr>
      <w:tr w:rsidR="00BD3B01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BD3B01" w:rsidRPr="00DE4A42" w:rsidRDefault="00BD3B01" w:rsidP="00BD3B0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000640</w:t>
            </w:r>
          </w:p>
        </w:tc>
        <w:tc>
          <w:tcPr>
            <w:tcW w:w="2405" w:type="dxa"/>
            <w:vAlign w:val="center"/>
          </w:tcPr>
          <w:p w:rsidR="00BD3B01" w:rsidRPr="00DE4A42" w:rsidRDefault="00BD3B01" w:rsidP="00BD3B01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诺安理财宝货币市场基金</w:t>
            </w:r>
          </w:p>
        </w:tc>
        <w:tc>
          <w:tcPr>
            <w:tcW w:w="1276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2016-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2-20 </w:t>
            </w:r>
          </w:p>
        </w:tc>
        <w:tc>
          <w:tcPr>
            <w:tcW w:w="1322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2021-11-13</w:t>
            </w:r>
          </w:p>
        </w:tc>
      </w:tr>
      <w:tr w:rsidR="00BD3B01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BD3B01" w:rsidRPr="00DE4A42" w:rsidRDefault="00BD3B01" w:rsidP="00BD3B0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002291</w:t>
            </w:r>
          </w:p>
        </w:tc>
        <w:tc>
          <w:tcPr>
            <w:tcW w:w="2405" w:type="dxa"/>
            <w:vAlign w:val="center"/>
          </w:tcPr>
          <w:p w:rsidR="00BD3B01" w:rsidRPr="00DE4A42" w:rsidRDefault="00BD3B01" w:rsidP="00BD3B01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诺安安鑫灵活配置混合型证券投资基金</w:t>
            </w:r>
          </w:p>
        </w:tc>
        <w:tc>
          <w:tcPr>
            <w:tcW w:w="1276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2016-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2-16 </w:t>
            </w:r>
          </w:p>
        </w:tc>
        <w:tc>
          <w:tcPr>
            <w:tcW w:w="1322" w:type="dxa"/>
            <w:vAlign w:val="center"/>
          </w:tcPr>
          <w:p w:rsidR="00BD3B01" w:rsidRPr="00DE4A42" w:rsidRDefault="00BD3B01" w:rsidP="00BD3B01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2018-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3-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1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002292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诺安益鑫灵活配置混合型证券投资基金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2016-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1-22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2018-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1-30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002145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诺安景鑫灵活配置混合型证券投资基金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2015-12-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2018-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7-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4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002137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诺安利鑫灵活配置混合型证券投资基金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2015-12-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2018-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1-26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001020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诺安裕鑫收益两年定期开放债券型证券投资基金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2015-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3-23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2016-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2-18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000736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诺安聚利债券型证券投资基金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 xml:space="preserve">2014-11-29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2021-11-13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320020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诺安策略精选股票型证券投资基金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 xml:space="preserve">2014-11-29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2018-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6-29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320015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诺安保本混合型证券投资基金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 xml:space="preserve">2014-11-29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2017-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6-22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000510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诺安永鑫收益一年定期开放债券型证券投资基金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2014-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6-24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2016-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3-29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320004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诺安优化收益债券型证券投资基金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 xml:space="preserve">2013-12-28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2021-11-13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000201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诺安泰鑫一年定期开放债券型证券投资基金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2013-11-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2016-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2-18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000235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诺安稳固收益一年定期开放债券型证券投资基金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2013-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8-21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2016-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3-29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000151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诺安信用债券一年定期开放债券型证券投资基金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2013-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6-18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2016-</w:t>
            </w:r>
            <w:r w:rsidR="00431DCE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3-29</w:t>
            </w:r>
          </w:p>
        </w:tc>
      </w:tr>
      <w:tr w:rsidR="00866673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866673" w:rsidRPr="00DE4A42" w:rsidRDefault="00866673" w:rsidP="0086667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163210</w:t>
            </w:r>
          </w:p>
        </w:tc>
        <w:tc>
          <w:tcPr>
            <w:tcW w:w="2405" w:type="dxa"/>
            <w:vAlign w:val="center"/>
          </w:tcPr>
          <w:p w:rsidR="00866673" w:rsidRPr="00DE4A42" w:rsidRDefault="00866673" w:rsidP="00866673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诺安纯债定期开放债券型证券投资基金</w:t>
            </w:r>
          </w:p>
        </w:tc>
        <w:tc>
          <w:tcPr>
            <w:tcW w:w="1276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2013-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5-25 </w:t>
            </w:r>
          </w:p>
        </w:tc>
        <w:tc>
          <w:tcPr>
            <w:tcW w:w="1322" w:type="dxa"/>
            <w:vAlign w:val="center"/>
          </w:tcPr>
          <w:p w:rsidR="00866673" w:rsidRPr="00DE4A42" w:rsidRDefault="00866673" w:rsidP="0086667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2021-11-13</w:t>
            </w:r>
          </w:p>
        </w:tc>
      </w:tr>
      <w:tr w:rsidR="000D365D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0D365D" w:rsidRPr="00DE4A42" w:rsidRDefault="000D365D" w:rsidP="000D365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365D" w:rsidRPr="00DE4A42" w:rsidRDefault="000D365D" w:rsidP="000D365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000066</w:t>
            </w:r>
          </w:p>
        </w:tc>
        <w:tc>
          <w:tcPr>
            <w:tcW w:w="2405" w:type="dxa"/>
            <w:vAlign w:val="center"/>
          </w:tcPr>
          <w:p w:rsidR="000D365D" w:rsidRPr="00DE4A42" w:rsidRDefault="000D365D" w:rsidP="000D365D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诺安鸿鑫混合型证券投资基金</w:t>
            </w:r>
          </w:p>
        </w:tc>
        <w:tc>
          <w:tcPr>
            <w:tcW w:w="1276" w:type="dxa"/>
            <w:vAlign w:val="center"/>
          </w:tcPr>
          <w:p w:rsidR="000D365D" w:rsidRPr="00DE4A42" w:rsidRDefault="000D365D" w:rsidP="000D365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2013-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5-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322" w:type="dxa"/>
            <w:vAlign w:val="center"/>
          </w:tcPr>
          <w:p w:rsidR="000D365D" w:rsidRPr="00DE4A42" w:rsidRDefault="000D365D" w:rsidP="000D365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2019-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6-17</w:t>
            </w:r>
          </w:p>
        </w:tc>
      </w:tr>
      <w:tr w:rsidR="000D365D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0D365D" w:rsidRPr="00DE4A42" w:rsidRDefault="000D365D" w:rsidP="000D365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365D" w:rsidRPr="00DE4A42" w:rsidRDefault="000D365D" w:rsidP="000D365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217018</w:t>
            </w:r>
          </w:p>
        </w:tc>
        <w:tc>
          <w:tcPr>
            <w:tcW w:w="2405" w:type="dxa"/>
            <w:vAlign w:val="center"/>
          </w:tcPr>
          <w:p w:rsidR="000D365D" w:rsidRPr="00DE4A42" w:rsidRDefault="000D365D" w:rsidP="000D365D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招商安瑞进取债券型证券投资基金</w:t>
            </w:r>
          </w:p>
        </w:tc>
        <w:tc>
          <w:tcPr>
            <w:tcW w:w="1276" w:type="dxa"/>
            <w:vAlign w:val="center"/>
          </w:tcPr>
          <w:p w:rsidR="000D365D" w:rsidRPr="00DE4A42" w:rsidRDefault="000D365D" w:rsidP="000D365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2011-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3-17 </w:t>
            </w:r>
          </w:p>
        </w:tc>
        <w:tc>
          <w:tcPr>
            <w:tcW w:w="1322" w:type="dxa"/>
            <w:vAlign w:val="center"/>
          </w:tcPr>
          <w:p w:rsidR="000D365D" w:rsidRPr="00DE4A42" w:rsidRDefault="000D365D" w:rsidP="000D365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2012-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8-30</w:t>
            </w:r>
          </w:p>
        </w:tc>
      </w:tr>
      <w:tr w:rsidR="000D365D" w:rsidRPr="00DE4A42" w:rsidTr="00490850">
        <w:trPr>
          <w:jc w:val="center"/>
        </w:trPr>
        <w:tc>
          <w:tcPr>
            <w:tcW w:w="2689" w:type="dxa"/>
            <w:vMerge/>
            <w:vAlign w:val="center"/>
          </w:tcPr>
          <w:p w:rsidR="000D365D" w:rsidRPr="00DE4A42" w:rsidRDefault="000D365D" w:rsidP="000D365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D365D" w:rsidRPr="00DE4A42" w:rsidRDefault="000D365D" w:rsidP="000D365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217011</w:t>
            </w:r>
          </w:p>
        </w:tc>
        <w:tc>
          <w:tcPr>
            <w:tcW w:w="2405" w:type="dxa"/>
            <w:vAlign w:val="center"/>
          </w:tcPr>
          <w:p w:rsidR="000D365D" w:rsidRPr="00DE4A42" w:rsidRDefault="000D365D" w:rsidP="000D365D">
            <w:pPr>
              <w:jc w:val="left"/>
              <w:rPr>
                <w:rFonts w:ascii="Times New Roman" w:hAnsi="Times New Roman"/>
              </w:rPr>
            </w:pPr>
            <w:r w:rsidRPr="00DE4A42">
              <w:rPr>
                <w:rFonts w:ascii="Times New Roman" w:hAnsi="Times New Roman" w:hint="eastAsia"/>
              </w:rPr>
              <w:t>招商安心收益债券型证券投资基金</w:t>
            </w:r>
          </w:p>
        </w:tc>
        <w:tc>
          <w:tcPr>
            <w:tcW w:w="1276" w:type="dxa"/>
            <w:vAlign w:val="center"/>
          </w:tcPr>
          <w:p w:rsidR="000D365D" w:rsidRPr="00DE4A42" w:rsidRDefault="000D365D" w:rsidP="000D365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2010-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 xml:space="preserve">8-19 </w:t>
            </w:r>
          </w:p>
        </w:tc>
        <w:tc>
          <w:tcPr>
            <w:tcW w:w="1322" w:type="dxa"/>
            <w:vAlign w:val="center"/>
          </w:tcPr>
          <w:p w:rsidR="000D365D" w:rsidRPr="00DE4A42" w:rsidRDefault="000D365D" w:rsidP="000D365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E4A42">
              <w:rPr>
                <w:rFonts w:ascii="Times New Roman" w:hAnsi="Times New Roman"/>
              </w:rPr>
              <w:t>2012-</w:t>
            </w:r>
            <w:r w:rsidR="001250C2">
              <w:rPr>
                <w:rFonts w:ascii="Times New Roman" w:hAnsi="Times New Roman"/>
              </w:rPr>
              <w:t>0</w:t>
            </w:r>
            <w:r w:rsidRPr="00DE4A42">
              <w:rPr>
                <w:rFonts w:ascii="Times New Roman" w:hAnsi="Times New Roman"/>
              </w:rPr>
              <w:t>8-30</w:t>
            </w:r>
          </w:p>
        </w:tc>
      </w:tr>
      <w:tr w:rsidR="008A2BDD" w:rsidRPr="00DE4A42" w:rsidTr="00490850">
        <w:trPr>
          <w:jc w:val="center"/>
        </w:trPr>
        <w:tc>
          <w:tcPr>
            <w:tcW w:w="2689" w:type="dxa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是否曾被监管机构予以行政处罚或采取行政监管措施</w:t>
            </w:r>
          </w:p>
        </w:tc>
        <w:tc>
          <w:tcPr>
            <w:tcW w:w="6137" w:type="dxa"/>
            <w:gridSpan w:val="4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否</w:t>
            </w:r>
          </w:p>
        </w:tc>
      </w:tr>
      <w:tr w:rsidR="008A2BDD" w:rsidRPr="00DE4A42" w:rsidTr="00490850">
        <w:trPr>
          <w:jc w:val="center"/>
        </w:trPr>
        <w:tc>
          <w:tcPr>
            <w:tcW w:w="2689" w:type="dxa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是否已取得基金从业资格</w:t>
            </w:r>
          </w:p>
        </w:tc>
        <w:tc>
          <w:tcPr>
            <w:tcW w:w="6137" w:type="dxa"/>
            <w:gridSpan w:val="4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8A2BDD" w:rsidRPr="00DE4A42" w:rsidTr="00490850">
        <w:trPr>
          <w:jc w:val="center"/>
        </w:trPr>
        <w:tc>
          <w:tcPr>
            <w:tcW w:w="2689" w:type="dxa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取得的其他相关从业资格</w:t>
            </w:r>
          </w:p>
        </w:tc>
        <w:tc>
          <w:tcPr>
            <w:tcW w:w="6137" w:type="dxa"/>
            <w:gridSpan w:val="4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—</w:t>
            </w:r>
          </w:p>
        </w:tc>
      </w:tr>
      <w:tr w:rsidR="008A2BDD" w:rsidRPr="00DE4A42" w:rsidTr="00490850">
        <w:trPr>
          <w:jc w:val="center"/>
        </w:trPr>
        <w:tc>
          <w:tcPr>
            <w:tcW w:w="2689" w:type="dxa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国籍</w:t>
            </w:r>
          </w:p>
        </w:tc>
        <w:tc>
          <w:tcPr>
            <w:tcW w:w="6137" w:type="dxa"/>
            <w:gridSpan w:val="4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中国</w:t>
            </w:r>
          </w:p>
        </w:tc>
      </w:tr>
      <w:tr w:rsidR="008A2BDD" w:rsidRPr="00DE4A42" w:rsidTr="00490850">
        <w:trPr>
          <w:jc w:val="center"/>
        </w:trPr>
        <w:tc>
          <w:tcPr>
            <w:tcW w:w="2689" w:type="dxa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学历、学位</w:t>
            </w:r>
          </w:p>
        </w:tc>
        <w:tc>
          <w:tcPr>
            <w:tcW w:w="6137" w:type="dxa"/>
            <w:gridSpan w:val="4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硕士研究生学历、硕士学位</w:t>
            </w:r>
          </w:p>
        </w:tc>
      </w:tr>
      <w:tr w:rsidR="008A2BDD" w:rsidRPr="00DE4A42" w:rsidTr="00490850">
        <w:trPr>
          <w:jc w:val="center"/>
        </w:trPr>
        <w:tc>
          <w:tcPr>
            <w:tcW w:w="2689" w:type="dxa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是否已按规定在中国</w:t>
            </w:r>
            <w:r w:rsidRPr="00DE4A42">
              <w:rPr>
                <w:rFonts w:ascii="Times New Roman" w:hAnsi="Times New Roman" w:hint="eastAsia"/>
                <w:szCs w:val="21"/>
              </w:rPr>
              <w:t>基金业</w:t>
            </w:r>
            <w:r w:rsidRPr="00DE4A42">
              <w:rPr>
                <w:rFonts w:ascii="Times New Roman" w:hAnsi="Times New Roman"/>
                <w:szCs w:val="21"/>
              </w:rPr>
              <w:t>协会注册</w:t>
            </w:r>
            <w:r w:rsidRPr="00DE4A42">
              <w:rPr>
                <w:rFonts w:ascii="Times New Roman" w:hAnsi="Times New Roman"/>
                <w:szCs w:val="21"/>
              </w:rPr>
              <w:t>/</w:t>
            </w:r>
            <w:r w:rsidRPr="00DE4A42">
              <w:rPr>
                <w:rFonts w:ascii="Times New Roman" w:hAnsi="Times New Roman"/>
                <w:szCs w:val="21"/>
              </w:rPr>
              <w:t>登记</w:t>
            </w:r>
          </w:p>
        </w:tc>
        <w:tc>
          <w:tcPr>
            <w:tcW w:w="6137" w:type="dxa"/>
            <w:gridSpan w:val="4"/>
          </w:tcPr>
          <w:p w:rsidR="008A2BDD" w:rsidRPr="00DE4A42" w:rsidRDefault="008A2BDD" w:rsidP="00834E75">
            <w:pPr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</w:tbl>
    <w:p w:rsidR="00B679B5" w:rsidRPr="00DE4A42" w:rsidRDefault="00B679B5" w:rsidP="0013150F">
      <w:pPr>
        <w:rPr>
          <w:rFonts w:ascii="Times New Roman" w:hAnsi="Times New Roman"/>
          <w:bCs/>
          <w:sz w:val="24"/>
          <w:szCs w:val="24"/>
        </w:rPr>
      </w:pPr>
      <w:bookmarkStart w:id="11" w:name="t_4_4_table"/>
      <w:bookmarkEnd w:id="11"/>
    </w:p>
    <w:p w:rsidR="00B679B5" w:rsidRPr="00DE4A42" w:rsidRDefault="0018358A" w:rsidP="000D4AB5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DE4A42">
        <w:rPr>
          <w:rFonts w:ascii="Times New Roman" w:eastAsia="宋体" w:hAnsi="Times New Roman" w:hint="eastAsia"/>
          <w:bCs/>
          <w:sz w:val="24"/>
          <w:szCs w:val="24"/>
        </w:rPr>
        <w:t>3</w:t>
      </w:r>
      <w:bookmarkStart w:id="12" w:name="_Toc275961410"/>
      <w:r w:rsidR="00751F10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DE4A42">
        <w:rPr>
          <w:rFonts w:ascii="Times New Roman" w:eastAsia="宋体" w:hAnsi="Times New Roman" w:hint="eastAsia"/>
          <w:bCs/>
          <w:sz w:val="24"/>
          <w:szCs w:val="24"/>
        </w:rPr>
        <w:t>离任基金经理的相关信息</w:t>
      </w:r>
      <w:bookmarkEnd w:id="12"/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6"/>
        <w:gridCol w:w="3565"/>
      </w:tblGrid>
      <w:tr w:rsidR="00B679B5" w:rsidRPr="00DE4A42" w:rsidTr="005776EF">
        <w:trPr>
          <w:jc w:val="center"/>
        </w:trPr>
        <w:tc>
          <w:tcPr>
            <w:tcW w:w="5246" w:type="dxa"/>
          </w:tcPr>
          <w:p w:rsidR="00B679B5" w:rsidRPr="00DE4A42" w:rsidRDefault="0018358A" w:rsidP="00D035D7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离任基金经理姓名</w:t>
            </w:r>
          </w:p>
        </w:tc>
        <w:tc>
          <w:tcPr>
            <w:tcW w:w="3565" w:type="dxa"/>
          </w:tcPr>
          <w:p w:rsidR="00B679B5" w:rsidRPr="00DE4A42" w:rsidRDefault="00846D2A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刘昊</w:t>
            </w:r>
          </w:p>
        </w:tc>
      </w:tr>
      <w:tr w:rsidR="00B679B5" w:rsidRPr="00DE4A42" w:rsidTr="005776EF">
        <w:trPr>
          <w:jc w:val="center"/>
        </w:trPr>
        <w:tc>
          <w:tcPr>
            <w:tcW w:w="5246" w:type="dxa"/>
          </w:tcPr>
          <w:p w:rsidR="00B679B5" w:rsidRPr="00DE4A42" w:rsidRDefault="0018358A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离任原因</w:t>
            </w:r>
          </w:p>
        </w:tc>
        <w:tc>
          <w:tcPr>
            <w:tcW w:w="3565" w:type="dxa"/>
          </w:tcPr>
          <w:p w:rsidR="00B679B5" w:rsidRPr="00DE4A42" w:rsidRDefault="00846D2A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内部调整</w:t>
            </w:r>
          </w:p>
        </w:tc>
      </w:tr>
      <w:tr w:rsidR="00076D88" w:rsidRPr="00DE4A42" w:rsidTr="005776EF">
        <w:trPr>
          <w:jc w:val="center"/>
        </w:trPr>
        <w:tc>
          <w:tcPr>
            <w:tcW w:w="5246" w:type="dxa"/>
          </w:tcPr>
          <w:p w:rsidR="00076D88" w:rsidRPr="00DE4A42" w:rsidRDefault="00076D88" w:rsidP="00076D88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离任日期</w:t>
            </w:r>
          </w:p>
        </w:tc>
        <w:tc>
          <w:tcPr>
            <w:tcW w:w="3565" w:type="dxa"/>
          </w:tcPr>
          <w:p w:rsidR="00076D88" w:rsidRPr="0013150F" w:rsidRDefault="00076D88" w:rsidP="006011EE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13150F">
              <w:rPr>
                <w:rFonts w:ascii="Times New Roman" w:hAnsi="Times New Roman"/>
                <w:szCs w:val="21"/>
              </w:rPr>
              <w:t>2023</w:t>
            </w:r>
            <w:r w:rsidRPr="0013150F">
              <w:rPr>
                <w:rFonts w:ascii="Times New Roman" w:hAnsi="Times New Roman" w:hint="eastAsia"/>
                <w:szCs w:val="21"/>
              </w:rPr>
              <w:t>年</w:t>
            </w:r>
            <w:r w:rsidR="006011EE" w:rsidRPr="0013150F">
              <w:rPr>
                <w:rFonts w:ascii="Times New Roman" w:hAnsi="Times New Roman"/>
                <w:szCs w:val="21"/>
              </w:rPr>
              <w:t>5</w:t>
            </w:r>
            <w:r w:rsidRPr="0013150F">
              <w:rPr>
                <w:rFonts w:ascii="Times New Roman" w:hAnsi="Times New Roman" w:hint="eastAsia"/>
                <w:szCs w:val="21"/>
              </w:rPr>
              <w:t>月</w:t>
            </w:r>
            <w:r w:rsidR="006011EE" w:rsidRPr="0013150F">
              <w:rPr>
                <w:rFonts w:ascii="Times New Roman" w:hAnsi="Times New Roman"/>
                <w:szCs w:val="21"/>
              </w:rPr>
              <w:t>5</w:t>
            </w:r>
            <w:r w:rsidRPr="0013150F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076D88" w:rsidRPr="00DE4A42" w:rsidTr="005776EF">
        <w:trPr>
          <w:jc w:val="center"/>
        </w:trPr>
        <w:tc>
          <w:tcPr>
            <w:tcW w:w="5246" w:type="dxa"/>
          </w:tcPr>
          <w:p w:rsidR="00076D88" w:rsidRPr="00DE4A42" w:rsidRDefault="00076D88" w:rsidP="00076D88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/>
                <w:szCs w:val="21"/>
              </w:rPr>
              <w:t>转任本公司其他工作岗位的说明</w:t>
            </w:r>
          </w:p>
        </w:tc>
        <w:tc>
          <w:tcPr>
            <w:tcW w:w="3565" w:type="dxa"/>
          </w:tcPr>
          <w:p w:rsidR="00076D88" w:rsidRPr="00DE4A42" w:rsidRDefault="00076D88" w:rsidP="00076D88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—</w:t>
            </w:r>
          </w:p>
        </w:tc>
      </w:tr>
      <w:tr w:rsidR="00076D88" w:rsidRPr="00DE4A42" w:rsidTr="005776EF">
        <w:trPr>
          <w:jc w:val="center"/>
        </w:trPr>
        <w:tc>
          <w:tcPr>
            <w:tcW w:w="5246" w:type="dxa"/>
          </w:tcPr>
          <w:p w:rsidR="00076D88" w:rsidRPr="00DE4A42" w:rsidRDefault="00076D88" w:rsidP="00751F10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 w:rsidRPr="00DE4A42">
              <w:rPr>
                <w:rFonts w:ascii="Times New Roman" w:hAnsi="Times New Roman" w:hint="eastAsia"/>
                <w:szCs w:val="21"/>
              </w:rPr>
              <w:t>是否已按规定在中国基金业协会办理</w:t>
            </w:r>
            <w:r w:rsidR="00751F10">
              <w:rPr>
                <w:rFonts w:ascii="Times New Roman" w:hAnsi="Times New Roman" w:hint="eastAsia"/>
                <w:szCs w:val="21"/>
              </w:rPr>
              <w:t>变更</w:t>
            </w:r>
            <w:r w:rsidRPr="00DE4A42">
              <w:rPr>
                <w:rFonts w:ascii="Times New Roman" w:hAnsi="Times New Roman" w:hint="eastAsia"/>
                <w:szCs w:val="21"/>
              </w:rPr>
              <w:t>手续</w:t>
            </w:r>
          </w:p>
        </w:tc>
        <w:tc>
          <w:tcPr>
            <w:tcW w:w="3565" w:type="dxa"/>
          </w:tcPr>
          <w:p w:rsidR="00076D88" w:rsidRPr="00DE4A42" w:rsidRDefault="00751F10" w:rsidP="00076D88">
            <w:pPr>
              <w:spacing w:line="5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</w:tbl>
    <w:p w:rsidR="00B679B5" w:rsidRPr="00DE4A42" w:rsidRDefault="00B679B5" w:rsidP="0013150F">
      <w:pPr>
        <w:rPr>
          <w:rFonts w:ascii="Times New Roman" w:hAnsi="Times New Roman"/>
          <w:bCs/>
          <w:sz w:val="24"/>
          <w:szCs w:val="24"/>
        </w:rPr>
      </w:pPr>
    </w:p>
    <w:p w:rsidR="00B679B5" w:rsidRPr="00DE4A42" w:rsidRDefault="0018358A" w:rsidP="000D4AB5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DE4A42">
        <w:rPr>
          <w:rFonts w:ascii="Times New Roman" w:eastAsia="宋体" w:hAnsi="Times New Roman" w:hint="eastAsia"/>
          <w:bCs/>
          <w:sz w:val="24"/>
          <w:szCs w:val="24"/>
        </w:rPr>
        <w:t xml:space="preserve">4 </w:t>
      </w:r>
      <w:r w:rsidRPr="00DE4A42">
        <w:rPr>
          <w:rFonts w:ascii="Times New Roman" w:eastAsia="宋体" w:hAnsi="Times New Roman" w:hint="eastAsia"/>
          <w:bCs/>
          <w:sz w:val="24"/>
          <w:szCs w:val="24"/>
        </w:rPr>
        <w:t>其他需要说明的事项</w:t>
      </w:r>
    </w:p>
    <w:p w:rsidR="00972BAB" w:rsidRPr="00DE4A42" w:rsidRDefault="00972BAB" w:rsidP="00972BAB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bookmarkStart w:id="13" w:name="t_4_4_2646_a1_fm1"/>
      <w:bookmarkEnd w:id="13"/>
      <w:r w:rsidRPr="00DE4A42">
        <w:rPr>
          <w:rFonts w:ascii="Times New Roman" w:hAnsi="Times New Roman" w:hint="eastAsia"/>
          <w:szCs w:val="21"/>
        </w:rPr>
        <w:t>上述事项，公司已按规定在中国证券投资基金业协会完成相关手续。</w:t>
      </w:r>
    </w:p>
    <w:p w:rsidR="002B374B" w:rsidRPr="00DE4A42" w:rsidRDefault="002B374B" w:rsidP="002B374B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r w:rsidRPr="00DE4A42">
        <w:rPr>
          <w:rFonts w:ascii="Times New Roman" w:hAnsi="Times New Roman" w:hint="eastAsia"/>
          <w:szCs w:val="21"/>
        </w:rPr>
        <w:t>特此公告。</w:t>
      </w:r>
    </w:p>
    <w:p w:rsidR="00B679B5" w:rsidRPr="00DE4A42" w:rsidRDefault="00B679B5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5776EF" w:rsidRPr="00DE4A42" w:rsidRDefault="005776EF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B679B5" w:rsidRPr="00DE4A42" w:rsidRDefault="0018358A">
      <w:pPr>
        <w:spacing w:line="360" w:lineRule="auto"/>
        <w:jc w:val="right"/>
        <w:rPr>
          <w:rFonts w:ascii="Times New Roman" w:hAnsi="Times New Roman"/>
          <w:szCs w:val="21"/>
        </w:rPr>
      </w:pPr>
      <w:r w:rsidRPr="00DE4A42">
        <w:rPr>
          <w:rFonts w:ascii="Times New Roman" w:hAnsi="Times New Roman" w:hint="eastAsia"/>
          <w:szCs w:val="21"/>
        </w:rPr>
        <w:t>民生加银基金管理有限公司</w:t>
      </w:r>
    </w:p>
    <w:p w:rsidR="00B679B5" w:rsidRPr="00DE4A42" w:rsidRDefault="0018358A" w:rsidP="00751F10">
      <w:pPr>
        <w:spacing w:line="360" w:lineRule="auto"/>
        <w:ind w:right="-3"/>
        <w:jc w:val="right"/>
        <w:rPr>
          <w:rFonts w:ascii="Times New Roman" w:hAnsi="Times New Roman"/>
          <w:szCs w:val="21"/>
        </w:rPr>
      </w:pPr>
      <w:r w:rsidRPr="00DE4A42">
        <w:rPr>
          <w:rFonts w:ascii="Times New Roman" w:hAnsi="Times New Roman"/>
          <w:szCs w:val="21"/>
        </w:rPr>
        <w:t>20</w:t>
      </w:r>
      <w:r w:rsidR="00076D88">
        <w:rPr>
          <w:rFonts w:ascii="Times New Roman" w:hAnsi="Times New Roman"/>
          <w:szCs w:val="21"/>
        </w:rPr>
        <w:t>23</w:t>
      </w:r>
      <w:r w:rsidRPr="00DE4A42">
        <w:rPr>
          <w:rFonts w:ascii="Times New Roman" w:hAnsi="Times New Roman"/>
          <w:szCs w:val="21"/>
        </w:rPr>
        <w:t>年</w:t>
      </w:r>
      <w:r w:rsidR="006011EE">
        <w:rPr>
          <w:rFonts w:ascii="Times New Roman" w:hAnsi="Times New Roman"/>
          <w:szCs w:val="21"/>
        </w:rPr>
        <w:t>5</w:t>
      </w:r>
      <w:r w:rsidRPr="00DE4A42">
        <w:rPr>
          <w:rFonts w:ascii="Times New Roman" w:hAnsi="Times New Roman"/>
          <w:szCs w:val="21"/>
        </w:rPr>
        <w:t>月</w:t>
      </w:r>
      <w:r w:rsidR="006011EE">
        <w:rPr>
          <w:rFonts w:ascii="Times New Roman" w:hAnsi="Times New Roman"/>
          <w:szCs w:val="21"/>
        </w:rPr>
        <w:t>5</w:t>
      </w:r>
      <w:r w:rsidRPr="00DE4A42">
        <w:rPr>
          <w:rFonts w:ascii="Times New Roman" w:hAnsi="Times New Roman"/>
          <w:szCs w:val="21"/>
        </w:rPr>
        <w:t>日</w:t>
      </w:r>
    </w:p>
    <w:sectPr w:rsidR="00B679B5" w:rsidRPr="00DE4A42" w:rsidSect="00DE432B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AFD" w:rsidRDefault="003C3AFD">
      <w:r>
        <w:separator/>
      </w:r>
    </w:p>
  </w:endnote>
  <w:endnote w:type="continuationSeparator" w:id="0">
    <w:p w:rsidR="003C3AFD" w:rsidRDefault="003C3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B5" w:rsidRDefault="0018358A">
    <w:pPr>
      <w:pStyle w:val="a7"/>
      <w:jc w:val="center"/>
    </w:pPr>
    <w:r>
      <w:rPr>
        <w:rFonts w:hint="eastAsia"/>
      </w:rPr>
      <w:t>第</w:t>
    </w:r>
    <w:r w:rsidR="00DE432B">
      <w:fldChar w:fldCharType="begin"/>
    </w:r>
    <w:r>
      <w:instrText xml:space="preserve"> PAGE   \* MERGEFORMAT </w:instrText>
    </w:r>
    <w:r w:rsidR="00DE432B">
      <w:fldChar w:fldCharType="separate"/>
    </w:r>
    <w:r w:rsidR="000D4AB5">
      <w:rPr>
        <w:noProof/>
      </w:rPr>
      <w:t>1</w:t>
    </w:r>
    <w:r w:rsidR="00DE432B">
      <w:fldChar w:fldCharType="end"/>
    </w:r>
    <w:r>
      <w:rPr>
        <w:rFonts w:hint="eastAsia"/>
      </w:rPr>
      <w:t>页共</w:t>
    </w:r>
    <w:fldSimple w:instr=" NUMPAGES   \* MERGEFORMAT ">
      <w:r w:rsidR="000D4AB5">
        <w:rPr>
          <w:noProof/>
        </w:rPr>
        <w:t>3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AFD" w:rsidRDefault="003C3AFD">
      <w:r>
        <w:separator/>
      </w:r>
    </w:p>
  </w:footnote>
  <w:footnote w:type="continuationSeparator" w:id="0">
    <w:p w:rsidR="003C3AFD" w:rsidRDefault="003C3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9B5" w:rsidRDefault="0018358A">
    <w:pPr>
      <w:pStyle w:val="a8"/>
      <w:jc w:val="right"/>
    </w:pPr>
    <w:r>
      <w:rPr>
        <w:rFonts w:hint="eastAsia"/>
      </w:rPr>
      <w:t>民生加银基金管理有限公司基金经理变更公告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376C"/>
    <w:rsid w:val="00005003"/>
    <w:rsid w:val="00010CBA"/>
    <w:rsid w:val="000125DF"/>
    <w:rsid w:val="00012860"/>
    <w:rsid w:val="00012BCC"/>
    <w:rsid w:val="00015B4F"/>
    <w:rsid w:val="00016E66"/>
    <w:rsid w:val="000179AB"/>
    <w:rsid w:val="0002471A"/>
    <w:rsid w:val="0003388A"/>
    <w:rsid w:val="00064EC3"/>
    <w:rsid w:val="00076D88"/>
    <w:rsid w:val="00085474"/>
    <w:rsid w:val="00095194"/>
    <w:rsid w:val="000B3CA7"/>
    <w:rsid w:val="000B653A"/>
    <w:rsid w:val="000C47ED"/>
    <w:rsid w:val="000C4912"/>
    <w:rsid w:val="000D365D"/>
    <w:rsid w:val="000D3E96"/>
    <w:rsid w:val="000D4AB5"/>
    <w:rsid w:val="000E73D8"/>
    <w:rsid w:val="000F0936"/>
    <w:rsid w:val="000F583A"/>
    <w:rsid w:val="00102FCC"/>
    <w:rsid w:val="00107FF2"/>
    <w:rsid w:val="00114C07"/>
    <w:rsid w:val="001250C2"/>
    <w:rsid w:val="001275B0"/>
    <w:rsid w:val="0013150F"/>
    <w:rsid w:val="0014107D"/>
    <w:rsid w:val="00150A9B"/>
    <w:rsid w:val="0017050E"/>
    <w:rsid w:val="00170F99"/>
    <w:rsid w:val="00172A27"/>
    <w:rsid w:val="00180D05"/>
    <w:rsid w:val="0018358A"/>
    <w:rsid w:val="001904BF"/>
    <w:rsid w:val="001A2BEC"/>
    <w:rsid w:val="001A3B13"/>
    <w:rsid w:val="001B518A"/>
    <w:rsid w:val="001D6623"/>
    <w:rsid w:val="001E4570"/>
    <w:rsid w:val="00204823"/>
    <w:rsid w:val="002460DE"/>
    <w:rsid w:val="0028099D"/>
    <w:rsid w:val="002913CA"/>
    <w:rsid w:val="002B1314"/>
    <w:rsid w:val="002B374B"/>
    <w:rsid w:val="002B42AB"/>
    <w:rsid w:val="002E5A03"/>
    <w:rsid w:val="002F29DF"/>
    <w:rsid w:val="003045B6"/>
    <w:rsid w:val="0030488D"/>
    <w:rsid w:val="00310BAB"/>
    <w:rsid w:val="003167FB"/>
    <w:rsid w:val="003221F3"/>
    <w:rsid w:val="0033070A"/>
    <w:rsid w:val="00334D3D"/>
    <w:rsid w:val="0033546C"/>
    <w:rsid w:val="00391D03"/>
    <w:rsid w:val="003A47C5"/>
    <w:rsid w:val="003B2B03"/>
    <w:rsid w:val="003B48AE"/>
    <w:rsid w:val="003C3AFD"/>
    <w:rsid w:val="003C561B"/>
    <w:rsid w:val="003D50C7"/>
    <w:rsid w:val="003E2058"/>
    <w:rsid w:val="003F3A72"/>
    <w:rsid w:val="003F6B0F"/>
    <w:rsid w:val="003F6DD5"/>
    <w:rsid w:val="004267BF"/>
    <w:rsid w:val="00431DCE"/>
    <w:rsid w:val="004369E3"/>
    <w:rsid w:val="00442AB3"/>
    <w:rsid w:val="004449D0"/>
    <w:rsid w:val="004520FF"/>
    <w:rsid w:val="00463D9C"/>
    <w:rsid w:val="00463FA4"/>
    <w:rsid w:val="00490850"/>
    <w:rsid w:val="004A2744"/>
    <w:rsid w:val="004A5423"/>
    <w:rsid w:val="004C0F1F"/>
    <w:rsid w:val="004E6EED"/>
    <w:rsid w:val="0050339F"/>
    <w:rsid w:val="005248D6"/>
    <w:rsid w:val="00543D36"/>
    <w:rsid w:val="00565739"/>
    <w:rsid w:val="00570028"/>
    <w:rsid w:val="005776EF"/>
    <w:rsid w:val="0058191E"/>
    <w:rsid w:val="005D558E"/>
    <w:rsid w:val="005D5765"/>
    <w:rsid w:val="005D7D37"/>
    <w:rsid w:val="005E33B4"/>
    <w:rsid w:val="005F395B"/>
    <w:rsid w:val="005F4DF5"/>
    <w:rsid w:val="006011EE"/>
    <w:rsid w:val="00613A5D"/>
    <w:rsid w:val="00617597"/>
    <w:rsid w:val="0063624C"/>
    <w:rsid w:val="0065313F"/>
    <w:rsid w:val="00653F84"/>
    <w:rsid w:val="006556A4"/>
    <w:rsid w:val="0066274A"/>
    <w:rsid w:val="00666C3A"/>
    <w:rsid w:val="006709DA"/>
    <w:rsid w:val="00690B74"/>
    <w:rsid w:val="00692EE0"/>
    <w:rsid w:val="00697784"/>
    <w:rsid w:val="006A0B09"/>
    <w:rsid w:val="006B2858"/>
    <w:rsid w:val="006B3175"/>
    <w:rsid w:val="006F3BF2"/>
    <w:rsid w:val="006F6368"/>
    <w:rsid w:val="00713248"/>
    <w:rsid w:val="00714B34"/>
    <w:rsid w:val="007157EA"/>
    <w:rsid w:val="0072127C"/>
    <w:rsid w:val="00726A35"/>
    <w:rsid w:val="00733BE8"/>
    <w:rsid w:val="00737E5A"/>
    <w:rsid w:val="00747A60"/>
    <w:rsid w:val="00751F10"/>
    <w:rsid w:val="00756EDE"/>
    <w:rsid w:val="00765026"/>
    <w:rsid w:val="00766D89"/>
    <w:rsid w:val="007C033B"/>
    <w:rsid w:val="007D32AB"/>
    <w:rsid w:val="007D4035"/>
    <w:rsid w:val="00802806"/>
    <w:rsid w:val="0081432F"/>
    <w:rsid w:val="00816617"/>
    <w:rsid w:val="008169D5"/>
    <w:rsid w:val="00817FBF"/>
    <w:rsid w:val="00821380"/>
    <w:rsid w:val="00824144"/>
    <w:rsid w:val="00832D94"/>
    <w:rsid w:val="00843A5A"/>
    <w:rsid w:val="00846D2A"/>
    <w:rsid w:val="0085161D"/>
    <w:rsid w:val="00861EB1"/>
    <w:rsid w:val="00864458"/>
    <w:rsid w:val="00866673"/>
    <w:rsid w:val="00877EAF"/>
    <w:rsid w:val="0088452B"/>
    <w:rsid w:val="008A2BDD"/>
    <w:rsid w:val="008A3359"/>
    <w:rsid w:val="008B432C"/>
    <w:rsid w:val="008C6121"/>
    <w:rsid w:val="008D61C8"/>
    <w:rsid w:val="008E6ACF"/>
    <w:rsid w:val="009340C5"/>
    <w:rsid w:val="00941C47"/>
    <w:rsid w:val="009506C8"/>
    <w:rsid w:val="009516E5"/>
    <w:rsid w:val="00964897"/>
    <w:rsid w:val="00972BAB"/>
    <w:rsid w:val="00986276"/>
    <w:rsid w:val="009A6667"/>
    <w:rsid w:val="009D002E"/>
    <w:rsid w:val="009D68CA"/>
    <w:rsid w:val="00A0159C"/>
    <w:rsid w:val="00A04A88"/>
    <w:rsid w:val="00A14334"/>
    <w:rsid w:val="00A20EB7"/>
    <w:rsid w:val="00A21A45"/>
    <w:rsid w:val="00A27FF3"/>
    <w:rsid w:val="00A81294"/>
    <w:rsid w:val="00A90568"/>
    <w:rsid w:val="00A9400D"/>
    <w:rsid w:val="00AD0BCB"/>
    <w:rsid w:val="00AF0ECF"/>
    <w:rsid w:val="00B072FE"/>
    <w:rsid w:val="00B11EB5"/>
    <w:rsid w:val="00B3077A"/>
    <w:rsid w:val="00B33F31"/>
    <w:rsid w:val="00B41F10"/>
    <w:rsid w:val="00B47D9E"/>
    <w:rsid w:val="00B53CC9"/>
    <w:rsid w:val="00B6579F"/>
    <w:rsid w:val="00B679B5"/>
    <w:rsid w:val="00B73CA5"/>
    <w:rsid w:val="00B8006D"/>
    <w:rsid w:val="00B93012"/>
    <w:rsid w:val="00BA2DE4"/>
    <w:rsid w:val="00BB3138"/>
    <w:rsid w:val="00BB3AD3"/>
    <w:rsid w:val="00BB5189"/>
    <w:rsid w:val="00BB77D8"/>
    <w:rsid w:val="00BB7B21"/>
    <w:rsid w:val="00BC0399"/>
    <w:rsid w:val="00BC43E9"/>
    <w:rsid w:val="00BC7003"/>
    <w:rsid w:val="00BD3B01"/>
    <w:rsid w:val="00BF03C7"/>
    <w:rsid w:val="00C01689"/>
    <w:rsid w:val="00C06F16"/>
    <w:rsid w:val="00C15A39"/>
    <w:rsid w:val="00C24D76"/>
    <w:rsid w:val="00C540B3"/>
    <w:rsid w:val="00C70B74"/>
    <w:rsid w:val="00C71289"/>
    <w:rsid w:val="00C91D91"/>
    <w:rsid w:val="00C92E49"/>
    <w:rsid w:val="00C941E9"/>
    <w:rsid w:val="00CB0001"/>
    <w:rsid w:val="00CB6EF4"/>
    <w:rsid w:val="00CC18A9"/>
    <w:rsid w:val="00CD6C09"/>
    <w:rsid w:val="00CE1DB0"/>
    <w:rsid w:val="00CF050B"/>
    <w:rsid w:val="00D035D7"/>
    <w:rsid w:val="00D05745"/>
    <w:rsid w:val="00D153FA"/>
    <w:rsid w:val="00D50A21"/>
    <w:rsid w:val="00D54731"/>
    <w:rsid w:val="00D9758F"/>
    <w:rsid w:val="00DC099D"/>
    <w:rsid w:val="00DE432B"/>
    <w:rsid w:val="00DE4A42"/>
    <w:rsid w:val="00E113F8"/>
    <w:rsid w:val="00E136D6"/>
    <w:rsid w:val="00E163E0"/>
    <w:rsid w:val="00E45013"/>
    <w:rsid w:val="00E56C19"/>
    <w:rsid w:val="00E7246F"/>
    <w:rsid w:val="00EB086F"/>
    <w:rsid w:val="00ED323A"/>
    <w:rsid w:val="00ED32EF"/>
    <w:rsid w:val="00EE4FD7"/>
    <w:rsid w:val="00EF167F"/>
    <w:rsid w:val="00EF5487"/>
    <w:rsid w:val="00F00AAB"/>
    <w:rsid w:val="00F33A51"/>
    <w:rsid w:val="00F35193"/>
    <w:rsid w:val="00F5052C"/>
    <w:rsid w:val="00F707D3"/>
    <w:rsid w:val="00F877F9"/>
    <w:rsid w:val="00F96663"/>
    <w:rsid w:val="00FA4D04"/>
    <w:rsid w:val="00FB174B"/>
    <w:rsid w:val="00FC4017"/>
    <w:rsid w:val="00FC7480"/>
    <w:rsid w:val="00FF0135"/>
    <w:rsid w:val="00FF07E6"/>
    <w:rsid w:val="00FF38A4"/>
    <w:rsid w:val="646C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2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DE432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DE432B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DE432B"/>
    <w:pPr>
      <w:jc w:val="left"/>
    </w:pPr>
  </w:style>
  <w:style w:type="paragraph" w:styleId="a5">
    <w:name w:val="Document Map"/>
    <w:basedOn w:val="a"/>
    <w:rsid w:val="00DE432B"/>
    <w:pPr>
      <w:shd w:val="clear" w:color="auto" w:fill="000080"/>
    </w:pPr>
  </w:style>
  <w:style w:type="paragraph" w:styleId="a6">
    <w:name w:val="Balloon Text"/>
    <w:basedOn w:val="a"/>
    <w:link w:val="Char1"/>
    <w:uiPriority w:val="99"/>
    <w:unhideWhenUsed/>
    <w:rsid w:val="00DE432B"/>
    <w:rPr>
      <w:sz w:val="18"/>
      <w:szCs w:val="18"/>
    </w:rPr>
  </w:style>
  <w:style w:type="paragraph" w:styleId="a7">
    <w:name w:val="footer"/>
    <w:basedOn w:val="a"/>
    <w:link w:val="Char2"/>
    <w:rsid w:val="00DE4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rsid w:val="00DE4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4"/>
    <w:rsid w:val="00DE432B"/>
    <w:pPr>
      <w:snapToGrid w:val="0"/>
      <w:jc w:val="left"/>
    </w:pPr>
    <w:rPr>
      <w:rFonts w:ascii="Times New Roman" w:hAnsi="Times New Roman"/>
      <w:sz w:val="18"/>
      <w:szCs w:val="20"/>
    </w:rPr>
  </w:style>
  <w:style w:type="character" w:styleId="aa">
    <w:name w:val="annotation reference"/>
    <w:basedOn w:val="a0"/>
    <w:uiPriority w:val="99"/>
    <w:unhideWhenUsed/>
    <w:rsid w:val="00DE432B"/>
    <w:rPr>
      <w:sz w:val="21"/>
      <w:szCs w:val="21"/>
    </w:rPr>
  </w:style>
  <w:style w:type="character" w:styleId="ab">
    <w:name w:val="footnote reference"/>
    <w:rsid w:val="00DE432B"/>
    <w:rPr>
      <w:vertAlign w:val="superscript"/>
    </w:rPr>
  </w:style>
  <w:style w:type="character" w:customStyle="1" w:styleId="Char3">
    <w:name w:val="页眉 Char"/>
    <w:link w:val="a8"/>
    <w:rsid w:val="00DE432B"/>
    <w:rPr>
      <w:kern w:val="2"/>
      <w:sz w:val="18"/>
      <w:szCs w:val="18"/>
    </w:rPr>
  </w:style>
  <w:style w:type="character" w:customStyle="1" w:styleId="Char2">
    <w:name w:val="页脚 Char"/>
    <w:link w:val="a7"/>
    <w:rsid w:val="00DE432B"/>
    <w:rPr>
      <w:kern w:val="2"/>
      <w:sz w:val="18"/>
      <w:szCs w:val="18"/>
    </w:rPr>
  </w:style>
  <w:style w:type="character" w:customStyle="1" w:styleId="Char4">
    <w:name w:val="脚注文本 Char"/>
    <w:link w:val="a9"/>
    <w:rsid w:val="00DE432B"/>
    <w:rPr>
      <w:rFonts w:ascii="Times New Roman" w:hAnsi="Times New Roman"/>
      <w:kern w:val="2"/>
      <w:sz w:val="18"/>
    </w:rPr>
  </w:style>
  <w:style w:type="character" w:customStyle="1" w:styleId="2Char">
    <w:name w:val="标题 2 Char"/>
    <w:link w:val="2"/>
    <w:rsid w:val="00DE432B"/>
    <w:rPr>
      <w:rFonts w:ascii="Arial" w:eastAsia="黑体" w:hAnsi="Arial"/>
      <w:b/>
      <w:kern w:val="2"/>
      <w:sz w:val="32"/>
    </w:rPr>
  </w:style>
  <w:style w:type="paragraph" w:customStyle="1" w:styleId="Char5">
    <w:name w:val="Char"/>
    <w:basedOn w:val="a"/>
    <w:rsid w:val="00DE432B"/>
    <w:rPr>
      <w:rFonts w:ascii="Times New Roman" w:hAnsi="Times New Roman"/>
      <w:szCs w:val="24"/>
    </w:rPr>
  </w:style>
  <w:style w:type="character" w:customStyle="1" w:styleId="Char1">
    <w:name w:val="批注框文本 Char"/>
    <w:basedOn w:val="a0"/>
    <w:link w:val="a6"/>
    <w:uiPriority w:val="99"/>
    <w:semiHidden/>
    <w:rsid w:val="00DE432B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DE432B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rsid w:val="00DE432B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20482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AD5E43-F1A3-46D7-B4FD-82C260B2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1964</Characters>
  <Application>Microsoft Office Word</Application>
  <DocSecurity>4</DocSecurity>
  <Lines>16</Lines>
  <Paragraphs>4</Paragraphs>
  <ScaleCrop>false</ScaleCrop>
  <Company>Sky123.Org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2023-04-19T06:51:00Z</cp:lastPrinted>
  <dcterms:created xsi:type="dcterms:W3CDTF">2023-05-04T16:00:00Z</dcterms:created>
  <dcterms:modified xsi:type="dcterms:W3CDTF">2023-05-04T16:00:00Z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