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0D71BD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842A63" w:rsidP="000D71BD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 w:rsidR="006C7B03">
        <w:rPr>
          <w:rFonts w:ascii="Times New Roman" w:eastAsia="仿宋" w:hAnsi="Times New Roman"/>
          <w:b/>
          <w:color w:val="000000" w:themeColor="text1"/>
          <w:sz w:val="32"/>
          <w:szCs w:val="32"/>
        </w:rPr>
        <w:t>3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年第</w:t>
      </w:r>
      <w:r w:rsidR="006C7B03">
        <w:rPr>
          <w:rFonts w:ascii="Times New Roman" w:eastAsia="仿宋" w:hAnsi="Times New Roman"/>
          <w:b/>
          <w:color w:val="000000" w:themeColor="text1"/>
          <w:sz w:val="32"/>
          <w:szCs w:val="32"/>
        </w:rPr>
        <w:t>1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Default="00367962" w:rsidP="000D71BD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8D5138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tblLook w:val="04A0"/>
      </w:tblPr>
      <w:tblGrid>
        <w:gridCol w:w="1204"/>
        <w:gridCol w:w="7742"/>
      </w:tblGrid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中金科创主题灵活配置混合型证券投资基金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(LOF)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02CD5">
              <w:rPr>
                <w:rFonts w:ascii="Times New Roman" w:eastAsia="仿宋" w:hAnsi="Times New Roman" w:cs="Arial" w:hint="eastAsia"/>
                <w:sz w:val="24"/>
                <w:szCs w:val="24"/>
              </w:rPr>
              <w:t>中金稳健增长混合型证券投资基金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中金金选财富进取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个月持有期混合型基金中基金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(FOF)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</w:tcPr>
          <w:p w:rsidR="006C7B03" w:rsidRPr="00DB189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中金中证同业存单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AA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指数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天持有期发起式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</w:tcPr>
          <w:p w:rsidR="006C7B03" w:rsidRPr="00DB189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中金景气驱动混合型发起式证券投资基金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</w:tcPr>
          <w:p w:rsidR="006C7B03" w:rsidRPr="001D38FD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中金中证科技先锋交易型开放式指数证券投资基金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</w:tcPr>
          <w:p w:rsidR="006C7B03" w:rsidRPr="00C31F12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2B3F8B">
              <w:rPr>
                <w:rFonts w:ascii="Times New Roman" w:eastAsia="仿宋" w:hAnsi="Times New Roman" w:cs="Arial" w:hint="eastAsia"/>
                <w:sz w:val="24"/>
                <w:szCs w:val="24"/>
              </w:rPr>
              <w:t>中金金誉债券型证券投资基金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</w:tcPr>
          <w:p w:rsidR="006C7B03" w:rsidRPr="005572D8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1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6C7B03" w:rsidRPr="00E06CA9" w:rsidRDefault="006C7B03" w:rsidP="00CD3972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中金华证清洁能源主题指数发起式证券投资基金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6C7B03" w:rsidRPr="005572D8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500ESG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基准指数增强型证券投资基金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A67000" w:rsidRDefault="006C7B03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中金安盈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90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天持有期中短债债券型证券投资基金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6C7B03" w:rsidRPr="00E06CA9" w:rsidRDefault="006C7B03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0</w:t>
            </w:r>
          </w:p>
        </w:tc>
        <w:tc>
          <w:tcPr>
            <w:tcW w:w="4327" w:type="pct"/>
          </w:tcPr>
          <w:p w:rsidR="006C7B03" w:rsidRPr="005572D8" w:rsidRDefault="006C7B03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中金厦门安居保障性租赁住房封闭式基础设施证券投资基金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41</w:t>
            </w:r>
          </w:p>
        </w:tc>
        <w:tc>
          <w:tcPr>
            <w:tcW w:w="4327" w:type="pct"/>
          </w:tcPr>
          <w:p w:rsidR="006C7B03" w:rsidRPr="00A67000" w:rsidRDefault="006C7B03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中金安徽交控高速公路封闭式基础设施证券投资基金</w:t>
            </w:r>
            <w:bookmarkStart w:id="0" w:name="_GoBack"/>
            <w:bookmarkEnd w:id="0"/>
          </w:p>
        </w:tc>
      </w:tr>
    </w:tbl>
    <w:p w:rsidR="00BB3501" w:rsidRPr="00382696" w:rsidRDefault="00BB3501" w:rsidP="000D71BD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3" w:rsidRDefault="008548E3" w:rsidP="009A149B">
      <w:r>
        <w:separator/>
      </w:r>
    </w:p>
  </w:endnote>
  <w:endnote w:type="continuationSeparator" w:id="0">
    <w:p w:rsidR="008548E3" w:rsidRDefault="008548E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2D0C43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0D71BD" w:rsidRPr="000D71BD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2D0C43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0D71BD" w:rsidRPr="000D71BD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3" w:rsidRDefault="008548E3" w:rsidP="009A149B">
      <w:r>
        <w:separator/>
      </w:r>
    </w:p>
  </w:footnote>
  <w:footnote w:type="continuationSeparator" w:id="0">
    <w:p w:rsidR="008548E3" w:rsidRDefault="008548E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D71BD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1922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F8B"/>
    <w:rsid w:val="002B740C"/>
    <w:rsid w:val="002B7B4F"/>
    <w:rsid w:val="002C5D36"/>
    <w:rsid w:val="002D0C43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7484F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C7B03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0DF9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48E3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D00"/>
    <w:rsid w:val="008A0357"/>
    <w:rsid w:val="008A1AFA"/>
    <w:rsid w:val="008A2CE2"/>
    <w:rsid w:val="008A3460"/>
    <w:rsid w:val="008B539C"/>
    <w:rsid w:val="008B77D5"/>
    <w:rsid w:val="008C155D"/>
    <w:rsid w:val="008D4634"/>
    <w:rsid w:val="008D5138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000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D5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F12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06CA9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5D77-62BD-4BE6-9464-480A6735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4</DocSecurity>
  <Lines>10</Lines>
  <Paragraphs>3</Paragraphs>
  <ScaleCrop>false</ScaleCrop>
  <Company>HP Inc.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2023-04-20T16:02:00Z</dcterms:created>
  <dcterms:modified xsi:type="dcterms:W3CDTF">2023-04-20T16:02:00Z</dcterms:modified>
</cp:coreProperties>
</file>