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7D" w:rsidRPr="00213BF1" w:rsidRDefault="002B6C7D" w:rsidP="00213BF1">
      <w:pPr>
        <w:jc w:val="center"/>
        <w:rPr>
          <w:sz w:val="44"/>
          <w:szCs w:val="44"/>
        </w:rPr>
      </w:pPr>
      <w:r w:rsidRPr="00213BF1">
        <w:rPr>
          <w:rFonts w:hint="eastAsia"/>
          <w:sz w:val="44"/>
          <w:szCs w:val="44"/>
        </w:rPr>
        <w:t>红塔红土基金管理有限公司</w:t>
      </w:r>
      <w:r w:rsidR="009457C9" w:rsidRPr="009457C9">
        <w:rPr>
          <w:rFonts w:hint="eastAsia"/>
          <w:sz w:val="44"/>
          <w:szCs w:val="44"/>
        </w:rPr>
        <w:t>关于基金经理暂停履行职务的公告</w:t>
      </w:r>
    </w:p>
    <w:p w:rsidR="002B6C7D" w:rsidRPr="00213BF1" w:rsidRDefault="002B6C7D">
      <w:pPr>
        <w:rPr>
          <w:rFonts w:ascii="仿宋" w:eastAsia="仿宋" w:hAnsi="仿宋"/>
          <w:sz w:val="32"/>
          <w:szCs w:val="32"/>
        </w:rPr>
      </w:pPr>
    </w:p>
    <w:p w:rsidR="00213BF1" w:rsidRDefault="002B6C7D" w:rsidP="00084972">
      <w:pPr>
        <w:widowControl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13BF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红塔红土基金管理有限公司（以下简称“本公司”）旗下</w:t>
      </w:r>
      <w:r w:rsidRPr="002B6C7D">
        <w:rPr>
          <w:rFonts w:ascii="仿宋" w:eastAsia="仿宋" w:hAnsi="仿宋" w:cs="宋体"/>
          <w:color w:val="000000"/>
          <w:kern w:val="0"/>
          <w:sz w:val="32"/>
          <w:szCs w:val="32"/>
        </w:rPr>
        <w:t>红塔红土长益定期开放债券型证券投资基金、</w:t>
      </w:r>
      <w:bookmarkStart w:id="0" w:name="_GoBack"/>
      <w:bookmarkEnd w:id="0"/>
      <w:r w:rsidRPr="002B6C7D">
        <w:rPr>
          <w:rFonts w:ascii="仿宋" w:eastAsia="仿宋" w:hAnsi="仿宋" w:cs="宋体"/>
          <w:color w:val="000000"/>
          <w:kern w:val="0"/>
          <w:sz w:val="32"/>
          <w:szCs w:val="32"/>
        </w:rPr>
        <w:t>红塔红土盛商一年定期开放债券型发起式证券投资基金</w:t>
      </w:r>
      <w:r w:rsidR="00084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084972">
        <w:rPr>
          <w:rFonts w:ascii="仿宋" w:eastAsia="仿宋" w:hAnsi="仿宋" w:cs="宋体"/>
          <w:color w:val="000000"/>
          <w:kern w:val="0"/>
          <w:sz w:val="32"/>
          <w:szCs w:val="32"/>
        </w:rPr>
        <w:t>红塔红土盛昌优选混合型证券投资基金</w:t>
      </w:r>
      <w:r w:rsidRPr="00213BF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的基金经理梁钧先生</w:t>
      </w:r>
      <w:r w:rsidR="00084972" w:rsidRPr="00084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因个人原因 无法正常履行职务</w:t>
      </w:r>
      <w:r w:rsidRPr="00213BF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。本公司</w:t>
      </w:r>
      <w:r w:rsidR="00084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根据有关规定，决定</w:t>
      </w:r>
      <w:r w:rsidR="00084972" w:rsidRPr="002B6C7D">
        <w:rPr>
          <w:rFonts w:ascii="仿宋" w:eastAsia="仿宋" w:hAnsi="仿宋" w:cs="宋体"/>
          <w:color w:val="000000"/>
          <w:kern w:val="0"/>
          <w:sz w:val="32"/>
          <w:szCs w:val="32"/>
        </w:rPr>
        <w:t>红塔红土长益定期开放债券型证券投资基金、红塔红土盛商一年定期开放债券型发起式证券投资基金</w:t>
      </w:r>
      <w:r w:rsidR="00084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084972">
        <w:rPr>
          <w:rFonts w:ascii="仿宋" w:eastAsia="仿宋" w:hAnsi="仿宋" w:cs="宋体"/>
          <w:color w:val="000000"/>
          <w:kern w:val="0"/>
          <w:sz w:val="32"/>
          <w:szCs w:val="32"/>
        </w:rPr>
        <w:t>红塔红土盛昌优选混合型证券投资基金</w:t>
      </w:r>
      <w:r w:rsidR="00213BF1" w:rsidRPr="00213BF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暂</w:t>
      </w:r>
      <w:r w:rsidR="00084972" w:rsidRPr="00084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由共同管理上述基金的基金经理</w:t>
      </w:r>
      <w:r w:rsidR="00213BF1" w:rsidRPr="00213BF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杨兴风先生</w:t>
      </w:r>
      <w:r w:rsidR="00084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进行管理</w:t>
      </w:r>
      <w:r w:rsidR="00213BF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084972" w:rsidRPr="00084972" w:rsidRDefault="00084972" w:rsidP="00084972">
      <w:pPr>
        <w:widowControl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84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上述事项已根据有关法规向中国证券监督管理委员会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深圳</w:t>
      </w:r>
      <w:r w:rsidRPr="00084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监管局以及中国证券投资基金业协会报备。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梁钧先生恢复正常履行职务后，本公司将另行公</w:t>
      </w:r>
      <w:r w:rsidRPr="00213BF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告。</w:t>
      </w:r>
    </w:p>
    <w:p w:rsidR="00084972" w:rsidRPr="00213BF1" w:rsidRDefault="00084972" w:rsidP="00213BF1">
      <w:pPr>
        <w:widowControl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特此公告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213BF1" w:rsidRDefault="00213BF1" w:rsidP="00213BF1">
      <w:pPr>
        <w:widowControl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84972" w:rsidRDefault="00084972" w:rsidP="00213BF1">
      <w:pPr>
        <w:widowControl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13BF1" w:rsidRDefault="00213BF1" w:rsidP="00213BF1">
      <w:pPr>
        <w:widowControl/>
        <w:spacing w:line="600" w:lineRule="exact"/>
        <w:ind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红塔红土基金管理有限公司</w:t>
      </w:r>
    </w:p>
    <w:p w:rsidR="002B6C7D" w:rsidRPr="00C46C73" w:rsidRDefault="00213BF1" w:rsidP="00084972">
      <w:pPr>
        <w:widowControl/>
        <w:wordWrap w:val="0"/>
        <w:spacing w:line="600" w:lineRule="exact"/>
        <w:ind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023年2月</w:t>
      </w:r>
      <w:r w:rsidR="00084972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日 </w:t>
      </w:r>
      <w:r w:rsidR="00084972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</w:t>
      </w:r>
    </w:p>
    <w:sectPr w:rsidR="002B6C7D" w:rsidRPr="00C46C73" w:rsidSect="00003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72" w:rsidRDefault="00755772" w:rsidP="00213BF1">
      <w:r>
        <w:separator/>
      </w:r>
    </w:p>
  </w:endnote>
  <w:endnote w:type="continuationSeparator" w:id="0">
    <w:p w:rsidR="00755772" w:rsidRDefault="00755772" w:rsidP="0021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72" w:rsidRDefault="00755772" w:rsidP="00213BF1">
      <w:r>
        <w:separator/>
      </w:r>
    </w:p>
  </w:footnote>
  <w:footnote w:type="continuationSeparator" w:id="0">
    <w:p w:rsidR="00755772" w:rsidRDefault="00755772" w:rsidP="00213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C7D"/>
    <w:rsid w:val="00003DCC"/>
    <w:rsid w:val="00026549"/>
    <w:rsid w:val="00067722"/>
    <w:rsid w:val="000813B1"/>
    <w:rsid w:val="00084972"/>
    <w:rsid w:val="000E73D9"/>
    <w:rsid w:val="000F7F77"/>
    <w:rsid w:val="00120460"/>
    <w:rsid w:val="001A3E45"/>
    <w:rsid w:val="001E6AAE"/>
    <w:rsid w:val="00213BF1"/>
    <w:rsid w:val="00214615"/>
    <w:rsid w:val="00232866"/>
    <w:rsid w:val="0024146B"/>
    <w:rsid w:val="00244361"/>
    <w:rsid w:val="002506CA"/>
    <w:rsid w:val="00272449"/>
    <w:rsid w:val="00294F7F"/>
    <w:rsid w:val="00297D75"/>
    <w:rsid w:val="002B6C7D"/>
    <w:rsid w:val="002D3CD6"/>
    <w:rsid w:val="002D621C"/>
    <w:rsid w:val="002D6BEA"/>
    <w:rsid w:val="002E4541"/>
    <w:rsid w:val="003A42AA"/>
    <w:rsid w:val="003E39B2"/>
    <w:rsid w:val="0042534C"/>
    <w:rsid w:val="00527097"/>
    <w:rsid w:val="005433C7"/>
    <w:rsid w:val="00586F2C"/>
    <w:rsid w:val="005D707D"/>
    <w:rsid w:val="005F60CD"/>
    <w:rsid w:val="00615924"/>
    <w:rsid w:val="0062732B"/>
    <w:rsid w:val="0065784F"/>
    <w:rsid w:val="00664190"/>
    <w:rsid w:val="006720F3"/>
    <w:rsid w:val="006916C2"/>
    <w:rsid w:val="006B2248"/>
    <w:rsid w:val="006B2C5D"/>
    <w:rsid w:val="006C1DBF"/>
    <w:rsid w:val="006D582D"/>
    <w:rsid w:val="00722196"/>
    <w:rsid w:val="00755772"/>
    <w:rsid w:val="007F42F6"/>
    <w:rsid w:val="008164B2"/>
    <w:rsid w:val="008706C9"/>
    <w:rsid w:val="008A1EEF"/>
    <w:rsid w:val="008F6ACB"/>
    <w:rsid w:val="009457C9"/>
    <w:rsid w:val="00A16245"/>
    <w:rsid w:val="00A558F0"/>
    <w:rsid w:val="00A55C2F"/>
    <w:rsid w:val="00A818D9"/>
    <w:rsid w:val="00AE057C"/>
    <w:rsid w:val="00B04B95"/>
    <w:rsid w:val="00B30880"/>
    <w:rsid w:val="00B63EC7"/>
    <w:rsid w:val="00BC5239"/>
    <w:rsid w:val="00C06B38"/>
    <w:rsid w:val="00C1117F"/>
    <w:rsid w:val="00C1118A"/>
    <w:rsid w:val="00C46C73"/>
    <w:rsid w:val="00C7628D"/>
    <w:rsid w:val="00C826FC"/>
    <w:rsid w:val="00CA5B62"/>
    <w:rsid w:val="00CC6AAF"/>
    <w:rsid w:val="00D010D6"/>
    <w:rsid w:val="00D02DC3"/>
    <w:rsid w:val="00D048BA"/>
    <w:rsid w:val="00D41226"/>
    <w:rsid w:val="00D43809"/>
    <w:rsid w:val="00D97DC3"/>
    <w:rsid w:val="00DB3881"/>
    <w:rsid w:val="00DD7CD0"/>
    <w:rsid w:val="00E12A07"/>
    <w:rsid w:val="00E1699C"/>
    <w:rsid w:val="00E71EB6"/>
    <w:rsid w:val="00E86E0E"/>
    <w:rsid w:val="00EA5DD4"/>
    <w:rsid w:val="00F04CB1"/>
    <w:rsid w:val="00F12F7E"/>
    <w:rsid w:val="00F40D25"/>
    <w:rsid w:val="00F43883"/>
    <w:rsid w:val="00F4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F1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qFormat/>
    <w:rsid w:val="008164B2"/>
    <w:pPr>
      <w:keepNext/>
      <w:keepLines/>
      <w:widowControl/>
      <w:spacing w:before="120" w:after="120" w:line="360" w:lineRule="auto"/>
      <w:jc w:val="left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2"/>
    <w:basedOn w:val="2"/>
    <w:link w:val="2Char0"/>
    <w:qFormat/>
    <w:rsid w:val="00294F7F"/>
    <w:pPr>
      <w:ind w:rightChars="100" w:right="210" w:firstLine="600"/>
    </w:pPr>
    <w:rPr>
      <w:rFonts w:ascii="仿宋" w:eastAsia="仿宋" w:hAnsi="仿宋"/>
      <w:bCs w:val="0"/>
      <w:sz w:val="28"/>
      <w:szCs w:val="28"/>
    </w:rPr>
  </w:style>
  <w:style w:type="character" w:customStyle="1" w:styleId="2Char0">
    <w:name w:val="标题2 Char"/>
    <w:basedOn w:val="a0"/>
    <w:link w:val="20"/>
    <w:rsid w:val="00294F7F"/>
    <w:rPr>
      <w:rFonts w:ascii="仿宋" w:eastAsia="仿宋" w:hAnsi="仿宋" w:cstheme="majorBidi"/>
      <w:b/>
      <w:sz w:val="28"/>
      <w:szCs w:val="28"/>
    </w:rPr>
  </w:style>
  <w:style w:type="character" w:customStyle="1" w:styleId="2Char">
    <w:name w:val="标题 2 Char"/>
    <w:link w:val="2"/>
    <w:uiPriority w:val="9"/>
    <w:rsid w:val="008164B2"/>
    <w:rPr>
      <w:rFonts w:ascii="Calibri Light" w:hAnsi="Calibri Light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213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B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B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zhengjh</dc:creator>
  <cp:keywords/>
  <dc:description/>
  <cp:lastModifiedBy>ZHONGM</cp:lastModifiedBy>
  <cp:revision>2</cp:revision>
  <dcterms:created xsi:type="dcterms:W3CDTF">2023-02-03T16:00:00Z</dcterms:created>
  <dcterms:modified xsi:type="dcterms:W3CDTF">2023-02-03T16:00:00Z</dcterms:modified>
</cp:coreProperties>
</file>