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274252" w:rsidRPr="00274252">
        <w:rPr>
          <w:rFonts w:hint="eastAsia"/>
          <w:b/>
          <w:sz w:val="30"/>
          <w:szCs w:val="30"/>
        </w:rPr>
        <w:t>中国中金财富证券有限公司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274252" w:rsidRPr="00274252">
        <w:rPr>
          <w:rFonts w:hint="eastAsia"/>
          <w:sz w:val="24"/>
        </w:rPr>
        <w:t>中国中金财富证券有限公司</w:t>
      </w:r>
      <w:r w:rsidRPr="008B6633">
        <w:rPr>
          <w:rFonts w:hint="eastAsia"/>
          <w:sz w:val="24"/>
        </w:rPr>
        <w:t>（以下简称“</w:t>
      </w:r>
      <w:r w:rsidR="00274252">
        <w:rPr>
          <w:rFonts w:hint="eastAsia"/>
          <w:sz w:val="24"/>
        </w:rPr>
        <w:t>中金财富证券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5A0A5A">
        <w:rPr>
          <w:sz w:val="24"/>
        </w:rPr>
        <w:t>2</w:t>
      </w:r>
      <w:r w:rsidR="007D5ECD">
        <w:rPr>
          <w:rFonts w:hint="eastAsia"/>
          <w:sz w:val="24"/>
        </w:rPr>
        <w:t>3</w:t>
      </w:r>
      <w:r w:rsidRPr="00D46369">
        <w:rPr>
          <w:sz w:val="24"/>
        </w:rPr>
        <w:t>年</w:t>
      </w:r>
      <w:r w:rsidR="007D5ECD">
        <w:rPr>
          <w:rFonts w:hint="eastAsia"/>
          <w:sz w:val="24"/>
        </w:rPr>
        <w:t>2</w:t>
      </w:r>
      <w:r w:rsidRPr="00D46369">
        <w:rPr>
          <w:sz w:val="24"/>
        </w:rPr>
        <w:t>月</w:t>
      </w:r>
      <w:r w:rsidR="007D5ECD">
        <w:rPr>
          <w:rFonts w:hint="eastAsia"/>
          <w:sz w:val="24"/>
        </w:rPr>
        <w:t>3</w:t>
      </w:r>
      <w:r w:rsidRPr="00D46369">
        <w:rPr>
          <w:sz w:val="24"/>
        </w:rPr>
        <w:t>日</w:t>
      </w:r>
      <w:r w:rsidR="005A0A5A">
        <w:rPr>
          <w:sz w:val="24"/>
        </w:rPr>
        <w:t>起</w:t>
      </w:r>
      <w:r w:rsidR="005A0A5A">
        <w:rPr>
          <w:rFonts w:hint="eastAsia"/>
          <w:sz w:val="24"/>
        </w:rPr>
        <w:t>增加</w:t>
      </w:r>
      <w:r w:rsidR="00274252">
        <w:rPr>
          <w:rFonts w:hint="eastAsia"/>
          <w:sz w:val="24"/>
        </w:rPr>
        <w:t>中金财富证券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1C2779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23"/>
        <w:gridCol w:w="2422"/>
      </w:tblGrid>
      <w:tr w:rsidR="00ED0217" w:rsidTr="00760D16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7D5ECD" w:rsidTr="00760D16">
        <w:trPr>
          <w:trHeight w:val="270"/>
          <w:jc w:val="center"/>
        </w:trPr>
        <w:tc>
          <w:tcPr>
            <w:tcW w:w="561" w:type="dxa"/>
            <w:vAlign w:val="center"/>
          </w:tcPr>
          <w:p w:rsidR="007D5ECD" w:rsidRDefault="007D5ECD" w:rsidP="007D5EC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vAlign w:val="center"/>
          </w:tcPr>
          <w:p w:rsidR="007D5ECD" w:rsidRPr="0096653B" w:rsidRDefault="007D5ECD" w:rsidP="007D5EC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92710F">
              <w:rPr>
                <w:rFonts w:hint="eastAsia"/>
                <w:color w:val="000000"/>
                <w:kern w:val="0"/>
                <w:sz w:val="24"/>
              </w:rPr>
              <w:t>交银施罗德品质升级混合型证券投资基金</w:t>
            </w:r>
          </w:p>
        </w:tc>
        <w:tc>
          <w:tcPr>
            <w:tcW w:w="2422" w:type="dxa"/>
            <w:vAlign w:val="center"/>
          </w:tcPr>
          <w:p w:rsidR="007D5ECD" w:rsidRDefault="007D5ECD" w:rsidP="007D5EC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类：</w:t>
            </w:r>
            <w:r w:rsidRPr="0092710F">
              <w:rPr>
                <w:color w:val="000000"/>
                <w:kern w:val="0"/>
                <w:sz w:val="24"/>
              </w:rPr>
              <w:t>013882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274252" w:rsidRPr="00274252">
        <w:rPr>
          <w:rFonts w:hint="eastAsia"/>
          <w:sz w:val="24"/>
        </w:rPr>
        <w:t>中国中金财富证券有限公司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274252" w:rsidRPr="00274252">
        <w:rPr>
          <w:sz w:val="24"/>
        </w:rPr>
        <w:t>95532/400-600-8008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274252" w:rsidRPr="00274252">
        <w:rPr>
          <w:sz w:val="24"/>
        </w:rPr>
        <w:t>www.ciccwm.com</w:t>
      </w:r>
      <w:r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5A0A5A">
        <w:rPr>
          <w:rFonts w:hint="eastAsia"/>
          <w:kern w:val="0"/>
          <w:sz w:val="24"/>
        </w:rPr>
        <w:t>二</w:t>
      </w:r>
      <w:r w:rsidR="007D5ECD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年</w:t>
      </w:r>
      <w:r w:rsidR="007D5ECD">
        <w:rPr>
          <w:rFonts w:hint="eastAsia"/>
          <w:kern w:val="0"/>
          <w:sz w:val="24"/>
        </w:rPr>
        <w:t>二</w:t>
      </w:r>
      <w:r w:rsidR="00AF5471" w:rsidRPr="008B6633">
        <w:rPr>
          <w:kern w:val="0"/>
          <w:sz w:val="24"/>
        </w:rPr>
        <w:t>月</w:t>
      </w:r>
      <w:r w:rsidR="007D5ECD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C1" w:rsidRDefault="007D5FC1">
      <w:pPr>
        <w:rPr>
          <w:sz w:val="18"/>
        </w:rPr>
      </w:pPr>
    </w:p>
  </w:endnote>
  <w:endnote w:type="continuationSeparator" w:id="0">
    <w:p w:rsidR="007D5FC1" w:rsidRDefault="007D5FC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C1" w:rsidRDefault="007D5FC1">
      <w:pPr>
        <w:rPr>
          <w:sz w:val="18"/>
        </w:rPr>
      </w:pPr>
    </w:p>
  </w:footnote>
  <w:footnote w:type="continuationSeparator" w:id="0">
    <w:p w:rsidR="007D5FC1" w:rsidRDefault="007D5FC1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779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4252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478D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05939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0A5A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056A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36D7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49D1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1C97"/>
    <w:rsid w:val="00723690"/>
    <w:rsid w:val="0072458C"/>
    <w:rsid w:val="0072532E"/>
    <w:rsid w:val="00740AC4"/>
    <w:rsid w:val="00740FB0"/>
    <w:rsid w:val="007415CC"/>
    <w:rsid w:val="00742631"/>
    <w:rsid w:val="00742708"/>
    <w:rsid w:val="00743EE1"/>
    <w:rsid w:val="007452BC"/>
    <w:rsid w:val="0074744F"/>
    <w:rsid w:val="00760CD6"/>
    <w:rsid w:val="00760D1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5ECD"/>
    <w:rsid w:val="007D5FC1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318D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1F41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9785A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289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1A6C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2A7B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290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C326-0775-4CB1-8E3F-38D08A1A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2023-02-02T16:00:00Z</dcterms:created>
  <dcterms:modified xsi:type="dcterms:W3CDTF">2023-02-02T16:00:00Z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