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19FA" w:rsidRDefault="004E19FA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4E19FA" w:rsidRDefault="004E19FA">
      <w:pPr>
        <w:jc w:val="center"/>
      </w:pPr>
      <w:r>
        <w:rPr>
          <w:rFonts w:cs="Times New Roman" w:hint="eastAsia"/>
          <w:b/>
          <w:sz w:val="48"/>
          <w:szCs w:val="48"/>
        </w:rPr>
        <w:t>大成稳安60天滚动持有债券型证券投资基金变更基金经理公告</w:t>
      </w:r>
    </w:p>
    <w:p w:rsidR="004E19FA" w:rsidRDefault="004E19F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19FA" w:rsidRDefault="004E19F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19FA" w:rsidRDefault="004E19F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19FA" w:rsidRDefault="004E19F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19FA" w:rsidRDefault="004E19F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19FA" w:rsidRDefault="004E19F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19FA" w:rsidRDefault="004E19F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19FA" w:rsidRDefault="004E19F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19FA" w:rsidRDefault="004E19F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19FA" w:rsidRDefault="004E19F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19FA" w:rsidRDefault="004E19F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19FA" w:rsidRDefault="004E19F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19FA" w:rsidRDefault="004E19F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E19FA" w:rsidRDefault="004E19FA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公告送出日期：2023年12月30日</w:t>
      </w:r>
    </w:p>
    <w:p w:rsidR="004E19FA" w:rsidRDefault="004E19FA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4E19FA">
        <w:trPr>
          <w:divId w:val="20151789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>大成稳安60天滚动持有债券型证券投资基金</w:t>
            </w:r>
          </w:p>
        </w:tc>
      </w:tr>
      <w:tr w:rsidR="004E19FA">
        <w:trPr>
          <w:divId w:val="20151789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>大成稳安60天滚动持有债券</w:t>
            </w:r>
          </w:p>
        </w:tc>
      </w:tr>
      <w:tr w:rsidR="004E19FA">
        <w:trPr>
          <w:divId w:val="20151789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>013790</w:t>
            </w:r>
          </w:p>
        </w:tc>
      </w:tr>
      <w:tr w:rsidR="004E19FA">
        <w:trPr>
          <w:divId w:val="20151789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>大成基金管理有限公司</w:t>
            </w:r>
          </w:p>
        </w:tc>
      </w:tr>
      <w:tr w:rsidR="004E19FA">
        <w:trPr>
          <w:divId w:val="20151789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《公开募集证券投资基金信息披露管理办法》</w:t>
            </w:r>
          </w:p>
        </w:tc>
      </w:tr>
      <w:tr w:rsidR="004E19FA">
        <w:trPr>
          <w:divId w:val="20151789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>解聘基金经理</w:t>
            </w:r>
          </w:p>
        </w:tc>
      </w:tr>
      <w:tr w:rsidR="004E19FA">
        <w:trPr>
          <w:divId w:val="20151789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>方锐</w:t>
            </w:r>
          </w:p>
        </w:tc>
      </w:tr>
      <w:tr w:rsidR="004E19FA">
        <w:trPr>
          <w:divId w:val="20151789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>汪伟</w:t>
            </w:r>
          </w:p>
        </w:tc>
      </w:tr>
    </w:tbl>
    <w:p w:rsidR="004E19FA" w:rsidRDefault="004E19FA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34322062"/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m201_01"/>
      <w:r>
        <w:rPr>
          <w:rFonts w:hAnsi="宋体" w:hint="eastAsia"/>
          <w:szCs w:val="24"/>
        </w:rPr>
        <w:t>离任基金经理的相关信息</w:t>
      </w:r>
      <w:bookmarkEnd w:id="13"/>
      <w:r>
        <w:rPr>
          <w:rFonts w:hAnsi="宋体"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6384"/>
      </w:tblGrid>
      <w:tr w:rsidR="004E19FA">
        <w:trPr>
          <w:divId w:val="9661569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>汪伟</w:t>
            </w:r>
          </w:p>
        </w:tc>
      </w:tr>
      <w:tr w:rsidR="004E19FA">
        <w:trPr>
          <w:divId w:val="9661569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 xml:space="preserve">离任原因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>个人原因离职</w:t>
            </w:r>
          </w:p>
        </w:tc>
      </w:tr>
      <w:tr w:rsidR="004E19FA">
        <w:trPr>
          <w:divId w:val="9661569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>2023年12月29日</w:t>
            </w:r>
          </w:p>
        </w:tc>
      </w:tr>
      <w:tr w:rsidR="004E19FA">
        <w:trPr>
          <w:divId w:val="9661569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 xml:space="preserve">转任本公司其他工作岗位的说明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>否</w:t>
            </w:r>
          </w:p>
        </w:tc>
      </w:tr>
      <w:tr w:rsidR="004E19FA">
        <w:trPr>
          <w:divId w:val="9661569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是否已按规定在中国基金业协会办理注销手续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FA" w:rsidRDefault="004E19FA">
            <w:pPr>
              <w:spacing w:line="312" w:lineRule="exact"/>
              <w:rPr>
                <w:rFonts w:hint="eastAsia"/>
              </w:rPr>
            </w:pPr>
            <w:r w:rsidRPr="008C00E1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4E19FA" w:rsidRDefault="004E19FA">
      <w:pPr>
        <w:spacing w:line="360" w:lineRule="auto"/>
        <w:jc w:val="center"/>
        <w:divId w:val="966156974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4E19FA" w:rsidRDefault="004E19FA">
      <w:pPr>
        <w:pStyle w:val="XBRLTitle1"/>
        <w:spacing w:before="156" w:line="360" w:lineRule="auto"/>
        <w:jc w:val="left"/>
        <w:rPr>
          <w:rFonts w:hint="eastAsia"/>
        </w:rPr>
      </w:pPr>
      <w:bookmarkStart w:id="23" w:name="_Toc34322063"/>
      <w:r>
        <w:rPr>
          <w:rFonts w:hAnsi="宋体" w:hint="eastAsia"/>
          <w:szCs w:val="24"/>
        </w:rPr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3"/>
      <w:r>
        <w:rPr>
          <w:rFonts w:hAnsi="宋体" w:hint="eastAsia"/>
          <w:szCs w:val="24"/>
        </w:rPr>
        <w:t xml:space="preserve"> </w:t>
      </w:r>
    </w:p>
    <w:p w:rsidR="004E19FA" w:rsidRDefault="004E19FA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上述事项已按规定在中国证券投资基金业协会办理注销手续。</w:t>
      </w:r>
    </w:p>
    <w:p w:rsidR="004E19FA" w:rsidRDefault="004E19FA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4E19FA" w:rsidRDefault="004E19FA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4E19FA" w:rsidRDefault="004E19FA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大成基金管理有限公司</w:t>
      </w:r>
    </w:p>
    <w:p w:rsidR="004E19FA" w:rsidRDefault="004E19FA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2023年12月30日</w:t>
      </w:r>
      <w:bookmarkEnd w:id="22"/>
    </w:p>
    <w:sectPr w:rsidR="004E19FA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FA" w:rsidRDefault="004E19FA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4E19FA" w:rsidRDefault="004E19FA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FA" w:rsidRDefault="004E19FA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C00E1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8C00E1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FA" w:rsidRDefault="004E19FA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4E19FA" w:rsidRDefault="004E19FA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FA" w:rsidRDefault="004E19FA">
    <w:pPr>
      <w:pStyle w:val="a7"/>
      <w:jc w:val="right"/>
      <w:rPr>
        <w:rFonts w:hint="eastAsia"/>
      </w:rPr>
    </w:pPr>
    <w:r>
      <w:rPr>
        <w:rFonts w:hint="eastAsia"/>
      </w:rPr>
      <w:t>大成稳安60天滚动持有债券型证券投资基金变更基金经理公告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0E1"/>
    <w:rsid w:val="004E19FA"/>
    <w:rsid w:val="008C00E1"/>
    <w:rsid w:val="00D8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4A90-5C79-4603-BA1F-168F7EF3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4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2023-12-29T16:02:00Z</dcterms:created>
  <dcterms:modified xsi:type="dcterms:W3CDTF">2023-12-29T16:02:00Z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