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44" w:rsidRDefault="00433A19" w:rsidP="00433A19">
      <w:pPr>
        <w:autoSpaceDE w:val="0"/>
        <w:autoSpaceDN w:val="0"/>
        <w:adjustRightInd w:val="0"/>
        <w:spacing w:afterLines="50"/>
        <w:jc w:val="center"/>
        <w:rPr>
          <w:rFonts w:asciiTheme="minorEastAsia" w:hAnsiTheme="minorEastAsia" w:cs="SimSun,Bold"/>
          <w:b/>
          <w:bCs/>
          <w:kern w:val="0"/>
          <w:sz w:val="30"/>
          <w:szCs w:val="30"/>
        </w:rPr>
      </w:pPr>
      <w:r w:rsidRPr="001C7086">
        <w:rPr>
          <w:rFonts w:asciiTheme="minorEastAsia" w:hAnsiTheme="minorEastAsia" w:cs="SimSun,Bold" w:hint="eastAsia"/>
          <w:b/>
          <w:bCs/>
          <w:kern w:val="0"/>
          <w:sz w:val="30"/>
          <w:szCs w:val="30"/>
        </w:rPr>
        <w:t>华宝基金</w:t>
      </w:r>
      <w:r w:rsidR="00E530AF">
        <w:rPr>
          <w:rFonts w:asciiTheme="minorEastAsia" w:hAnsiTheme="minorEastAsia" w:cs="SimSun,Bold" w:hint="eastAsia"/>
          <w:b/>
          <w:bCs/>
          <w:kern w:val="0"/>
          <w:sz w:val="30"/>
          <w:szCs w:val="30"/>
        </w:rPr>
        <w:t>管理有限公司</w:t>
      </w:r>
      <w:r w:rsidRPr="001C7086">
        <w:rPr>
          <w:rFonts w:asciiTheme="minorEastAsia" w:hAnsiTheme="minorEastAsia" w:cs="SimSun,Bold" w:hint="eastAsia"/>
          <w:b/>
          <w:bCs/>
          <w:kern w:val="0"/>
          <w:sz w:val="30"/>
          <w:szCs w:val="30"/>
        </w:rPr>
        <w:t>关于</w:t>
      </w:r>
      <w:r w:rsidR="00E530AF">
        <w:rPr>
          <w:rFonts w:asciiTheme="minorEastAsia" w:hAnsiTheme="minorEastAsia" w:cs="SimSun,Bold"/>
          <w:b/>
          <w:bCs/>
          <w:kern w:val="0"/>
          <w:sz w:val="30"/>
          <w:szCs w:val="30"/>
        </w:rPr>
        <w:t>旗下部分开放式基金</w:t>
      </w:r>
      <w:r w:rsidR="00E530AF">
        <w:rPr>
          <w:rFonts w:asciiTheme="minorEastAsia" w:hAnsiTheme="minorEastAsia" w:cs="SimSun,Bold" w:hint="eastAsia"/>
          <w:b/>
          <w:bCs/>
          <w:kern w:val="0"/>
          <w:sz w:val="30"/>
          <w:szCs w:val="30"/>
        </w:rPr>
        <w:t>参加</w:t>
      </w:r>
    </w:p>
    <w:p w:rsidR="00DA1CA2" w:rsidRPr="001C7086" w:rsidRDefault="00433A19" w:rsidP="00433A19">
      <w:pPr>
        <w:autoSpaceDE w:val="0"/>
        <w:autoSpaceDN w:val="0"/>
        <w:adjustRightInd w:val="0"/>
        <w:spacing w:afterLines="50"/>
        <w:jc w:val="center"/>
        <w:rPr>
          <w:rFonts w:asciiTheme="minorEastAsia" w:hAnsiTheme="minorEastAsia" w:cs="SimSun,Bold"/>
          <w:b/>
          <w:bCs/>
          <w:kern w:val="0"/>
          <w:sz w:val="30"/>
          <w:szCs w:val="30"/>
        </w:rPr>
      </w:pPr>
      <w:r>
        <w:rPr>
          <w:rFonts w:asciiTheme="minorEastAsia" w:hAnsiTheme="minorEastAsia" w:cs="SimSun,Bold" w:hint="eastAsia"/>
          <w:b/>
          <w:bCs/>
          <w:kern w:val="0"/>
          <w:sz w:val="30"/>
          <w:szCs w:val="30"/>
        </w:rPr>
        <w:t>汉口</w:t>
      </w:r>
      <w:r w:rsidR="009C2921" w:rsidRPr="001C7086">
        <w:rPr>
          <w:rFonts w:asciiTheme="minorEastAsia" w:hAnsiTheme="minorEastAsia" w:cs="SimSun,Bold" w:hint="eastAsia"/>
          <w:b/>
          <w:bCs/>
          <w:kern w:val="0"/>
          <w:sz w:val="30"/>
          <w:szCs w:val="30"/>
        </w:rPr>
        <w:t>银行</w:t>
      </w:r>
      <w:r w:rsidR="00E530AF">
        <w:rPr>
          <w:rFonts w:asciiTheme="minorEastAsia" w:hAnsiTheme="minorEastAsia" w:cs="SimSun,Bold" w:hint="eastAsia"/>
          <w:b/>
          <w:bCs/>
          <w:kern w:val="0"/>
          <w:sz w:val="30"/>
          <w:szCs w:val="30"/>
        </w:rPr>
        <w:t>申购及定投申购</w:t>
      </w:r>
      <w:r w:rsidR="001C7086" w:rsidRPr="001C7086">
        <w:rPr>
          <w:rFonts w:asciiTheme="minorEastAsia" w:hAnsiTheme="minorEastAsia" w:cs="SimSun,Bold" w:hint="eastAsia"/>
          <w:b/>
          <w:bCs/>
          <w:kern w:val="0"/>
          <w:sz w:val="30"/>
          <w:szCs w:val="30"/>
        </w:rPr>
        <w:t>费率</w:t>
      </w:r>
      <w:r w:rsidR="00F914B8" w:rsidRPr="001C7086">
        <w:rPr>
          <w:rFonts w:asciiTheme="minorEastAsia" w:hAnsiTheme="minorEastAsia" w:cs="SimSun,Bold" w:hint="eastAsia"/>
          <w:b/>
          <w:bCs/>
          <w:kern w:val="0"/>
          <w:sz w:val="30"/>
          <w:szCs w:val="30"/>
        </w:rPr>
        <w:t>优惠活动</w:t>
      </w:r>
      <w:r w:rsidR="009C2921" w:rsidRPr="001C7086">
        <w:rPr>
          <w:rFonts w:asciiTheme="minorEastAsia" w:hAnsiTheme="minorEastAsia" w:cs="SimSun,Bold"/>
          <w:b/>
          <w:bCs/>
          <w:kern w:val="0"/>
          <w:sz w:val="30"/>
          <w:szCs w:val="30"/>
        </w:rPr>
        <w:t>的</w:t>
      </w:r>
      <w:r w:rsidR="00294F29" w:rsidRPr="001C7086">
        <w:rPr>
          <w:rFonts w:asciiTheme="minorEastAsia" w:hAnsiTheme="minorEastAsia" w:cs="SimSun,Bold" w:hint="eastAsia"/>
          <w:b/>
          <w:bCs/>
          <w:kern w:val="0"/>
          <w:sz w:val="30"/>
          <w:szCs w:val="30"/>
        </w:rPr>
        <w:t>公告</w:t>
      </w:r>
    </w:p>
    <w:p w:rsidR="00347E94" w:rsidRPr="001C7086" w:rsidRDefault="00433A19" w:rsidP="00763B3D">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hint="eastAsia"/>
          <w:color w:val="000000"/>
          <w:sz w:val="24"/>
          <w:szCs w:val="24"/>
          <w:shd w:val="clear" w:color="auto" w:fill="FFFFFF"/>
        </w:rPr>
        <w:t>为更好地满足广大投资者的理财需求，华宝基金管理有限公司</w:t>
      </w:r>
      <w:r w:rsidRPr="001C7086">
        <w:rPr>
          <w:rFonts w:ascii="仿宋" w:eastAsia="仿宋" w:hAnsi="仿宋" w:hint="eastAsia"/>
          <w:color w:val="000000"/>
          <w:sz w:val="24"/>
          <w:szCs w:val="24"/>
          <w:shd w:val="clear" w:color="auto" w:fill="FFFFFF"/>
        </w:rPr>
        <w:t>(</w:t>
      </w:r>
      <w:r w:rsidRPr="001C7086">
        <w:rPr>
          <w:rFonts w:ascii="仿宋" w:eastAsia="仿宋" w:hAnsi="仿宋" w:hint="eastAsia"/>
          <w:color w:val="000000"/>
          <w:sz w:val="24"/>
          <w:szCs w:val="24"/>
          <w:shd w:val="clear" w:color="auto" w:fill="FFFFFF"/>
        </w:rPr>
        <w:t>以下简称“本公司”</w:t>
      </w:r>
      <w:r w:rsidRPr="001C7086">
        <w:rPr>
          <w:rFonts w:ascii="仿宋" w:eastAsia="仿宋" w:hAnsi="仿宋" w:hint="eastAsia"/>
          <w:color w:val="000000"/>
          <w:sz w:val="24"/>
          <w:szCs w:val="24"/>
          <w:shd w:val="clear" w:color="auto" w:fill="FFFFFF"/>
        </w:rPr>
        <w:t>)</w:t>
      </w:r>
      <w:r w:rsidRPr="001C7086">
        <w:rPr>
          <w:rFonts w:ascii="仿宋" w:eastAsia="仿宋" w:hAnsi="仿宋" w:hint="eastAsia"/>
          <w:color w:val="000000"/>
          <w:sz w:val="24"/>
          <w:szCs w:val="24"/>
          <w:shd w:val="clear" w:color="auto" w:fill="FFFFFF"/>
        </w:rPr>
        <w:t>经与</w:t>
      </w:r>
      <w:r w:rsidR="002C2ABB">
        <w:rPr>
          <w:rFonts w:ascii="仿宋" w:eastAsia="仿宋" w:hAnsi="仿宋" w:hint="eastAsia"/>
          <w:color w:val="000000"/>
          <w:sz w:val="24"/>
          <w:szCs w:val="24"/>
          <w:shd w:val="clear" w:color="auto" w:fill="FFFFFF"/>
        </w:rPr>
        <w:t>汉口</w:t>
      </w:r>
      <w:r w:rsidRPr="001C7086">
        <w:rPr>
          <w:rFonts w:ascii="仿宋" w:eastAsia="仿宋" w:hAnsi="仿宋" w:hint="eastAsia"/>
          <w:color w:val="000000"/>
          <w:sz w:val="24"/>
          <w:szCs w:val="24"/>
          <w:shd w:val="clear" w:color="auto" w:fill="FFFFFF"/>
        </w:rPr>
        <w:t>银行股份有限公司（以下简称“</w:t>
      </w:r>
      <w:r w:rsidR="002C2ABB">
        <w:rPr>
          <w:rFonts w:ascii="仿宋" w:eastAsia="仿宋" w:hAnsi="仿宋" w:hint="eastAsia"/>
          <w:color w:val="000000"/>
          <w:sz w:val="24"/>
          <w:szCs w:val="24"/>
          <w:shd w:val="clear" w:color="auto" w:fill="FFFFFF"/>
        </w:rPr>
        <w:t>汉口</w:t>
      </w:r>
      <w:r w:rsidRPr="001C7086">
        <w:rPr>
          <w:rFonts w:ascii="仿宋" w:eastAsia="仿宋" w:hAnsi="仿宋" w:hint="eastAsia"/>
          <w:color w:val="000000"/>
          <w:sz w:val="24"/>
          <w:szCs w:val="24"/>
          <w:shd w:val="clear" w:color="auto" w:fill="FFFFFF"/>
        </w:rPr>
        <w:t>银行”）协商一致，自</w:t>
      </w:r>
      <w:r w:rsidRPr="001C7086">
        <w:rPr>
          <w:rFonts w:ascii="仿宋" w:eastAsia="仿宋" w:hAnsi="仿宋" w:hint="eastAsia"/>
          <w:color w:val="000000"/>
          <w:sz w:val="24"/>
          <w:szCs w:val="24"/>
          <w:shd w:val="clear" w:color="auto" w:fill="FFFFFF"/>
        </w:rPr>
        <w:t>2</w:t>
      </w:r>
      <w:r w:rsidRPr="001C7086">
        <w:rPr>
          <w:rFonts w:ascii="仿宋" w:eastAsia="仿宋" w:hAnsi="仿宋"/>
          <w:color w:val="000000"/>
          <w:sz w:val="24"/>
          <w:szCs w:val="24"/>
          <w:shd w:val="clear" w:color="auto" w:fill="FFFFFF"/>
        </w:rPr>
        <w:t>02</w:t>
      </w:r>
      <w:r w:rsidR="002C2ABB">
        <w:rPr>
          <w:rFonts w:ascii="仿宋" w:eastAsia="仿宋" w:hAnsi="仿宋"/>
          <w:color w:val="000000"/>
          <w:sz w:val="24"/>
          <w:szCs w:val="24"/>
          <w:shd w:val="clear" w:color="auto" w:fill="FFFFFF"/>
        </w:rPr>
        <w:t>4</w:t>
      </w:r>
      <w:r w:rsidRPr="001C7086">
        <w:rPr>
          <w:rFonts w:ascii="仿宋" w:eastAsia="仿宋" w:hAnsi="仿宋"/>
          <w:color w:val="000000"/>
          <w:sz w:val="24"/>
          <w:szCs w:val="24"/>
          <w:shd w:val="clear" w:color="auto" w:fill="FFFFFF"/>
        </w:rPr>
        <w:t>年</w:t>
      </w:r>
      <w:r w:rsidR="002C2ABB">
        <w:rPr>
          <w:rFonts w:ascii="仿宋" w:eastAsia="仿宋" w:hAnsi="仿宋"/>
          <w:color w:val="000000"/>
          <w:sz w:val="24"/>
          <w:szCs w:val="24"/>
          <w:shd w:val="clear" w:color="auto" w:fill="FFFFFF"/>
        </w:rPr>
        <w:t>1</w:t>
      </w:r>
      <w:r w:rsidRPr="001C7086">
        <w:rPr>
          <w:rFonts w:ascii="仿宋" w:eastAsia="仿宋" w:hAnsi="仿宋"/>
          <w:color w:val="000000"/>
          <w:sz w:val="24"/>
          <w:szCs w:val="24"/>
          <w:shd w:val="clear" w:color="auto" w:fill="FFFFFF"/>
        </w:rPr>
        <w:t>月</w:t>
      </w:r>
      <w:r w:rsidR="002C2ABB">
        <w:rPr>
          <w:rFonts w:ascii="仿宋" w:eastAsia="仿宋" w:hAnsi="仿宋"/>
          <w:color w:val="000000"/>
          <w:sz w:val="24"/>
          <w:szCs w:val="24"/>
          <w:shd w:val="clear" w:color="auto" w:fill="FFFFFF"/>
        </w:rPr>
        <w:t>1</w:t>
      </w:r>
      <w:r w:rsidRPr="001C7086">
        <w:rPr>
          <w:rFonts w:ascii="仿宋" w:eastAsia="仿宋" w:hAnsi="仿宋" w:hint="eastAsia"/>
          <w:color w:val="000000"/>
          <w:sz w:val="24"/>
          <w:szCs w:val="24"/>
          <w:shd w:val="clear" w:color="auto" w:fill="FFFFFF"/>
        </w:rPr>
        <w:t>日</w:t>
      </w:r>
      <w:r w:rsidR="00987DF0">
        <w:rPr>
          <w:rFonts w:ascii="仿宋" w:eastAsia="仿宋" w:hAnsi="仿宋" w:hint="eastAsia"/>
          <w:color w:val="000000"/>
          <w:sz w:val="24"/>
          <w:szCs w:val="24"/>
          <w:shd w:val="clear" w:color="auto" w:fill="FFFFFF"/>
        </w:rPr>
        <w:t>至2</w:t>
      </w:r>
      <w:r w:rsidR="00987DF0">
        <w:rPr>
          <w:rFonts w:ascii="仿宋" w:eastAsia="仿宋" w:hAnsi="仿宋"/>
          <w:color w:val="000000"/>
          <w:sz w:val="24"/>
          <w:szCs w:val="24"/>
          <w:shd w:val="clear" w:color="auto" w:fill="FFFFFF"/>
        </w:rPr>
        <w:t>024年</w:t>
      </w:r>
      <w:r w:rsidR="00987DF0">
        <w:rPr>
          <w:rFonts w:ascii="仿宋" w:eastAsia="仿宋" w:hAnsi="仿宋" w:hint="eastAsia"/>
          <w:color w:val="000000"/>
          <w:sz w:val="24"/>
          <w:szCs w:val="24"/>
          <w:shd w:val="clear" w:color="auto" w:fill="FFFFFF"/>
        </w:rPr>
        <w:t>6月3</w:t>
      </w:r>
      <w:r w:rsidR="00987DF0">
        <w:rPr>
          <w:rFonts w:ascii="仿宋" w:eastAsia="仿宋" w:hAnsi="仿宋"/>
          <w:color w:val="000000"/>
          <w:sz w:val="24"/>
          <w:szCs w:val="24"/>
          <w:shd w:val="clear" w:color="auto" w:fill="FFFFFF"/>
        </w:rPr>
        <w:t>0日</w:t>
      </w:r>
      <w:r w:rsidRPr="001C7086">
        <w:rPr>
          <w:rFonts w:ascii="仿宋" w:eastAsia="仿宋" w:hAnsi="仿宋" w:hint="eastAsia"/>
          <w:color w:val="000000"/>
          <w:sz w:val="24"/>
          <w:szCs w:val="24"/>
          <w:shd w:val="clear" w:color="auto" w:fill="FFFFFF"/>
        </w:rPr>
        <w:t>，本公司旗下</w:t>
      </w:r>
      <w:r w:rsidR="00E530AF">
        <w:rPr>
          <w:rFonts w:ascii="仿宋" w:eastAsia="仿宋" w:hAnsi="仿宋"/>
          <w:color w:val="000000"/>
          <w:sz w:val="24"/>
          <w:szCs w:val="24"/>
          <w:shd w:val="clear" w:color="auto" w:fill="FFFFFF"/>
        </w:rPr>
        <w:t>部分</w:t>
      </w:r>
      <w:r w:rsidR="00D77644">
        <w:rPr>
          <w:rFonts w:ascii="仿宋" w:eastAsia="仿宋" w:hAnsi="仿宋"/>
          <w:color w:val="000000"/>
          <w:sz w:val="24"/>
          <w:szCs w:val="24"/>
          <w:shd w:val="clear" w:color="auto" w:fill="FFFFFF"/>
        </w:rPr>
        <w:t>开放式基金</w:t>
      </w:r>
      <w:r w:rsidR="00E65CD3" w:rsidRPr="001C7086">
        <w:rPr>
          <w:rFonts w:ascii="仿宋" w:eastAsia="仿宋" w:hAnsi="仿宋"/>
          <w:color w:val="000000"/>
          <w:sz w:val="24"/>
          <w:szCs w:val="24"/>
          <w:shd w:val="clear" w:color="auto" w:fill="FFFFFF"/>
        </w:rPr>
        <w:t>参加</w:t>
      </w:r>
      <w:r w:rsidR="002C2ABB">
        <w:rPr>
          <w:rFonts w:ascii="仿宋" w:eastAsia="仿宋" w:hAnsi="仿宋" w:hint="eastAsia"/>
          <w:color w:val="000000"/>
          <w:sz w:val="24"/>
          <w:szCs w:val="24"/>
          <w:shd w:val="clear" w:color="auto" w:fill="FFFFFF"/>
        </w:rPr>
        <w:t>汉口</w:t>
      </w:r>
      <w:r w:rsidR="00E65CD3" w:rsidRPr="001C7086">
        <w:rPr>
          <w:rFonts w:ascii="仿宋" w:eastAsia="仿宋" w:hAnsi="仿宋"/>
          <w:color w:val="000000"/>
          <w:sz w:val="24"/>
          <w:szCs w:val="24"/>
          <w:shd w:val="clear" w:color="auto" w:fill="FFFFFF"/>
        </w:rPr>
        <w:t>银行申购</w:t>
      </w:r>
      <w:r w:rsidR="001C7086" w:rsidRPr="001C7086">
        <w:rPr>
          <w:rFonts w:ascii="仿宋" w:eastAsia="仿宋" w:hAnsi="仿宋"/>
          <w:color w:val="000000"/>
          <w:sz w:val="24"/>
          <w:szCs w:val="24"/>
          <w:shd w:val="clear" w:color="auto" w:fill="FFFFFF"/>
        </w:rPr>
        <w:t>及定投</w:t>
      </w:r>
      <w:r w:rsidR="00D77644">
        <w:rPr>
          <w:rFonts w:ascii="仿宋" w:eastAsia="仿宋" w:hAnsi="仿宋"/>
          <w:color w:val="000000"/>
          <w:sz w:val="24"/>
          <w:szCs w:val="24"/>
          <w:shd w:val="clear" w:color="auto" w:fill="FFFFFF"/>
        </w:rPr>
        <w:t>申购手续费率</w:t>
      </w:r>
      <w:r w:rsidRPr="001C7086">
        <w:rPr>
          <w:rFonts w:ascii="仿宋" w:eastAsia="仿宋" w:hAnsi="仿宋"/>
          <w:color w:val="000000"/>
          <w:sz w:val="24"/>
          <w:szCs w:val="24"/>
          <w:shd w:val="clear" w:color="auto" w:fill="FFFFFF"/>
        </w:rPr>
        <w:t>优惠活动</w:t>
      </w:r>
      <w:r w:rsidR="00D77644">
        <w:rPr>
          <w:rFonts w:ascii="仿宋" w:eastAsia="仿宋" w:hAnsi="仿宋"/>
          <w:color w:val="000000"/>
          <w:sz w:val="24"/>
          <w:szCs w:val="24"/>
          <w:shd w:val="clear" w:color="auto" w:fill="FFFFFF"/>
        </w:rPr>
        <w:t>。现将有关事项公告</w:t>
      </w:r>
      <w:r w:rsidR="00E65CD3" w:rsidRPr="001C7086">
        <w:rPr>
          <w:rFonts w:ascii="仿宋" w:eastAsia="仿宋" w:hAnsi="仿宋" w:hint="eastAsia"/>
          <w:color w:val="000000"/>
          <w:sz w:val="24"/>
          <w:szCs w:val="24"/>
          <w:shd w:val="clear" w:color="auto" w:fill="FFFFFF"/>
        </w:rPr>
        <w:t>如下：</w:t>
      </w:r>
    </w:p>
    <w:p w:rsidR="00E65CD3" w:rsidRDefault="00433A19" w:rsidP="00E65CD3">
      <w:pPr>
        <w:widowControl/>
        <w:shd w:val="clear" w:color="auto" w:fill="FFFFFF"/>
        <w:spacing w:line="460" w:lineRule="atLeast"/>
        <w:ind w:firstLineChars="200" w:firstLine="480"/>
        <w:jc w:val="left"/>
        <w:rPr>
          <w:rFonts w:ascii="仿宋" w:eastAsia="仿宋" w:hAnsi="仿宋"/>
          <w:color w:val="000000"/>
          <w:sz w:val="24"/>
          <w:szCs w:val="24"/>
          <w:shd w:val="clear" w:color="auto" w:fill="FFFFFF"/>
        </w:rPr>
      </w:pPr>
      <w:r w:rsidRPr="001C7086">
        <w:rPr>
          <w:rFonts w:ascii="仿宋" w:eastAsia="仿宋" w:hAnsi="仿宋" w:hint="eastAsia"/>
          <w:color w:val="000000"/>
          <w:sz w:val="24"/>
          <w:szCs w:val="24"/>
          <w:shd w:val="clear" w:color="auto" w:fill="FFFFFF"/>
        </w:rPr>
        <w:t>一、活动时间</w:t>
      </w:r>
      <w:r w:rsidRPr="001C7086">
        <w:rPr>
          <w:rFonts w:ascii="仿宋" w:eastAsia="仿宋" w:hAnsi="仿宋" w:hint="eastAsia"/>
          <w:color w:val="000000"/>
          <w:sz w:val="24"/>
          <w:szCs w:val="24"/>
          <w:shd w:val="clear" w:color="auto" w:fill="FFFFFF"/>
        </w:rPr>
        <w:br/>
      </w:r>
      <w:r w:rsidRPr="001C7086">
        <w:rPr>
          <w:rFonts w:ascii="仿宋" w:eastAsia="仿宋" w:hAnsi="仿宋" w:hint="eastAsia"/>
          <w:color w:val="000000"/>
          <w:sz w:val="24"/>
          <w:szCs w:val="24"/>
          <w:shd w:val="clear" w:color="auto" w:fill="FFFFFF"/>
        </w:rPr>
        <w:t xml:space="preserve">　　费率优惠活动自</w:t>
      </w:r>
      <w:r w:rsidR="002C2ABB" w:rsidRPr="002C2ABB">
        <w:rPr>
          <w:rFonts w:ascii="仿宋" w:eastAsia="仿宋" w:hAnsi="仿宋"/>
          <w:sz w:val="24"/>
          <w:szCs w:val="24"/>
          <w:shd w:val="clear" w:color="auto" w:fill="FFFFFF"/>
        </w:rPr>
        <w:t>2024</w:t>
      </w:r>
      <w:r w:rsidR="002C2ABB" w:rsidRPr="002C2ABB">
        <w:rPr>
          <w:rFonts w:ascii="仿宋" w:eastAsia="仿宋" w:hAnsi="仿宋" w:hint="eastAsia"/>
          <w:sz w:val="24"/>
          <w:szCs w:val="24"/>
          <w:shd w:val="clear" w:color="auto" w:fill="FFFFFF"/>
        </w:rPr>
        <w:t>年</w:t>
      </w:r>
      <w:r w:rsidR="002C2ABB" w:rsidRPr="002C2ABB">
        <w:rPr>
          <w:rFonts w:ascii="仿宋" w:eastAsia="仿宋" w:hAnsi="仿宋"/>
          <w:sz w:val="24"/>
          <w:szCs w:val="24"/>
          <w:shd w:val="clear" w:color="auto" w:fill="FFFFFF"/>
        </w:rPr>
        <w:t>1</w:t>
      </w:r>
      <w:r w:rsidR="002C2ABB" w:rsidRPr="002C2ABB">
        <w:rPr>
          <w:rFonts w:ascii="仿宋" w:eastAsia="仿宋" w:hAnsi="仿宋" w:hint="eastAsia"/>
          <w:sz w:val="24"/>
          <w:szCs w:val="24"/>
          <w:shd w:val="clear" w:color="auto" w:fill="FFFFFF"/>
        </w:rPr>
        <w:t>月</w:t>
      </w:r>
      <w:r w:rsidR="002C2ABB" w:rsidRPr="002C2ABB">
        <w:rPr>
          <w:rFonts w:ascii="仿宋" w:eastAsia="仿宋" w:hAnsi="仿宋"/>
          <w:sz w:val="24"/>
          <w:szCs w:val="24"/>
          <w:shd w:val="clear" w:color="auto" w:fill="FFFFFF"/>
        </w:rPr>
        <w:t>1</w:t>
      </w:r>
      <w:r w:rsidR="002C2ABB" w:rsidRPr="002C2ABB">
        <w:rPr>
          <w:rFonts w:ascii="仿宋" w:eastAsia="仿宋" w:hAnsi="仿宋" w:hint="eastAsia"/>
          <w:sz w:val="24"/>
          <w:szCs w:val="24"/>
          <w:shd w:val="clear" w:color="auto" w:fill="FFFFFF"/>
        </w:rPr>
        <w:t>日至</w:t>
      </w:r>
      <w:r w:rsidR="002C2ABB" w:rsidRPr="002C2ABB">
        <w:rPr>
          <w:rFonts w:ascii="仿宋" w:eastAsia="仿宋" w:hAnsi="仿宋"/>
          <w:sz w:val="24"/>
          <w:szCs w:val="24"/>
          <w:shd w:val="clear" w:color="auto" w:fill="FFFFFF"/>
        </w:rPr>
        <w:t>2024</w:t>
      </w:r>
      <w:r w:rsidR="002C2ABB" w:rsidRPr="002C2ABB">
        <w:rPr>
          <w:rFonts w:ascii="仿宋" w:eastAsia="仿宋" w:hAnsi="仿宋" w:hint="eastAsia"/>
          <w:sz w:val="24"/>
          <w:szCs w:val="24"/>
          <w:shd w:val="clear" w:color="auto" w:fill="FFFFFF"/>
        </w:rPr>
        <w:t>年</w:t>
      </w:r>
      <w:r w:rsidR="002C2ABB" w:rsidRPr="002C2ABB">
        <w:rPr>
          <w:rFonts w:ascii="仿宋" w:eastAsia="仿宋" w:hAnsi="仿宋"/>
          <w:sz w:val="24"/>
          <w:szCs w:val="24"/>
          <w:shd w:val="clear" w:color="auto" w:fill="FFFFFF"/>
        </w:rPr>
        <w:t>6</w:t>
      </w:r>
      <w:r w:rsidR="002C2ABB" w:rsidRPr="002C2ABB">
        <w:rPr>
          <w:rFonts w:ascii="仿宋" w:eastAsia="仿宋" w:hAnsi="仿宋" w:hint="eastAsia"/>
          <w:sz w:val="24"/>
          <w:szCs w:val="24"/>
          <w:shd w:val="clear" w:color="auto" w:fill="FFFFFF"/>
        </w:rPr>
        <w:t>月</w:t>
      </w:r>
      <w:r w:rsidR="002C2ABB" w:rsidRPr="002C2ABB">
        <w:rPr>
          <w:rFonts w:ascii="仿宋" w:eastAsia="仿宋" w:hAnsi="仿宋"/>
          <w:sz w:val="24"/>
          <w:szCs w:val="24"/>
          <w:shd w:val="clear" w:color="auto" w:fill="FFFFFF"/>
        </w:rPr>
        <w:t>30</w:t>
      </w:r>
      <w:r w:rsidR="002C2ABB" w:rsidRPr="002C2ABB">
        <w:rPr>
          <w:rFonts w:ascii="仿宋" w:eastAsia="仿宋" w:hAnsi="仿宋" w:hint="eastAsia"/>
          <w:sz w:val="24"/>
          <w:szCs w:val="24"/>
          <w:shd w:val="clear" w:color="auto" w:fill="FFFFFF"/>
        </w:rPr>
        <w:t>日</w:t>
      </w:r>
      <w:r w:rsidR="001C7086" w:rsidRPr="001C7086">
        <w:rPr>
          <w:rFonts w:ascii="仿宋" w:eastAsia="仿宋" w:hAnsi="仿宋" w:hint="eastAsia"/>
          <w:color w:val="000000"/>
          <w:sz w:val="24"/>
          <w:szCs w:val="24"/>
          <w:shd w:val="clear" w:color="auto" w:fill="FFFFFF"/>
        </w:rPr>
        <w:t>，</w:t>
      </w:r>
      <w:r w:rsidR="002C2ABB">
        <w:rPr>
          <w:rFonts w:ascii="仿宋" w:eastAsia="仿宋" w:hAnsi="仿宋" w:hint="eastAsia"/>
          <w:color w:val="000000"/>
          <w:sz w:val="24"/>
          <w:szCs w:val="24"/>
          <w:shd w:val="clear" w:color="auto" w:fill="FFFFFF"/>
        </w:rPr>
        <w:t>若有变动，以汉口</w:t>
      </w:r>
      <w:r w:rsidRPr="001C7086">
        <w:rPr>
          <w:rFonts w:ascii="仿宋" w:eastAsia="仿宋" w:hAnsi="仿宋" w:hint="eastAsia"/>
          <w:color w:val="000000"/>
          <w:sz w:val="24"/>
          <w:szCs w:val="24"/>
          <w:shd w:val="clear" w:color="auto" w:fill="FFFFFF"/>
        </w:rPr>
        <w:t>银行</w:t>
      </w:r>
      <w:r w:rsidR="001C7086" w:rsidRPr="001C7086">
        <w:rPr>
          <w:rFonts w:ascii="仿宋" w:eastAsia="仿宋" w:hAnsi="仿宋" w:hint="eastAsia"/>
          <w:color w:val="000000"/>
          <w:sz w:val="24"/>
          <w:szCs w:val="24"/>
          <w:shd w:val="clear" w:color="auto" w:fill="FFFFFF"/>
        </w:rPr>
        <w:t>相关公告为准</w:t>
      </w:r>
      <w:r w:rsidRPr="001C7086">
        <w:rPr>
          <w:rFonts w:ascii="仿宋" w:eastAsia="仿宋" w:hAnsi="仿宋" w:hint="eastAsia"/>
          <w:color w:val="000000"/>
          <w:sz w:val="24"/>
          <w:szCs w:val="24"/>
          <w:shd w:val="clear" w:color="auto" w:fill="FFFFFF"/>
        </w:rPr>
        <w:t>。</w:t>
      </w:r>
    </w:p>
    <w:p w:rsidR="00D77644" w:rsidRDefault="00433A19" w:rsidP="00E65CD3">
      <w:pPr>
        <w:widowControl/>
        <w:shd w:val="clear" w:color="auto" w:fill="FFFFFF"/>
        <w:spacing w:line="460" w:lineRule="atLeast"/>
        <w:ind w:firstLineChars="200" w:firstLine="480"/>
        <w:jc w:val="left"/>
        <w:rPr>
          <w:rFonts w:ascii="仿宋" w:eastAsia="仿宋" w:hAnsi="仿宋"/>
          <w:color w:val="000000"/>
          <w:sz w:val="24"/>
          <w:szCs w:val="24"/>
          <w:shd w:val="clear" w:color="auto" w:fill="FFFFFF"/>
        </w:rPr>
      </w:pPr>
      <w:r>
        <w:rPr>
          <w:rFonts w:ascii="仿宋" w:eastAsia="仿宋" w:hAnsi="仿宋"/>
          <w:color w:val="000000"/>
          <w:sz w:val="24"/>
          <w:szCs w:val="24"/>
          <w:shd w:val="clear" w:color="auto" w:fill="FFFFFF"/>
        </w:rPr>
        <w:t>二、适用产品</w:t>
      </w:r>
    </w:p>
    <w:p w:rsidR="00D77644" w:rsidRDefault="00D77644" w:rsidP="00E65CD3">
      <w:pPr>
        <w:widowControl/>
        <w:shd w:val="clear" w:color="auto" w:fill="FFFFFF"/>
        <w:spacing w:line="460" w:lineRule="atLeast"/>
        <w:ind w:firstLineChars="200" w:firstLine="480"/>
        <w:jc w:val="left"/>
        <w:rPr>
          <w:rFonts w:ascii="仿宋" w:eastAsia="仿宋" w:hAnsi="仿宋"/>
          <w:color w:val="000000"/>
          <w:sz w:val="24"/>
          <w:szCs w:val="24"/>
          <w:shd w:val="clear" w:color="auto" w:fill="FFFFFF"/>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095"/>
        <w:gridCol w:w="1349"/>
      </w:tblGrid>
      <w:tr w:rsidR="00663B7C" w:rsidTr="005B22FE">
        <w:trPr>
          <w:trHeight w:val="312"/>
          <w:jc w:val="center"/>
        </w:trPr>
        <w:tc>
          <w:tcPr>
            <w:tcW w:w="840" w:type="dxa"/>
          </w:tcPr>
          <w:p w:rsidR="00D77644" w:rsidRPr="00D77644" w:rsidRDefault="00433A19" w:rsidP="005B22FE">
            <w:pPr>
              <w:widowControl/>
              <w:jc w:val="center"/>
              <w:rPr>
                <w:rFonts w:ascii="仿宋" w:eastAsia="仿宋" w:hAnsi="仿宋"/>
                <w:color w:val="000000"/>
                <w:sz w:val="24"/>
                <w:szCs w:val="24"/>
                <w:shd w:val="clear" w:color="auto" w:fill="FFFFFF"/>
              </w:rPr>
            </w:pPr>
            <w:r w:rsidRPr="00D77644">
              <w:rPr>
                <w:rFonts w:ascii="仿宋" w:eastAsia="仿宋" w:hAnsi="仿宋" w:hint="eastAsia"/>
                <w:color w:val="000000"/>
                <w:sz w:val="24"/>
                <w:szCs w:val="24"/>
                <w:shd w:val="clear" w:color="auto" w:fill="FFFFFF"/>
              </w:rPr>
              <w:t>序号</w:t>
            </w:r>
          </w:p>
        </w:tc>
        <w:tc>
          <w:tcPr>
            <w:tcW w:w="6095" w:type="dxa"/>
            <w:shd w:val="clear" w:color="auto" w:fill="auto"/>
            <w:vAlign w:val="center"/>
            <w:hideMark/>
          </w:tcPr>
          <w:p w:rsidR="00D77644" w:rsidRPr="00D77644" w:rsidRDefault="00433A19" w:rsidP="005B22FE">
            <w:pPr>
              <w:widowControl/>
              <w:jc w:val="center"/>
              <w:rPr>
                <w:rFonts w:ascii="仿宋" w:eastAsia="仿宋" w:hAnsi="仿宋"/>
                <w:color w:val="000000"/>
                <w:sz w:val="24"/>
                <w:szCs w:val="24"/>
                <w:shd w:val="clear" w:color="auto" w:fill="FFFFFF"/>
              </w:rPr>
            </w:pPr>
            <w:r w:rsidRPr="00D77644">
              <w:rPr>
                <w:rFonts w:ascii="仿宋" w:eastAsia="仿宋" w:hAnsi="仿宋" w:hint="eastAsia"/>
                <w:color w:val="000000"/>
                <w:sz w:val="24"/>
                <w:szCs w:val="24"/>
                <w:shd w:val="clear" w:color="auto" w:fill="FFFFFF"/>
              </w:rPr>
              <w:t>基金名称</w:t>
            </w:r>
          </w:p>
        </w:tc>
        <w:tc>
          <w:tcPr>
            <w:tcW w:w="1349" w:type="dxa"/>
            <w:shd w:val="clear" w:color="auto" w:fill="auto"/>
            <w:vAlign w:val="center"/>
            <w:hideMark/>
          </w:tcPr>
          <w:p w:rsidR="00D77644" w:rsidRPr="00D77644" w:rsidRDefault="00433A19" w:rsidP="005B22FE">
            <w:pPr>
              <w:widowControl/>
              <w:jc w:val="center"/>
              <w:rPr>
                <w:rFonts w:ascii="仿宋" w:eastAsia="仿宋" w:hAnsi="仿宋"/>
                <w:color w:val="000000"/>
                <w:sz w:val="24"/>
                <w:szCs w:val="24"/>
                <w:shd w:val="clear" w:color="auto" w:fill="FFFFFF"/>
              </w:rPr>
            </w:pPr>
            <w:r w:rsidRPr="00D77644">
              <w:rPr>
                <w:rFonts w:ascii="仿宋" w:eastAsia="仿宋" w:hAnsi="仿宋" w:hint="eastAsia"/>
                <w:color w:val="000000"/>
                <w:sz w:val="24"/>
                <w:szCs w:val="24"/>
                <w:shd w:val="clear" w:color="auto" w:fill="FFFFFF"/>
              </w:rPr>
              <w:t>基金代码</w:t>
            </w:r>
          </w:p>
        </w:tc>
      </w:tr>
      <w:tr w:rsidR="00663B7C" w:rsidTr="005B22FE">
        <w:trPr>
          <w:trHeight w:val="312"/>
          <w:jc w:val="center"/>
        </w:trPr>
        <w:tc>
          <w:tcPr>
            <w:tcW w:w="840" w:type="dxa"/>
          </w:tcPr>
          <w:p w:rsidR="00D77644" w:rsidRPr="00D77644" w:rsidRDefault="00433A19" w:rsidP="005B22FE">
            <w:pPr>
              <w:widowControl/>
              <w:jc w:val="center"/>
              <w:rPr>
                <w:rFonts w:ascii="仿宋" w:eastAsia="仿宋" w:hAnsi="仿宋"/>
                <w:color w:val="000000"/>
                <w:sz w:val="24"/>
                <w:szCs w:val="24"/>
                <w:shd w:val="clear" w:color="auto" w:fill="FFFFFF"/>
              </w:rPr>
            </w:pPr>
            <w:r w:rsidRPr="00D77644">
              <w:rPr>
                <w:rFonts w:ascii="仿宋" w:eastAsia="仿宋" w:hAnsi="仿宋" w:hint="eastAsia"/>
                <w:color w:val="000000"/>
                <w:sz w:val="24"/>
                <w:szCs w:val="24"/>
                <w:shd w:val="clear" w:color="auto" w:fill="FFFFFF"/>
              </w:rPr>
              <w:t>1</w:t>
            </w:r>
          </w:p>
        </w:tc>
        <w:tc>
          <w:tcPr>
            <w:tcW w:w="6095" w:type="dxa"/>
            <w:shd w:val="clear" w:color="auto" w:fill="auto"/>
            <w:noWrap/>
            <w:vAlign w:val="center"/>
            <w:hideMark/>
          </w:tcPr>
          <w:p w:rsidR="00D77644" w:rsidRPr="00D77644" w:rsidRDefault="00433A19" w:rsidP="005B22FE">
            <w:pPr>
              <w:jc w:val="left"/>
              <w:rPr>
                <w:rFonts w:ascii="仿宋" w:eastAsia="仿宋" w:hAnsi="仿宋"/>
                <w:color w:val="000000"/>
                <w:sz w:val="24"/>
                <w:szCs w:val="24"/>
                <w:shd w:val="clear" w:color="auto" w:fill="FFFFFF"/>
              </w:rPr>
            </w:pPr>
            <w:r w:rsidRPr="00B172D2">
              <w:rPr>
                <w:rFonts w:ascii="仿宋" w:eastAsia="仿宋" w:hAnsi="仿宋"/>
                <w:color w:val="000000"/>
                <w:sz w:val="24"/>
                <w:szCs w:val="24"/>
                <w:shd w:val="clear" w:color="auto" w:fill="FFFFFF"/>
              </w:rPr>
              <w:t>华宝新价值灵活配置混合型证券投资基金</w:t>
            </w:r>
          </w:p>
        </w:tc>
        <w:tc>
          <w:tcPr>
            <w:tcW w:w="1349" w:type="dxa"/>
            <w:shd w:val="clear" w:color="auto" w:fill="auto"/>
            <w:noWrap/>
            <w:vAlign w:val="center"/>
            <w:hideMark/>
          </w:tcPr>
          <w:p w:rsidR="00D77644" w:rsidRPr="00D77644" w:rsidRDefault="00433A19" w:rsidP="00D77644">
            <w:pPr>
              <w:widowControl/>
              <w:jc w:val="center"/>
              <w:rPr>
                <w:rFonts w:ascii="仿宋" w:eastAsia="仿宋" w:hAnsi="仿宋"/>
                <w:color w:val="000000"/>
                <w:sz w:val="24"/>
                <w:szCs w:val="24"/>
                <w:shd w:val="clear" w:color="auto" w:fill="FFFFFF"/>
              </w:rPr>
            </w:pPr>
            <w:r>
              <w:rPr>
                <w:rFonts w:ascii="仿宋" w:eastAsia="仿宋" w:hAnsi="仿宋"/>
                <w:color w:val="000000"/>
                <w:sz w:val="24"/>
                <w:szCs w:val="24"/>
                <w:shd w:val="clear" w:color="auto" w:fill="FFFFFF"/>
              </w:rPr>
              <w:t>001324</w:t>
            </w:r>
          </w:p>
        </w:tc>
      </w:tr>
      <w:tr w:rsidR="00663B7C" w:rsidTr="005B22FE">
        <w:trPr>
          <w:trHeight w:val="312"/>
          <w:jc w:val="center"/>
        </w:trPr>
        <w:tc>
          <w:tcPr>
            <w:tcW w:w="840" w:type="dxa"/>
          </w:tcPr>
          <w:p w:rsidR="00D77644" w:rsidRPr="00D77644" w:rsidRDefault="00433A19" w:rsidP="005B22FE">
            <w:pPr>
              <w:widowControl/>
              <w:jc w:val="center"/>
              <w:rPr>
                <w:rFonts w:ascii="仿宋" w:eastAsia="仿宋" w:hAnsi="仿宋"/>
                <w:color w:val="000000"/>
                <w:sz w:val="24"/>
                <w:szCs w:val="24"/>
                <w:shd w:val="clear" w:color="auto" w:fill="FFFFFF"/>
              </w:rPr>
            </w:pPr>
            <w:r w:rsidRPr="00D77644">
              <w:rPr>
                <w:rFonts w:ascii="仿宋" w:eastAsia="仿宋" w:hAnsi="仿宋" w:hint="eastAsia"/>
                <w:color w:val="000000"/>
                <w:sz w:val="24"/>
                <w:szCs w:val="24"/>
                <w:shd w:val="clear" w:color="auto" w:fill="FFFFFF"/>
              </w:rPr>
              <w:t>2</w:t>
            </w:r>
          </w:p>
        </w:tc>
        <w:tc>
          <w:tcPr>
            <w:tcW w:w="6095" w:type="dxa"/>
            <w:shd w:val="clear" w:color="auto" w:fill="auto"/>
            <w:noWrap/>
            <w:vAlign w:val="center"/>
            <w:hideMark/>
          </w:tcPr>
          <w:p w:rsidR="00D77644" w:rsidRPr="00D77644" w:rsidRDefault="00433A19" w:rsidP="005A0C08">
            <w:pPr>
              <w:widowControl/>
              <w:jc w:val="left"/>
              <w:rPr>
                <w:rFonts w:ascii="仿宋" w:eastAsia="仿宋" w:hAnsi="仿宋"/>
                <w:color w:val="000000"/>
                <w:sz w:val="24"/>
                <w:szCs w:val="24"/>
                <w:shd w:val="clear" w:color="auto" w:fill="FFFFFF"/>
              </w:rPr>
            </w:pPr>
            <w:r w:rsidRPr="00B172D2">
              <w:rPr>
                <w:rFonts w:ascii="仿宋" w:eastAsia="仿宋" w:hAnsi="仿宋"/>
                <w:color w:val="000000"/>
                <w:sz w:val="24"/>
                <w:szCs w:val="24"/>
                <w:shd w:val="clear" w:color="auto" w:fill="FFFFFF"/>
              </w:rPr>
              <w:t>华宝新机遇灵活配置混合型证券投资基金（</w:t>
            </w:r>
            <w:r w:rsidRPr="00B172D2">
              <w:rPr>
                <w:rFonts w:ascii="仿宋" w:eastAsia="仿宋" w:hAnsi="仿宋"/>
                <w:color w:val="000000"/>
                <w:sz w:val="24"/>
                <w:szCs w:val="24"/>
                <w:shd w:val="clear" w:color="auto" w:fill="FFFFFF"/>
              </w:rPr>
              <w:t>LOF</w:t>
            </w:r>
            <w:r w:rsidRPr="00B172D2">
              <w:rPr>
                <w:rFonts w:ascii="仿宋" w:eastAsia="仿宋" w:hAnsi="仿宋"/>
                <w:color w:val="000000"/>
                <w:sz w:val="24"/>
                <w:szCs w:val="24"/>
                <w:shd w:val="clear" w:color="auto" w:fill="FFFFFF"/>
              </w:rPr>
              <w:t>）</w:t>
            </w:r>
          </w:p>
        </w:tc>
        <w:tc>
          <w:tcPr>
            <w:tcW w:w="1349" w:type="dxa"/>
            <w:shd w:val="clear" w:color="auto" w:fill="auto"/>
            <w:noWrap/>
            <w:vAlign w:val="center"/>
            <w:hideMark/>
          </w:tcPr>
          <w:p w:rsidR="00D77644" w:rsidRPr="00D77644" w:rsidRDefault="00433A19" w:rsidP="005A0C08">
            <w:pPr>
              <w:widowControl/>
              <w:jc w:val="center"/>
              <w:rPr>
                <w:rFonts w:ascii="仿宋" w:eastAsia="仿宋" w:hAnsi="仿宋"/>
                <w:color w:val="000000"/>
                <w:sz w:val="24"/>
                <w:szCs w:val="24"/>
                <w:shd w:val="clear" w:color="auto" w:fill="FFFFFF"/>
              </w:rPr>
            </w:pPr>
            <w:r>
              <w:rPr>
                <w:rFonts w:ascii="仿宋" w:eastAsia="仿宋" w:hAnsi="仿宋"/>
                <w:color w:val="000000"/>
                <w:sz w:val="24"/>
                <w:szCs w:val="24"/>
                <w:shd w:val="clear" w:color="auto" w:fill="FFFFFF"/>
              </w:rPr>
              <w:t>162414</w:t>
            </w:r>
          </w:p>
        </w:tc>
      </w:tr>
    </w:tbl>
    <w:p w:rsidR="00D77644" w:rsidRPr="001C7086" w:rsidRDefault="00D77644" w:rsidP="00E65CD3">
      <w:pPr>
        <w:widowControl/>
        <w:shd w:val="clear" w:color="auto" w:fill="FFFFFF"/>
        <w:spacing w:line="460" w:lineRule="atLeast"/>
        <w:ind w:firstLineChars="200" w:firstLine="480"/>
        <w:jc w:val="left"/>
        <w:rPr>
          <w:rFonts w:ascii="仿宋" w:eastAsia="仿宋" w:hAnsi="仿宋"/>
          <w:color w:val="000000"/>
          <w:sz w:val="24"/>
          <w:szCs w:val="24"/>
          <w:shd w:val="clear" w:color="auto" w:fill="FFFFFF"/>
        </w:rPr>
      </w:pPr>
    </w:p>
    <w:p w:rsidR="001C7086" w:rsidRPr="001C7086" w:rsidRDefault="00433A19" w:rsidP="00E65CD3">
      <w:pPr>
        <w:widowControl/>
        <w:shd w:val="clear" w:color="auto" w:fill="FFFFFF"/>
        <w:spacing w:line="460" w:lineRule="atLeast"/>
        <w:ind w:firstLineChars="200" w:firstLine="480"/>
        <w:jc w:val="left"/>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三</w:t>
      </w:r>
      <w:r w:rsidR="00E65CD3" w:rsidRPr="001C7086">
        <w:rPr>
          <w:rFonts w:ascii="仿宋" w:eastAsia="仿宋" w:hAnsi="仿宋" w:hint="eastAsia"/>
          <w:color w:val="000000"/>
          <w:sz w:val="24"/>
          <w:szCs w:val="24"/>
          <w:shd w:val="clear" w:color="auto" w:fill="FFFFFF"/>
        </w:rPr>
        <w:t>、活动内容</w:t>
      </w:r>
      <w:r w:rsidR="00E65CD3" w:rsidRPr="001C7086">
        <w:rPr>
          <w:rFonts w:ascii="仿宋" w:eastAsia="仿宋" w:hAnsi="仿宋" w:hint="eastAsia"/>
          <w:color w:val="000000"/>
          <w:sz w:val="24"/>
          <w:szCs w:val="24"/>
          <w:shd w:val="clear" w:color="auto" w:fill="FFFFFF"/>
        </w:rPr>
        <w:br/>
        <w:t xml:space="preserve">　　</w:t>
      </w:r>
      <w:r w:rsidRPr="001C7086">
        <w:rPr>
          <w:rFonts w:ascii="仿宋" w:eastAsia="仿宋" w:hAnsi="仿宋" w:hint="eastAsia"/>
          <w:color w:val="000000"/>
          <w:sz w:val="24"/>
          <w:szCs w:val="24"/>
          <w:shd w:val="clear" w:color="auto" w:fill="FFFFFF"/>
        </w:rPr>
        <w:t>费率优惠</w:t>
      </w:r>
      <w:r w:rsidR="00E65CD3" w:rsidRPr="001C7086">
        <w:rPr>
          <w:rFonts w:ascii="仿宋" w:eastAsia="仿宋" w:hAnsi="仿宋" w:hint="eastAsia"/>
          <w:color w:val="000000"/>
          <w:sz w:val="24"/>
          <w:szCs w:val="24"/>
          <w:shd w:val="clear" w:color="auto" w:fill="FFFFFF"/>
        </w:rPr>
        <w:t>活动期间，</w:t>
      </w:r>
      <w:r w:rsidR="00987DF0">
        <w:rPr>
          <w:rFonts w:ascii="仿宋" w:eastAsia="仿宋" w:hAnsi="仿宋" w:hint="eastAsia"/>
          <w:color w:val="000000"/>
          <w:sz w:val="24"/>
          <w:szCs w:val="24"/>
          <w:shd w:val="clear" w:color="auto" w:fill="FFFFFF"/>
        </w:rPr>
        <w:t>个人投资者</w:t>
      </w:r>
      <w:r w:rsidR="00E65CD3" w:rsidRPr="001C7086">
        <w:rPr>
          <w:rFonts w:ascii="仿宋" w:eastAsia="仿宋" w:hAnsi="仿宋" w:hint="eastAsia"/>
          <w:color w:val="000000"/>
          <w:sz w:val="24"/>
          <w:szCs w:val="24"/>
          <w:shd w:val="clear" w:color="auto" w:fill="FFFFFF"/>
        </w:rPr>
        <w:t>通过</w:t>
      </w:r>
      <w:r w:rsidR="005767D1">
        <w:rPr>
          <w:rFonts w:ascii="仿宋" w:eastAsia="仿宋" w:hAnsi="仿宋" w:hint="eastAsia"/>
          <w:color w:val="000000"/>
          <w:sz w:val="24"/>
          <w:szCs w:val="24"/>
          <w:shd w:val="clear" w:color="auto" w:fill="FFFFFF"/>
        </w:rPr>
        <w:t>汉口</w:t>
      </w:r>
      <w:r w:rsidR="00E65CD3" w:rsidRPr="001C7086">
        <w:rPr>
          <w:rFonts w:ascii="仿宋" w:eastAsia="仿宋" w:hAnsi="仿宋" w:hint="eastAsia"/>
          <w:color w:val="000000"/>
          <w:sz w:val="24"/>
          <w:szCs w:val="24"/>
          <w:shd w:val="clear" w:color="auto" w:fill="FFFFFF"/>
        </w:rPr>
        <w:t>银行手机银行、个人网银和柜台申购</w:t>
      </w:r>
      <w:r w:rsidRPr="001C7086">
        <w:rPr>
          <w:rFonts w:ascii="仿宋" w:eastAsia="仿宋" w:hAnsi="仿宋" w:hint="eastAsia"/>
          <w:color w:val="000000"/>
          <w:sz w:val="24"/>
          <w:szCs w:val="24"/>
          <w:shd w:val="clear" w:color="auto" w:fill="FFFFFF"/>
        </w:rPr>
        <w:t>或</w:t>
      </w:r>
      <w:r>
        <w:rPr>
          <w:rFonts w:ascii="仿宋" w:eastAsia="仿宋" w:hAnsi="仿宋" w:hint="eastAsia"/>
          <w:color w:val="000000"/>
          <w:sz w:val="24"/>
          <w:szCs w:val="24"/>
          <w:shd w:val="clear" w:color="auto" w:fill="FFFFFF"/>
        </w:rPr>
        <w:t>定投申购</w:t>
      </w:r>
      <w:r w:rsidR="00E65CD3" w:rsidRPr="001C7086">
        <w:rPr>
          <w:rFonts w:ascii="仿宋" w:eastAsia="仿宋" w:hAnsi="仿宋" w:hint="eastAsia"/>
          <w:color w:val="000000"/>
          <w:sz w:val="24"/>
          <w:szCs w:val="24"/>
          <w:shd w:val="clear" w:color="auto" w:fill="FFFFFF"/>
        </w:rPr>
        <w:t>以上产品</w:t>
      </w:r>
      <w:r w:rsidRPr="001C7086">
        <w:rPr>
          <w:rFonts w:ascii="仿宋" w:eastAsia="仿宋" w:hAnsi="仿宋" w:hint="eastAsia"/>
          <w:color w:val="000000"/>
          <w:sz w:val="24"/>
          <w:szCs w:val="24"/>
          <w:shd w:val="clear" w:color="auto" w:fill="FFFFFF"/>
        </w:rPr>
        <w:t>，</w:t>
      </w:r>
      <w:r w:rsidR="00E65CD3" w:rsidRPr="001C7086">
        <w:rPr>
          <w:rFonts w:ascii="仿宋" w:eastAsia="仿宋" w:hAnsi="仿宋" w:hint="eastAsia"/>
          <w:color w:val="000000"/>
          <w:sz w:val="24"/>
          <w:szCs w:val="24"/>
          <w:shd w:val="clear" w:color="auto" w:fill="FFFFFF"/>
        </w:rPr>
        <w:t>享有</w:t>
      </w:r>
      <w:r w:rsidRPr="001C7086">
        <w:rPr>
          <w:rFonts w:ascii="仿宋" w:eastAsia="仿宋" w:hAnsi="仿宋" w:hint="eastAsia"/>
          <w:color w:val="000000"/>
          <w:sz w:val="24"/>
          <w:szCs w:val="24"/>
          <w:shd w:val="clear" w:color="auto" w:fill="FFFFFF"/>
        </w:rPr>
        <w:t>基金申购费率一折优惠，即实收申购费率</w:t>
      </w:r>
      <w:r w:rsidRPr="001C7086">
        <w:rPr>
          <w:rFonts w:ascii="仿宋" w:eastAsia="仿宋" w:hAnsi="仿宋" w:hint="eastAsia"/>
          <w:color w:val="000000"/>
          <w:sz w:val="24"/>
          <w:szCs w:val="24"/>
          <w:shd w:val="clear" w:color="auto" w:fill="FFFFFF"/>
        </w:rPr>
        <w:t>=</w:t>
      </w:r>
      <w:r w:rsidRPr="001C7086">
        <w:rPr>
          <w:rFonts w:ascii="仿宋" w:eastAsia="仿宋" w:hAnsi="仿宋" w:hint="eastAsia"/>
          <w:color w:val="000000"/>
          <w:sz w:val="24"/>
          <w:szCs w:val="24"/>
          <w:shd w:val="clear" w:color="auto" w:fill="FFFFFF"/>
        </w:rPr>
        <w:t>原申购费率×</w:t>
      </w:r>
      <w:r w:rsidRPr="001C7086">
        <w:rPr>
          <w:rFonts w:ascii="仿宋" w:eastAsia="仿宋" w:hAnsi="仿宋" w:hint="eastAsia"/>
          <w:color w:val="000000"/>
          <w:sz w:val="24"/>
          <w:szCs w:val="24"/>
          <w:shd w:val="clear" w:color="auto" w:fill="FFFFFF"/>
        </w:rPr>
        <w:t>0</w:t>
      </w:r>
      <w:r w:rsidRPr="001C7086">
        <w:rPr>
          <w:rFonts w:ascii="仿宋" w:eastAsia="仿宋" w:hAnsi="仿宋"/>
          <w:color w:val="000000"/>
          <w:sz w:val="24"/>
          <w:szCs w:val="24"/>
          <w:shd w:val="clear" w:color="auto" w:fill="FFFFFF"/>
        </w:rPr>
        <w:t>.1</w:t>
      </w:r>
      <w:r w:rsidRPr="001C7086">
        <w:rPr>
          <w:rFonts w:ascii="仿宋" w:eastAsia="仿宋" w:hAnsi="仿宋" w:hint="eastAsia"/>
          <w:color w:val="000000"/>
          <w:sz w:val="24"/>
          <w:szCs w:val="24"/>
          <w:shd w:val="clear" w:color="auto" w:fill="FFFFFF"/>
        </w:rPr>
        <w:t>；原申购费率为固定费用的，则按原申购费率执行。</w:t>
      </w:r>
    </w:p>
    <w:p w:rsidR="00E65CD3" w:rsidRPr="001C7086" w:rsidRDefault="00433A19" w:rsidP="00E65CD3">
      <w:pPr>
        <w:widowControl/>
        <w:shd w:val="clear" w:color="auto" w:fill="FFFFFF"/>
        <w:spacing w:line="460" w:lineRule="atLeast"/>
        <w:ind w:firstLineChars="200" w:firstLine="480"/>
        <w:jc w:val="left"/>
        <w:rPr>
          <w:rFonts w:ascii="仿宋" w:eastAsia="仿宋" w:hAnsi="仿宋"/>
          <w:color w:val="000000"/>
          <w:sz w:val="24"/>
          <w:szCs w:val="24"/>
          <w:shd w:val="clear" w:color="auto" w:fill="FFFFFF"/>
        </w:rPr>
      </w:pPr>
      <w:r w:rsidRPr="001C7086">
        <w:rPr>
          <w:rFonts w:ascii="仿宋" w:eastAsia="仿宋" w:hAnsi="仿宋"/>
          <w:color w:val="000000"/>
          <w:sz w:val="24"/>
          <w:szCs w:val="24"/>
          <w:shd w:val="clear" w:color="auto" w:fill="FFFFFF"/>
        </w:rPr>
        <w:t>上述适用基金的原申购费率</w:t>
      </w:r>
      <w:r w:rsidRPr="001C7086">
        <w:rPr>
          <w:rFonts w:ascii="仿宋" w:eastAsia="仿宋" w:hAnsi="仿宋" w:hint="eastAsia"/>
          <w:color w:val="000000"/>
          <w:sz w:val="24"/>
          <w:szCs w:val="24"/>
          <w:shd w:val="clear" w:color="auto" w:fill="FFFFFF"/>
        </w:rPr>
        <w:t>详见基金相关法律文件及</w:t>
      </w:r>
      <w:r w:rsidR="001137C5" w:rsidRPr="001C7086">
        <w:rPr>
          <w:rFonts w:ascii="仿宋" w:eastAsia="仿宋" w:hAnsi="仿宋" w:hint="eastAsia"/>
          <w:color w:val="000000"/>
          <w:sz w:val="24"/>
          <w:szCs w:val="24"/>
          <w:shd w:val="clear" w:color="auto" w:fill="FFFFFF"/>
        </w:rPr>
        <w:t>本公司</w:t>
      </w:r>
      <w:r w:rsidRPr="001C7086">
        <w:rPr>
          <w:rFonts w:ascii="仿宋" w:eastAsia="仿宋" w:hAnsi="仿宋" w:hint="eastAsia"/>
          <w:color w:val="000000"/>
          <w:sz w:val="24"/>
          <w:szCs w:val="24"/>
          <w:shd w:val="clear" w:color="auto" w:fill="FFFFFF"/>
        </w:rPr>
        <w:t>发布的最新业务公告。</w:t>
      </w:r>
    </w:p>
    <w:p w:rsidR="00E65CD3"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lastRenderedPageBreak/>
        <w:t>四</w:t>
      </w:r>
      <w:r w:rsidRPr="001C7086">
        <w:rPr>
          <w:rFonts w:ascii="仿宋" w:eastAsia="仿宋" w:hAnsi="仿宋" w:hint="eastAsia"/>
          <w:color w:val="000000"/>
          <w:sz w:val="24"/>
          <w:szCs w:val="24"/>
          <w:shd w:val="clear" w:color="auto" w:fill="FFFFFF"/>
        </w:rPr>
        <w:t>、重要提示</w:t>
      </w:r>
    </w:p>
    <w:p w:rsidR="00E65CD3"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hint="eastAsia"/>
          <w:color w:val="000000"/>
          <w:sz w:val="24"/>
          <w:szCs w:val="24"/>
          <w:shd w:val="clear" w:color="auto" w:fill="FFFFFF"/>
        </w:rPr>
        <w:t>1.</w:t>
      </w:r>
      <w:r w:rsidRPr="001C7086">
        <w:rPr>
          <w:rFonts w:ascii="仿宋" w:eastAsia="仿宋" w:hAnsi="仿宋" w:hint="eastAsia"/>
          <w:color w:val="000000"/>
          <w:sz w:val="24"/>
          <w:szCs w:val="24"/>
          <w:shd w:val="clear" w:color="auto" w:fill="FFFFFF"/>
        </w:rPr>
        <w:t>投资者欲了解基金产品的详细情况，请仔细阅读基金的基金合同、招募说明书等法律文件。</w:t>
      </w:r>
    </w:p>
    <w:p w:rsidR="00E65CD3"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hint="eastAsia"/>
          <w:color w:val="000000"/>
          <w:sz w:val="24"/>
          <w:szCs w:val="24"/>
          <w:shd w:val="clear" w:color="auto" w:fill="FFFFFF"/>
        </w:rPr>
        <w:t>2.</w:t>
      </w:r>
      <w:r w:rsidRPr="001C7086">
        <w:rPr>
          <w:rFonts w:ascii="仿宋" w:eastAsia="仿宋" w:hAnsi="仿宋" w:hint="eastAsia"/>
          <w:color w:val="000000"/>
          <w:sz w:val="24"/>
          <w:szCs w:val="24"/>
          <w:shd w:val="clear" w:color="auto" w:fill="FFFFFF"/>
        </w:rPr>
        <w:t>有关上述费率优惠活动的具体费率折扣及活动起止时间如有变化，敬请投资者留意</w:t>
      </w:r>
      <w:r w:rsidR="00987DF0">
        <w:rPr>
          <w:rFonts w:ascii="仿宋" w:eastAsia="仿宋" w:hAnsi="仿宋" w:hint="eastAsia"/>
          <w:color w:val="000000"/>
          <w:sz w:val="24"/>
          <w:szCs w:val="24"/>
          <w:shd w:val="clear" w:color="auto" w:fill="FFFFFF"/>
        </w:rPr>
        <w:t>汉口</w:t>
      </w:r>
      <w:r w:rsidR="001137C5" w:rsidRPr="001C7086">
        <w:rPr>
          <w:rFonts w:ascii="仿宋" w:eastAsia="仿宋" w:hAnsi="仿宋" w:hint="eastAsia"/>
          <w:color w:val="000000"/>
          <w:sz w:val="24"/>
          <w:szCs w:val="24"/>
          <w:shd w:val="clear" w:color="auto" w:fill="FFFFFF"/>
        </w:rPr>
        <w:t>银行</w:t>
      </w:r>
      <w:r w:rsidRPr="001C7086">
        <w:rPr>
          <w:rFonts w:ascii="仿宋" w:eastAsia="仿宋" w:hAnsi="仿宋" w:hint="eastAsia"/>
          <w:color w:val="000000"/>
          <w:sz w:val="24"/>
          <w:szCs w:val="24"/>
          <w:shd w:val="clear" w:color="auto" w:fill="FFFFFF"/>
        </w:rPr>
        <w:t>有关公告。</w:t>
      </w:r>
    </w:p>
    <w:p w:rsidR="00E65CD3"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hint="eastAsia"/>
          <w:color w:val="000000"/>
          <w:sz w:val="24"/>
          <w:szCs w:val="24"/>
          <w:shd w:val="clear" w:color="auto" w:fill="FFFFFF"/>
        </w:rPr>
        <w:t>3.</w:t>
      </w:r>
      <w:r w:rsidRPr="001C7086">
        <w:rPr>
          <w:rFonts w:ascii="仿宋" w:eastAsia="仿宋" w:hAnsi="仿宋" w:hint="eastAsia"/>
          <w:color w:val="000000"/>
          <w:sz w:val="24"/>
          <w:szCs w:val="24"/>
          <w:shd w:val="clear" w:color="auto" w:fill="FFFFFF"/>
        </w:rPr>
        <w:t>本优惠仅适用于活动期间处于正常申购期的前端收费模式的申购手续费、定投申购手续费，不包括各基金的</w:t>
      </w:r>
      <w:bookmarkStart w:id="0" w:name="_GoBack"/>
      <w:bookmarkEnd w:id="0"/>
      <w:r w:rsidRPr="001C7086">
        <w:rPr>
          <w:rFonts w:ascii="仿宋" w:eastAsia="仿宋" w:hAnsi="仿宋" w:hint="eastAsia"/>
          <w:color w:val="000000"/>
          <w:sz w:val="24"/>
          <w:szCs w:val="24"/>
          <w:shd w:val="clear" w:color="auto" w:fill="FFFFFF"/>
        </w:rPr>
        <w:t>后端收费模式的申购手续费以及基金转换业务等其他业务的基金手续费。</w:t>
      </w:r>
    </w:p>
    <w:p w:rsidR="00763B3D"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color w:val="000000"/>
          <w:sz w:val="24"/>
          <w:szCs w:val="24"/>
          <w:shd w:val="clear" w:color="auto" w:fill="FFFFFF"/>
        </w:rPr>
        <w:t>投资者可通过以下途径了解或咨询相关情况：</w:t>
      </w:r>
    </w:p>
    <w:p w:rsidR="00763B3D"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hint="eastAsia"/>
          <w:color w:val="000000"/>
          <w:sz w:val="24"/>
          <w:szCs w:val="24"/>
          <w:shd w:val="clear" w:color="auto" w:fill="FFFFFF"/>
        </w:rPr>
        <w:t>1</w:t>
      </w:r>
      <w:r w:rsidRPr="001C7086">
        <w:rPr>
          <w:rFonts w:ascii="仿宋" w:eastAsia="仿宋" w:hAnsi="仿宋"/>
          <w:color w:val="000000"/>
          <w:sz w:val="24"/>
          <w:szCs w:val="24"/>
          <w:shd w:val="clear" w:color="auto" w:fill="FFFFFF"/>
        </w:rPr>
        <w:t>、</w:t>
      </w:r>
      <w:r w:rsidR="00987DF0">
        <w:rPr>
          <w:rFonts w:ascii="仿宋" w:eastAsia="仿宋" w:hAnsi="仿宋" w:hint="eastAsia"/>
          <w:color w:val="000000"/>
          <w:sz w:val="24"/>
          <w:szCs w:val="24"/>
          <w:shd w:val="clear" w:color="auto" w:fill="FFFFFF"/>
        </w:rPr>
        <w:t>汉口</w:t>
      </w:r>
      <w:r w:rsidRPr="001C7086">
        <w:rPr>
          <w:rFonts w:ascii="仿宋" w:eastAsia="仿宋" w:hAnsi="仿宋" w:hint="eastAsia"/>
          <w:color w:val="000000"/>
          <w:sz w:val="24"/>
          <w:szCs w:val="24"/>
          <w:shd w:val="clear" w:color="auto" w:fill="FFFFFF"/>
        </w:rPr>
        <w:t>银行股份有限公司</w:t>
      </w:r>
    </w:p>
    <w:p w:rsidR="00763B3D"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汉口</w:t>
      </w:r>
      <w:r w:rsidRPr="001C7086">
        <w:rPr>
          <w:rFonts w:ascii="仿宋" w:eastAsia="仿宋" w:hAnsi="仿宋"/>
          <w:color w:val="000000"/>
          <w:sz w:val="24"/>
          <w:szCs w:val="24"/>
          <w:shd w:val="clear" w:color="auto" w:fill="FFFFFF"/>
        </w:rPr>
        <w:t>银行网址：</w:t>
      </w:r>
      <w:r w:rsidRPr="001C7086">
        <w:rPr>
          <w:rFonts w:ascii="仿宋" w:eastAsia="仿宋" w:hAnsi="仿宋"/>
          <w:color w:val="000000"/>
          <w:sz w:val="24"/>
          <w:szCs w:val="24"/>
          <w:shd w:val="clear" w:color="auto" w:fill="FFFFFF"/>
        </w:rPr>
        <w:t>www.</w:t>
      </w:r>
      <w:r>
        <w:rPr>
          <w:rFonts w:ascii="仿宋" w:eastAsia="仿宋" w:hAnsi="仿宋"/>
          <w:color w:val="000000"/>
          <w:sz w:val="24"/>
          <w:szCs w:val="24"/>
          <w:shd w:val="clear" w:color="auto" w:fill="FFFFFF"/>
        </w:rPr>
        <w:t>hkbchina</w:t>
      </w:r>
      <w:r w:rsidRPr="001C7086">
        <w:rPr>
          <w:rFonts w:ascii="仿宋" w:eastAsia="仿宋" w:hAnsi="仿宋"/>
          <w:color w:val="000000"/>
          <w:sz w:val="24"/>
          <w:szCs w:val="24"/>
          <w:shd w:val="clear" w:color="auto" w:fill="FFFFFF"/>
        </w:rPr>
        <w:t>.com</w:t>
      </w:r>
      <w:r w:rsidRPr="001C7086">
        <w:rPr>
          <w:rFonts w:ascii="仿宋" w:eastAsia="仿宋" w:hAnsi="仿宋"/>
          <w:color w:val="000000"/>
          <w:sz w:val="24"/>
          <w:szCs w:val="24"/>
          <w:shd w:val="clear" w:color="auto" w:fill="FFFFFF"/>
        </w:rPr>
        <w:br/>
      </w:r>
      <w:r w:rsidRPr="001C7086">
        <w:rPr>
          <w:rFonts w:ascii="仿宋" w:eastAsia="仿宋" w:hAnsi="仿宋"/>
          <w:color w:val="000000"/>
          <w:sz w:val="24"/>
          <w:szCs w:val="24"/>
          <w:shd w:val="clear" w:color="auto" w:fill="FFFFFF"/>
        </w:rPr>
        <w:t xml:space="preserve">　</w:t>
      </w:r>
      <w:r w:rsidR="007E526F" w:rsidRPr="001C7086">
        <w:rPr>
          <w:rFonts w:ascii="仿宋" w:eastAsia="仿宋" w:hAnsi="仿宋" w:hint="eastAsia"/>
          <w:color w:val="000000"/>
          <w:sz w:val="24"/>
          <w:szCs w:val="24"/>
          <w:shd w:val="clear" w:color="auto" w:fill="FFFFFF"/>
        </w:rPr>
        <w:t xml:space="preserve"> </w:t>
      </w:r>
      <w:r w:rsidR="007E526F" w:rsidRPr="001C7086">
        <w:rPr>
          <w:rFonts w:ascii="仿宋" w:eastAsia="仿宋" w:hAnsi="仿宋"/>
          <w:color w:val="000000"/>
          <w:sz w:val="24"/>
          <w:szCs w:val="24"/>
          <w:shd w:val="clear" w:color="auto" w:fill="FFFFFF"/>
        </w:rPr>
        <w:t xml:space="preserve"> 客户服务电话</w:t>
      </w:r>
      <w:r w:rsidRPr="001C7086">
        <w:rPr>
          <w:rFonts w:ascii="仿宋" w:eastAsia="仿宋" w:hAnsi="仿宋"/>
          <w:color w:val="000000"/>
          <w:sz w:val="24"/>
          <w:szCs w:val="24"/>
          <w:shd w:val="clear" w:color="auto" w:fill="FFFFFF"/>
        </w:rPr>
        <w:t>：</w:t>
      </w:r>
      <w:r w:rsidRPr="001C7086">
        <w:rPr>
          <w:rFonts w:ascii="仿宋" w:eastAsia="仿宋" w:hAnsi="仿宋"/>
          <w:color w:val="000000"/>
          <w:sz w:val="24"/>
          <w:szCs w:val="24"/>
          <w:shd w:val="clear" w:color="auto" w:fill="FFFFFF"/>
        </w:rPr>
        <w:t>9</w:t>
      </w:r>
      <w:r>
        <w:rPr>
          <w:rFonts w:ascii="仿宋" w:eastAsia="仿宋" w:hAnsi="仿宋"/>
          <w:color w:val="000000"/>
          <w:sz w:val="24"/>
          <w:szCs w:val="24"/>
          <w:shd w:val="clear" w:color="auto" w:fill="FFFFFF"/>
        </w:rPr>
        <w:t>6558</w:t>
      </w:r>
      <w:r>
        <w:rPr>
          <w:rFonts w:ascii="仿宋" w:eastAsia="仿宋" w:hAnsi="仿宋" w:hint="eastAsia"/>
          <w:color w:val="000000"/>
          <w:sz w:val="24"/>
          <w:szCs w:val="24"/>
          <w:shd w:val="clear" w:color="auto" w:fill="FFFFFF"/>
        </w:rPr>
        <w:t>（武汉）、</w:t>
      </w:r>
      <w:r>
        <w:rPr>
          <w:rFonts w:ascii="仿宋" w:eastAsia="仿宋" w:hAnsi="仿宋" w:hint="eastAsia"/>
          <w:color w:val="000000"/>
          <w:sz w:val="24"/>
          <w:szCs w:val="24"/>
          <w:shd w:val="clear" w:color="auto" w:fill="FFFFFF"/>
        </w:rPr>
        <w:t>4</w:t>
      </w:r>
      <w:r>
        <w:rPr>
          <w:rFonts w:ascii="仿宋" w:eastAsia="仿宋" w:hAnsi="仿宋"/>
          <w:color w:val="000000"/>
          <w:sz w:val="24"/>
          <w:szCs w:val="24"/>
          <w:shd w:val="clear" w:color="auto" w:fill="FFFFFF"/>
        </w:rPr>
        <w:t>0060</w:t>
      </w:r>
      <w:r>
        <w:rPr>
          <w:rFonts w:ascii="仿宋" w:eastAsia="仿宋" w:hAnsi="仿宋" w:hint="eastAsia"/>
          <w:color w:val="000000"/>
          <w:sz w:val="24"/>
          <w:szCs w:val="24"/>
          <w:shd w:val="clear" w:color="auto" w:fill="FFFFFF"/>
        </w:rPr>
        <w:t>-</w:t>
      </w:r>
      <w:r>
        <w:rPr>
          <w:rFonts w:ascii="仿宋" w:eastAsia="仿宋" w:hAnsi="仿宋"/>
          <w:color w:val="000000"/>
          <w:sz w:val="24"/>
          <w:szCs w:val="24"/>
          <w:shd w:val="clear" w:color="auto" w:fill="FFFFFF"/>
        </w:rPr>
        <w:t>96558</w:t>
      </w:r>
      <w:r>
        <w:rPr>
          <w:rFonts w:ascii="仿宋" w:eastAsia="仿宋" w:hAnsi="仿宋" w:hint="eastAsia"/>
          <w:color w:val="000000"/>
          <w:sz w:val="24"/>
          <w:szCs w:val="24"/>
          <w:shd w:val="clear" w:color="auto" w:fill="FFFFFF"/>
        </w:rPr>
        <w:t>（全国）</w:t>
      </w:r>
    </w:p>
    <w:p w:rsidR="00763B3D"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color w:val="000000"/>
          <w:sz w:val="24"/>
          <w:szCs w:val="24"/>
          <w:shd w:val="clear" w:color="auto" w:fill="FFFFFF"/>
        </w:rPr>
        <w:t>2</w:t>
      </w:r>
      <w:r w:rsidRPr="001C7086">
        <w:rPr>
          <w:rFonts w:ascii="仿宋" w:eastAsia="仿宋" w:hAnsi="仿宋"/>
          <w:color w:val="000000"/>
          <w:sz w:val="24"/>
          <w:szCs w:val="24"/>
          <w:shd w:val="clear" w:color="auto" w:fill="FFFFFF"/>
        </w:rPr>
        <w:t>、华宝基金管理有限公司</w:t>
      </w:r>
      <w:r w:rsidRPr="001C7086">
        <w:rPr>
          <w:rFonts w:ascii="仿宋" w:eastAsia="仿宋" w:hAnsi="仿宋"/>
          <w:color w:val="000000"/>
          <w:sz w:val="24"/>
          <w:szCs w:val="24"/>
          <w:shd w:val="clear" w:color="auto" w:fill="FFFFFF"/>
        </w:rPr>
        <w:t xml:space="preserve"> </w:t>
      </w:r>
    </w:p>
    <w:p w:rsidR="001137C5"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color w:val="000000"/>
          <w:sz w:val="24"/>
          <w:szCs w:val="24"/>
          <w:shd w:val="clear" w:color="auto" w:fill="FFFFFF"/>
        </w:rPr>
        <w:t>公司网址：</w:t>
      </w:r>
      <w:r w:rsidRPr="001C7086">
        <w:rPr>
          <w:rFonts w:ascii="仿宋" w:eastAsia="仿宋" w:hAnsi="仿宋"/>
          <w:color w:val="000000"/>
          <w:sz w:val="24"/>
          <w:szCs w:val="24"/>
          <w:shd w:val="clear" w:color="auto" w:fill="FFFFFF"/>
        </w:rPr>
        <w:t xml:space="preserve"> www.fsfund.com </w:t>
      </w:r>
    </w:p>
    <w:p w:rsidR="00763B3D"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color w:val="000000"/>
          <w:sz w:val="24"/>
          <w:szCs w:val="24"/>
          <w:shd w:val="clear" w:color="auto" w:fill="FFFFFF"/>
        </w:rPr>
        <w:t>客户服务电话：</w:t>
      </w:r>
      <w:r w:rsidRPr="001C7086">
        <w:rPr>
          <w:rFonts w:ascii="仿宋" w:eastAsia="仿宋" w:hAnsi="仿宋"/>
          <w:color w:val="000000"/>
          <w:sz w:val="24"/>
          <w:szCs w:val="24"/>
          <w:shd w:val="clear" w:color="auto" w:fill="FFFFFF"/>
        </w:rPr>
        <w:t>400</w:t>
      </w:r>
      <w:r w:rsidRPr="001C7086">
        <w:rPr>
          <w:rFonts w:ascii="仿宋" w:eastAsia="仿宋" w:hAnsi="仿宋" w:hint="eastAsia"/>
          <w:color w:val="000000"/>
          <w:sz w:val="24"/>
          <w:szCs w:val="24"/>
          <w:shd w:val="clear" w:color="auto" w:fill="FFFFFF"/>
        </w:rPr>
        <w:t>-</w:t>
      </w:r>
      <w:r w:rsidRPr="001C7086">
        <w:rPr>
          <w:rFonts w:ascii="仿宋" w:eastAsia="仿宋" w:hAnsi="仿宋"/>
          <w:color w:val="000000"/>
          <w:sz w:val="24"/>
          <w:szCs w:val="24"/>
          <w:shd w:val="clear" w:color="auto" w:fill="FFFFFF"/>
        </w:rPr>
        <w:t>820</w:t>
      </w:r>
      <w:r w:rsidRPr="001C7086">
        <w:rPr>
          <w:rFonts w:ascii="仿宋" w:eastAsia="仿宋" w:hAnsi="仿宋" w:hint="eastAsia"/>
          <w:color w:val="000000"/>
          <w:sz w:val="24"/>
          <w:szCs w:val="24"/>
          <w:shd w:val="clear" w:color="auto" w:fill="FFFFFF"/>
        </w:rPr>
        <w:t>-</w:t>
      </w:r>
      <w:r w:rsidRPr="001C7086">
        <w:rPr>
          <w:rFonts w:ascii="仿宋" w:eastAsia="仿宋" w:hAnsi="仿宋"/>
          <w:color w:val="000000"/>
          <w:sz w:val="24"/>
          <w:szCs w:val="24"/>
          <w:shd w:val="clear" w:color="auto" w:fill="FFFFFF"/>
        </w:rPr>
        <w:t>5050</w:t>
      </w:r>
      <w:r w:rsidRPr="001C7086">
        <w:rPr>
          <w:rFonts w:ascii="仿宋" w:eastAsia="仿宋" w:hAnsi="仿宋"/>
          <w:color w:val="000000"/>
          <w:sz w:val="24"/>
          <w:szCs w:val="24"/>
          <w:shd w:val="clear" w:color="auto" w:fill="FFFFFF"/>
        </w:rPr>
        <w:t>、</w:t>
      </w:r>
      <w:r w:rsidRPr="001C7086">
        <w:rPr>
          <w:rFonts w:ascii="仿宋" w:eastAsia="仿宋" w:hAnsi="仿宋"/>
          <w:color w:val="000000"/>
          <w:sz w:val="24"/>
          <w:szCs w:val="24"/>
          <w:shd w:val="clear" w:color="auto" w:fill="FFFFFF"/>
        </w:rPr>
        <w:t xml:space="preserve">400-700-5588 </w:t>
      </w:r>
    </w:p>
    <w:p w:rsidR="00763B3D"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color w:val="000000"/>
          <w:sz w:val="24"/>
          <w:szCs w:val="24"/>
          <w:shd w:val="clear" w:color="auto" w:fill="FFFFFF"/>
        </w:rPr>
        <w:t>风险提示：基金管理人承诺以诚实信用、勤勉尽责的原则管理和运用基金资产，但不保证基金一定盈利，也不保证最低收益。投资者投资本公司旗下基金时应认真阅读基金的《基金合同》、《招募说明书》和《产品资料概要》等材料。敬请投资者注意投资风险。</w:t>
      </w:r>
      <w:r w:rsidRPr="001C7086">
        <w:rPr>
          <w:rFonts w:ascii="仿宋" w:eastAsia="仿宋" w:hAnsi="仿宋"/>
          <w:color w:val="000000"/>
          <w:sz w:val="24"/>
          <w:szCs w:val="24"/>
          <w:shd w:val="clear" w:color="auto" w:fill="FFFFFF"/>
        </w:rPr>
        <w:t xml:space="preserve"> </w:t>
      </w:r>
    </w:p>
    <w:p w:rsidR="00763B3D" w:rsidRPr="001C7086" w:rsidRDefault="00433A19" w:rsidP="00397C47">
      <w:pPr>
        <w:autoSpaceDE w:val="0"/>
        <w:autoSpaceDN w:val="0"/>
        <w:adjustRightInd w:val="0"/>
        <w:spacing w:line="360" w:lineRule="auto"/>
        <w:ind w:firstLineChars="200" w:firstLine="480"/>
        <w:jc w:val="left"/>
        <w:rPr>
          <w:rFonts w:ascii="仿宋" w:eastAsia="仿宋" w:hAnsi="仿宋"/>
          <w:color w:val="000000"/>
          <w:sz w:val="24"/>
          <w:szCs w:val="24"/>
          <w:shd w:val="clear" w:color="auto" w:fill="FFFFFF"/>
        </w:rPr>
      </w:pPr>
      <w:r w:rsidRPr="001C7086">
        <w:rPr>
          <w:rFonts w:ascii="仿宋" w:eastAsia="仿宋" w:hAnsi="仿宋"/>
          <w:color w:val="000000"/>
          <w:sz w:val="24"/>
          <w:szCs w:val="24"/>
          <w:shd w:val="clear" w:color="auto" w:fill="FFFFFF"/>
        </w:rPr>
        <w:t>特此公告。</w:t>
      </w:r>
      <w:r w:rsidRPr="001C7086">
        <w:rPr>
          <w:rFonts w:ascii="仿宋" w:eastAsia="仿宋" w:hAnsi="仿宋"/>
          <w:color w:val="000000"/>
          <w:sz w:val="24"/>
          <w:szCs w:val="24"/>
          <w:shd w:val="clear" w:color="auto" w:fill="FFFFFF"/>
        </w:rPr>
        <w:br/>
      </w:r>
      <w:r w:rsidRPr="001C7086">
        <w:rPr>
          <w:rFonts w:ascii="仿宋" w:eastAsia="仿宋" w:hAnsi="仿宋"/>
          <w:color w:val="000000"/>
          <w:sz w:val="24"/>
          <w:szCs w:val="24"/>
          <w:shd w:val="clear" w:color="auto" w:fill="FFFFFF"/>
        </w:rPr>
        <w:t xml:space="preserve">　　</w:t>
      </w:r>
    </w:p>
    <w:p w:rsidR="00763B3D" w:rsidRPr="001C7086" w:rsidRDefault="00433A19" w:rsidP="00763B3D">
      <w:pPr>
        <w:widowControl/>
        <w:spacing w:before="100" w:beforeAutospacing="1" w:after="100" w:afterAutospacing="1" w:line="360" w:lineRule="auto"/>
        <w:ind w:firstLine="601"/>
        <w:jc w:val="right"/>
        <w:rPr>
          <w:rFonts w:ascii="仿宋" w:eastAsia="仿宋" w:hAnsi="仿宋"/>
          <w:color w:val="000000"/>
          <w:sz w:val="24"/>
          <w:szCs w:val="24"/>
          <w:shd w:val="clear" w:color="auto" w:fill="FFFFFF"/>
        </w:rPr>
      </w:pPr>
      <w:r w:rsidRPr="001C7086">
        <w:rPr>
          <w:rFonts w:ascii="仿宋" w:eastAsia="仿宋" w:hAnsi="仿宋" w:hint="eastAsia"/>
          <w:color w:val="000000"/>
          <w:sz w:val="24"/>
          <w:szCs w:val="24"/>
          <w:shd w:val="clear" w:color="auto" w:fill="FFFFFF"/>
        </w:rPr>
        <w:t xml:space="preserve">                            </w:t>
      </w:r>
      <w:r w:rsidRPr="001C7086">
        <w:rPr>
          <w:rFonts w:ascii="仿宋" w:eastAsia="仿宋" w:hAnsi="仿宋" w:hint="eastAsia"/>
          <w:color w:val="000000"/>
          <w:sz w:val="24"/>
          <w:szCs w:val="24"/>
          <w:shd w:val="clear" w:color="auto" w:fill="FFFFFF"/>
        </w:rPr>
        <w:t>华宝基金管理有限公司</w:t>
      </w:r>
    </w:p>
    <w:p w:rsidR="00763B3D" w:rsidRPr="001C7086" w:rsidRDefault="00433A19" w:rsidP="001137C5">
      <w:pPr>
        <w:widowControl/>
        <w:spacing w:before="100" w:beforeAutospacing="1" w:after="100" w:afterAutospacing="1" w:line="360" w:lineRule="auto"/>
        <w:ind w:firstLine="601"/>
        <w:jc w:val="right"/>
        <w:rPr>
          <w:rFonts w:ascii="仿宋" w:eastAsia="仿宋" w:hAnsi="仿宋"/>
          <w:color w:val="000000"/>
          <w:sz w:val="24"/>
          <w:szCs w:val="24"/>
          <w:shd w:val="clear" w:color="auto" w:fill="FFFFFF"/>
        </w:rPr>
      </w:pPr>
      <w:r w:rsidRPr="001C7086">
        <w:rPr>
          <w:rFonts w:ascii="仿宋" w:eastAsia="仿宋" w:hAnsi="仿宋" w:hint="eastAsia"/>
          <w:color w:val="000000"/>
          <w:sz w:val="24"/>
          <w:szCs w:val="24"/>
          <w:shd w:val="clear" w:color="auto" w:fill="FFFFFF"/>
        </w:rPr>
        <w:lastRenderedPageBreak/>
        <w:t xml:space="preserve">                               202</w:t>
      </w:r>
      <w:r w:rsidR="001137C5" w:rsidRPr="001C7086">
        <w:rPr>
          <w:rFonts w:ascii="仿宋" w:eastAsia="仿宋" w:hAnsi="仿宋"/>
          <w:color w:val="000000"/>
          <w:sz w:val="24"/>
          <w:szCs w:val="24"/>
          <w:shd w:val="clear" w:color="auto" w:fill="FFFFFF"/>
        </w:rPr>
        <w:t>3</w:t>
      </w:r>
      <w:r w:rsidRPr="001C7086">
        <w:rPr>
          <w:rFonts w:ascii="仿宋" w:eastAsia="仿宋" w:hAnsi="仿宋" w:hint="eastAsia"/>
          <w:color w:val="000000"/>
          <w:sz w:val="24"/>
          <w:szCs w:val="24"/>
          <w:shd w:val="clear" w:color="auto" w:fill="FFFFFF"/>
        </w:rPr>
        <w:t>年</w:t>
      </w:r>
      <w:r w:rsidR="00987DF0">
        <w:rPr>
          <w:rFonts w:ascii="仿宋" w:eastAsia="仿宋" w:hAnsi="仿宋"/>
          <w:color w:val="000000"/>
          <w:sz w:val="24"/>
          <w:szCs w:val="24"/>
          <w:shd w:val="clear" w:color="auto" w:fill="FFFFFF"/>
        </w:rPr>
        <w:t>12</w:t>
      </w:r>
      <w:r w:rsidRPr="001C7086">
        <w:rPr>
          <w:rFonts w:ascii="仿宋" w:eastAsia="仿宋" w:hAnsi="仿宋" w:hint="eastAsia"/>
          <w:color w:val="000000"/>
          <w:sz w:val="24"/>
          <w:szCs w:val="24"/>
          <w:shd w:val="clear" w:color="auto" w:fill="FFFFFF"/>
        </w:rPr>
        <w:t>月</w:t>
      </w:r>
      <w:r w:rsidR="00987DF0">
        <w:rPr>
          <w:rFonts w:ascii="仿宋" w:eastAsia="仿宋" w:hAnsi="仿宋"/>
          <w:color w:val="000000"/>
          <w:sz w:val="24"/>
          <w:szCs w:val="24"/>
          <w:shd w:val="clear" w:color="auto" w:fill="FFFFFF"/>
        </w:rPr>
        <w:t>28</w:t>
      </w:r>
      <w:r w:rsidRPr="001C7086">
        <w:rPr>
          <w:rFonts w:ascii="仿宋" w:eastAsia="仿宋" w:hAnsi="仿宋" w:hint="eastAsia"/>
          <w:color w:val="000000"/>
          <w:sz w:val="24"/>
          <w:szCs w:val="24"/>
          <w:shd w:val="clear" w:color="auto" w:fill="FFFFFF"/>
        </w:rPr>
        <w:t>日</w:t>
      </w:r>
    </w:p>
    <w:sectPr w:rsidR="00763B3D" w:rsidRPr="001C7086" w:rsidSect="00663B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Bold">
    <w:altName w:val="等线"/>
    <w:panose1 w:val="00000000000000000000"/>
    <w:charset w:val="86"/>
    <w:family w:val="auto"/>
    <w:notTrueType/>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1CA2"/>
    <w:rsid w:val="00033EF6"/>
    <w:rsid w:val="000B2E02"/>
    <w:rsid w:val="000E325D"/>
    <w:rsid w:val="000F51C3"/>
    <w:rsid w:val="001001C4"/>
    <w:rsid w:val="001137C5"/>
    <w:rsid w:val="0012701E"/>
    <w:rsid w:val="00161600"/>
    <w:rsid w:val="001C7086"/>
    <w:rsid w:val="002225CD"/>
    <w:rsid w:val="00236D1E"/>
    <w:rsid w:val="00294F29"/>
    <w:rsid w:val="002C2ABB"/>
    <w:rsid w:val="002F5BC2"/>
    <w:rsid w:val="003332E4"/>
    <w:rsid w:val="003466C7"/>
    <w:rsid w:val="00347E94"/>
    <w:rsid w:val="00364034"/>
    <w:rsid w:val="00385FA5"/>
    <w:rsid w:val="00397C47"/>
    <w:rsid w:val="004315FB"/>
    <w:rsid w:val="00433A19"/>
    <w:rsid w:val="004A7481"/>
    <w:rsid w:val="00500490"/>
    <w:rsid w:val="005470CD"/>
    <w:rsid w:val="00555755"/>
    <w:rsid w:val="005767D1"/>
    <w:rsid w:val="005A0C08"/>
    <w:rsid w:val="005B22FE"/>
    <w:rsid w:val="00620C83"/>
    <w:rsid w:val="00624213"/>
    <w:rsid w:val="006325E9"/>
    <w:rsid w:val="00632F77"/>
    <w:rsid w:val="00642278"/>
    <w:rsid w:val="00647043"/>
    <w:rsid w:val="00663B7C"/>
    <w:rsid w:val="00680E8C"/>
    <w:rsid w:val="00686FAA"/>
    <w:rsid w:val="006A74C8"/>
    <w:rsid w:val="006C2187"/>
    <w:rsid w:val="006D56AB"/>
    <w:rsid w:val="006F27FB"/>
    <w:rsid w:val="00722379"/>
    <w:rsid w:val="00730E07"/>
    <w:rsid w:val="00763B3D"/>
    <w:rsid w:val="00793EAC"/>
    <w:rsid w:val="007B0547"/>
    <w:rsid w:val="007B4C5A"/>
    <w:rsid w:val="007E526F"/>
    <w:rsid w:val="00943E01"/>
    <w:rsid w:val="00987DF0"/>
    <w:rsid w:val="009C2921"/>
    <w:rsid w:val="009D6698"/>
    <w:rsid w:val="009F059F"/>
    <w:rsid w:val="009F2663"/>
    <w:rsid w:val="009F7719"/>
    <w:rsid w:val="00A66E4C"/>
    <w:rsid w:val="00AE66B7"/>
    <w:rsid w:val="00B172D2"/>
    <w:rsid w:val="00B74E78"/>
    <w:rsid w:val="00B92A2B"/>
    <w:rsid w:val="00BC1472"/>
    <w:rsid w:val="00C32855"/>
    <w:rsid w:val="00C747B7"/>
    <w:rsid w:val="00D6134A"/>
    <w:rsid w:val="00D77644"/>
    <w:rsid w:val="00DA1CA2"/>
    <w:rsid w:val="00DF184C"/>
    <w:rsid w:val="00DF48AE"/>
    <w:rsid w:val="00E530AF"/>
    <w:rsid w:val="00E56A0D"/>
    <w:rsid w:val="00E65CD3"/>
    <w:rsid w:val="00EC0B31"/>
    <w:rsid w:val="00F3437F"/>
    <w:rsid w:val="00F44666"/>
    <w:rsid w:val="00F914B8"/>
    <w:rsid w:val="00FC07BB"/>
    <w:rsid w:val="00FF32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4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4C8"/>
    <w:rPr>
      <w:sz w:val="18"/>
      <w:szCs w:val="18"/>
    </w:rPr>
  </w:style>
  <w:style w:type="paragraph" w:styleId="a4">
    <w:name w:val="footer"/>
    <w:basedOn w:val="a"/>
    <w:link w:val="Char0"/>
    <w:uiPriority w:val="99"/>
    <w:unhideWhenUsed/>
    <w:rsid w:val="006A74C8"/>
    <w:pPr>
      <w:tabs>
        <w:tab w:val="center" w:pos="4153"/>
        <w:tab w:val="right" w:pos="8306"/>
      </w:tabs>
      <w:snapToGrid w:val="0"/>
      <w:jc w:val="left"/>
    </w:pPr>
    <w:rPr>
      <w:sz w:val="18"/>
      <w:szCs w:val="18"/>
    </w:rPr>
  </w:style>
  <w:style w:type="character" w:customStyle="1" w:styleId="Char0">
    <w:name w:val="页脚 Char"/>
    <w:basedOn w:val="a0"/>
    <w:link w:val="a4"/>
    <w:uiPriority w:val="99"/>
    <w:rsid w:val="006A74C8"/>
    <w:rPr>
      <w:sz w:val="18"/>
      <w:szCs w:val="18"/>
    </w:rPr>
  </w:style>
  <w:style w:type="paragraph" w:styleId="a5">
    <w:name w:val="Balloon Text"/>
    <w:basedOn w:val="a"/>
    <w:link w:val="Char1"/>
    <w:uiPriority w:val="99"/>
    <w:semiHidden/>
    <w:unhideWhenUsed/>
    <w:rsid w:val="004A7481"/>
    <w:rPr>
      <w:sz w:val="18"/>
      <w:szCs w:val="18"/>
    </w:rPr>
  </w:style>
  <w:style w:type="character" w:customStyle="1" w:styleId="Char1">
    <w:name w:val="批注框文本 Char"/>
    <w:basedOn w:val="a0"/>
    <w:link w:val="a5"/>
    <w:uiPriority w:val="99"/>
    <w:semiHidden/>
    <w:rsid w:val="004A7481"/>
    <w:rPr>
      <w:sz w:val="18"/>
      <w:szCs w:val="18"/>
    </w:rPr>
  </w:style>
  <w:style w:type="character" w:customStyle="1" w:styleId="15">
    <w:name w:val="15"/>
    <w:basedOn w:val="a0"/>
    <w:rsid w:val="002C2A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866</Characters>
  <Application>Microsoft Office Word</Application>
  <DocSecurity>4</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华宝基金管理有限公司关于旗下部分开放式基金参加汉口银行申购及定投申购费率优惠活动的公告</dc:title>
  <dc:creator>徐俊杰</dc:creator>
  <cp:lastModifiedBy>ZHONGM</cp:lastModifiedBy>
  <cp:revision>2</cp:revision>
  <cp:lastPrinted>2021-12-29T07:18:00Z</cp:lastPrinted>
  <dcterms:created xsi:type="dcterms:W3CDTF">2023-12-27T16:01:00Z</dcterms:created>
  <dcterms:modified xsi:type="dcterms:W3CDTF">2023-12-27T16:01:00Z</dcterms:modified>
</cp:coreProperties>
</file>