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2A29C4">
        <w:rPr>
          <w:rFonts w:hAnsi="宋体" w:hint="eastAsia"/>
          <w:b/>
          <w:bCs/>
          <w:color w:val="000000"/>
          <w:sz w:val="24"/>
        </w:rPr>
        <w:t>武汉农商行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B57F4F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2A29C4" w:rsidRPr="002A29C4">
        <w:rPr>
          <w:rFonts w:hAnsi="宋体" w:hint="eastAsia"/>
          <w:color w:val="000000"/>
          <w:sz w:val="24"/>
        </w:rPr>
        <w:t>武汉农村商业银行股份有限公司</w:t>
      </w:r>
      <w:r>
        <w:rPr>
          <w:rFonts w:hAnsi="宋体" w:hint="eastAsia"/>
          <w:color w:val="000000"/>
          <w:sz w:val="24"/>
        </w:rPr>
        <w:t>（以下简称“</w:t>
      </w:r>
      <w:r w:rsidR="002A29C4">
        <w:rPr>
          <w:rFonts w:hAnsi="宋体" w:hint="eastAsia"/>
          <w:color w:val="000000"/>
          <w:sz w:val="24"/>
        </w:rPr>
        <w:t>武汉农商行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19543F">
        <w:rPr>
          <w:sz w:val="24"/>
        </w:rPr>
        <w:t>2023</w:t>
      </w:r>
      <w:r w:rsidR="0019543F">
        <w:rPr>
          <w:rFonts w:hint="eastAsia"/>
          <w:sz w:val="24"/>
        </w:rPr>
        <w:t>年</w:t>
      </w:r>
      <w:r w:rsidR="0019543F">
        <w:rPr>
          <w:sz w:val="24"/>
        </w:rPr>
        <w:t>1</w:t>
      </w:r>
      <w:r w:rsidR="002A29C4">
        <w:rPr>
          <w:sz w:val="24"/>
        </w:rPr>
        <w:t>2</w:t>
      </w:r>
      <w:r>
        <w:rPr>
          <w:rFonts w:hint="eastAsia"/>
          <w:sz w:val="24"/>
        </w:rPr>
        <w:t>月</w:t>
      </w:r>
      <w:r w:rsidR="0019543F">
        <w:rPr>
          <w:sz w:val="24"/>
        </w:rPr>
        <w:t>2</w:t>
      </w:r>
      <w:r w:rsidR="002A29C4">
        <w:rPr>
          <w:sz w:val="24"/>
        </w:rPr>
        <w:t>5</w:t>
      </w:r>
      <w:r>
        <w:rPr>
          <w:rFonts w:hint="eastAsia"/>
          <w:sz w:val="24"/>
        </w:rPr>
        <w:t>日起在</w:t>
      </w:r>
      <w:r w:rsidR="002A29C4">
        <w:rPr>
          <w:rFonts w:hAnsi="宋体" w:hint="eastAsia"/>
          <w:color w:val="000000"/>
          <w:sz w:val="24"/>
        </w:rPr>
        <w:t>武汉农商行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</w:t>
      </w:r>
      <w:r w:rsidR="001C3428">
        <w:rPr>
          <w:rFonts w:hAnsi="宋体" w:hint="eastAsia"/>
          <w:color w:val="000000"/>
          <w:sz w:val="24"/>
        </w:rPr>
        <w:t>，各基金业务开放情况遵循其各自规定执行</w:t>
      </w:r>
      <w:r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3"/>
        <w:gridCol w:w="1419"/>
        <w:gridCol w:w="3119"/>
        <w:gridCol w:w="1371"/>
      </w:tblGrid>
      <w:tr w:rsidR="00E03419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</w:tr>
      <w:tr w:rsidR="0054013D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085FD0" w:rsidRDefault="0054013D" w:rsidP="0054013D">
            <w:r w:rsidRPr="004C6B83">
              <w:rPr>
                <w:rFonts w:hint="eastAsia"/>
              </w:rPr>
              <w:t>华夏中短债债券</w:t>
            </w:r>
            <w:r w:rsidRPr="004C6B83">
              <w:rPr>
                <w:rFonts w:hint="eastAsia"/>
              </w:rPr>
              <w:t>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Default="0054013D" w:rsidP="0054013D">
            <w:pPr>
              <w:jc w:val="center"/>
            </w:pPr>
            <w:r w:rsidRPr="004C6B83">
              <w:rPr>
                <w:rFonts w:hint="eastAsia"/>
              </w:rPr>
              <w:t>006668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r w:rsidRPr="002E1AE3">
              <w:rPr>
                <w:rFonts w:hint="eastAsia"/>
              </w:rPr>
              <w:t>华夏睿磐泰利混合</w:t>
            </w:r>
            <w:r w:rsidRPr="002E1AE3">
              <w:rPr>
                <w:rFonts w:hint="eastAsia"/>
              </w:rPr>
              <w:t>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Default="0054013D" w:rsidP="0054013D">
            <w:pPr>
              <w:jc w:val="center"/>
            </w:pPr>
            <w:r w:rsidRPr="002E1AE3">
              <w:rPr>
                <w:rFonts w:hint="eastAsia"/>
              </w:rPr>
              <w:t>005178</w:t>
            </w:r>
          </w:p>
        </w:tc>
      </w:tr>
      <w:tr w:rsidR="0054013D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085FD0" w:rsidRDefault="0054013D" w:rsidP="0054013D">
            <w:r w:rsidRPr="004C6B83">
              <w:rPr>
                <w:rFonts w:hint="eastAsia"/>
              </w:rPr>
              <w:t>华夏中短债债券</w:t>
            </w:r>
            <w:r w:rsidRPr="004C6B83">
              <w:rPr>
                <w:rFonts w:hint="eastAsia"/>
              </w:rPr>
              <w:t>C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085FD0" w:rsidRDefault="0054013D" w:rsidP="0054013D">
            <w:pPr>
              <w:jc w:val="center"/>
            </w:pPr>
            <w:r w:rsidRPr="004C6B83">
              <w:rPr>
                <w:rFonts w:hint="eastAsia"/>
              </w:rPr>
              <w:t>006669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r w:rsidRPr="002E1AE3">
              <w:rPr>
                <w:rFonts w:hint="eastAsia"/>
              </w:rPr>
              <w:t>华夏中证</w:t>
            </w:r>
            <w:r w:rsidRPr="002E1AE3">
              <w:rPr>
                <w:rFonts w:hint="eastAsia"/>
              </w:rPr>
              <w:t>500</w:t>
            </w:r>
            <w:r w:rsidRPr="002E1AE3">
              <w:rPr>
                <w:rFonts w:hint="eastAsia"/>
              </w:rPr>
              <w:t>指数增强</w:t>
            </w:r>
            <w:r w:rsidRPr="002E1AE3">
              <w:rPr>
                <w:rFonts w:hint="eastAsia"/>
              </w:rPr>
              <w:t>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pPr>
              <w:jc w:val="center"/>
            </w:pPr>
            <w:r w:rsidRPr="002E1AE3">
              <w:rPr>
                <w:rFonts w:hint="eastAsia"/>
              </w:rPr>
              <w:t>007994</w:t>
            </w:r>
          </w:p>
        </w:tc>
      </w:tr>
      <w:tr w:rsidR="0054013D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085FD0" w:rsidRDefault="0054013D" w:rsidP="0054013D">
            <w:r w:rsidRPr="004C6B83">
              <w:rPr>
                <w:rFonts w:hint="eastAsia"/>
              </w:rPr>
              <w:t>华夏鼎茂债券</w:t>
            </w:r>
            <w:r w:rsidRPr="004C6B83">
              <w:rPr>
                <w:rFonts w:hint="eastAsia"/>
              </w:rPr>
              <w:t>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085FD0" w:rsidRDefault="0054013D" w:rsidP="0054013D">
            <w:pPr>
              <w:jc w:val="center"/>
            </w:pPr>
            <w:r w:rsidRPr="004C6B83">
              <w:rPr>
                <w:rFonts w:hint="eastAsia"/>
              </w:rPr>
              <w:t>004042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r w:rsidRPr="002E1AE3">
              <w:rPr>
                <w:rFonts w:hint="eastAsia"/>
              </w:rPr>
              <w:t>华夏中证</w:t>
            </w:r>
            <w:r w:rsidRPr="002E1AE3">
              <w:rPr>
                <w:rFonts w:hint="eastAsia"/>
              </w:rPr>
              <w:t>500</w:t>
            </w:r>
            <w:r w:rsidRPr="002E1AE3">
              <w:rPr>
                <w:rFonts w:hint="eastAsia"/>
              </w:rPr>
              <w:t>指数增强</w:t>
            </w:r>
            <w:r w:rsidRPr="002E1AE3">
              <w:rPr>
                <w:rFonts w:hint="eastAsia"/>
              </w:rPr>
              <w:t>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pPr>
              <w:jc w:val="center"/>
            </w:pPr>
            <w:r w:rsidRPr="002E1AE3">
              <w:rPr>
                <w:rFonts w:hint="eastAsia"/>
              </w:rPr>
              <w:t>007995</w:t>
            </w:r>
          </w:p>
        </w:tc>
      </w:tr>
      <w:tr w:rsidR="0054013D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25107" w:rsidRDefault="0054013D" w:rsidP="0054013D">
            <w:r w:rsidRPr="004C6B83">
              <w:rPr>
                <w:rFonts w:hint="eastAsia"/>
              </w:rPr>
              <w:t>华夏鼎茂债券</w:t>
            </w:r>
            <w:r w:rsidRPr="004C6B83">
              <w:rPr>
                <w:rFonts w:hint="eastAsia"/>
              </w:rPr>
              <w:t>C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25107" w:rsidRDefault="0054013D" w:rsidP="0054013D">
            <w:pPr>
              <w:jc w:val="center"/>
            </w:pPr>
            <w:r w:rsidRPr="004C6B83">
              <w:rPr>
                <w:rFonts w:hint="eastAsia"/>
              </w:rPr>
              <w:t>004043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r w:rsidRPr="002E1AE3">
              <w:rPr>
                <w:rFonts w:hint="eastAsia"/>
              </w:rPr>
              <w:t>华夏中证</w:t>
            </w:r>
            <w:r w:rsidRPr="002E1AE3">
              <w:rPr>
                <w:rFonts w:hint="eastAsia"/>
              </w:rPr>
              <w:t>500ETF</w:t>
            </w:r>
            <w:r w:rsidRPr="002E1AE3">
              <w:rPr>
                <w:rFonts w:hint="eastAsia"/>
              </w:rPr>
              <w:t>联接</w:t>
            </w:r>
            <w:r w:rsidRPr="002E1AE3">
              <w:rPr>
                <w:rFonts w:hint="eastAsia"/>
              </w:rPr>
              <w:t>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pPr>
              <w:jc w:val="center"/>
            </w:pPr>
            <w:r w:rsidRPr="002E1AE3">
              <w:rPr>
                <w:rFonts w:hint="eastAsia"/>
              </w:rPr>
              <w:t>001052</w:t>
            </w:r>
          </w:p>
        </w:tc>
      </w:tr>
      <w:tr w:rsidR="0054013D" w:rsidRPr="00317331" w:rsidTr="0054013D">
        <w:trPr>
          <w:trHeight w:val="285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25107" w:rsidRDefault="0054013D" w:rsidP="0054013D">
            <w:r w:rsidRPr="004C6B83">
              <w:rPr>
                <w:rFonts w:hint="eastAsia"/>
              </w:rPr>
              <w:t>华夏睿磐泰利混合</w:t>
            </w:r>
            <w:r w:rsidRPr="004C6B83">
              <w:rPr>
                <w:rFonts w:hint="eastAsia"/>
              </w:rPr>
              <w:t>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25107" w:rsidRDefault="0054013D" w:rsidP="0054013D">
            <w:pPr>
              <w:jc w:val="center"/>
            </w:pPr>
            <w:r w:rsidRPr="004C6B83">
              <w:rPr>
                <w:rFonts w:hint="eastAsia"/>
              </w:rPr>
              <w:t>005177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r w:rsidRPr="002E1AE3">
              <w:rPr>
                <w:rFonts w:hint="eastAsia"/>
              </w:rPr>
              <w:t>华夏中证</w:t>
            </w:r>
            <w:r w:rsidRPr="002E1AE3">
              <w:rPr>
                <w:rFonts w:hint="eastAsia"/>
              </w:rPr>
              <w:t>500ETF</w:t>
            </w:r>
            <w:r w:rsidRPr="002E1AE3">
              <w:rPr>
                <w:rFonts w:hint="eastAsia"/>
              </w:rPr>
              <w:t>联接</w:t>
            </w:r>
            <w:r w:rsidRPr="002E1AE3">
              <w:rPr>
                <w:rFonts w:hint="eastAsia"/>
              </w:rPr>
              <w:t>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13D" w:rsidRPr="00FD4EC9" w:rsidRDefault="0054013D" w:rsidP="0054013D">
            <w:pPr>
              <w:jc w:val="center"/>
            </w:pPr>
            <w:r w:rsidRPr="002E1AE3">
              <w:rPr>
                <w:rFonts w:hint="eastAsia"/>
              </w:rPr>
              <w:t>006382</w:t>
            </w:r>
          </w:p>
        </w:tc>
      </w:tr>
    </w:tbl>
    <w:p w:rsidR="00E03419" w:rsidRDefault="00E03419" w:rsidP="00B57F4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763365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2A29C4">
        <w:rPr>
          <w:rFonts w:hAnsi="宋体" w:hint="eastAsia"/>
          <w:color w:val="000000"/>
          <w:sz w:val="24"/>
        </w:rPr>
        <w:t>武汉农商行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2A29C4">
        <w:rPr>
          <w:rFonts w:hAnsi="宋体" w:hint="eastAsia"/>
          <w:color w:val="000000"/>
          <w:sz w:val="24"/>
        </w:rPr>
        <w:t>武汉农商行</w:t>
      </w:r>
      <w:r>
        <w:rPr>
          <w:rFonts w:hAnsi="宋体" w:hint="eastAsia"/>
          <w:color w:val="000000"/>
          <w:sz w:val="24"/>
        </w:rPr>
        <w:t>的有关规定。</w:t>
      </w:r>
      <w:r w:rsidR="002A29C4">
        <w:rPr>
          <w:rFonts w:hAnsi="宋体" w:hint="eastAsia"/>
          <w:color w:val="000000"/>
          <w:sz w:val="24"/>
        </w:rPr>
        <w:t>武汉农商行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2A29C4">
        <w:rPr>
          <w:rFonts w:hAnsi="宋体" w:hint="eastAsia"/>
          <w:color w:val="000000"/>
          <w:sz w:val="24"/>
        </w:rPr>
        <w:t>武汉农商行</w:t>
      </w:r>
      <w:r>
        <w:rPr>
          <w:rFonts w:hAnsi="宋体" w:hint="eastAsia"/>
          <w:color w:val="000000"/>
          <w:sz w:val="24"/>
        </w:rPr>
        <w:t>客户服务电话：</w:t>
      </w:r>
      <w:r w:rsidR="0054013D" w:rsidRPr="0054013D">
        <w:rPr>
          <w:rFonts w:eastAsia="楷体_GB2312"/>
          <w:bCs/>
          <w:sz w:val="24"/>
        </w:rPr>
        <w:t>95367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2A29C4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武汉农商行</w:t>
      </w:r>
      <w:r w:rsidR="00E03419">
        <w:rPr>
          <w:rFonts w:hAnsi="宋体" w:hint="eastAsia"/>
          <w:color w:val="000000"/>
          <w:sz w:val="24"/>
        </w:rPr>
        <w:t>网站：</w:t>
      </w:r>
      <w:r w:rsidR="0054013D" w:rsidRPr="0054013D">
        <w:rPr>
          <w:rFonts w:eastAsia="楷体_GB2312"/>
          <w:bCs/>
          <w:sz w:val="24"/>
        </w:rPr>
        <w:t>www.whrcbank.com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8C3BE8" w:rsidRDefault="00E03419" w:rsidP="00B57F4F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8C3BE8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8C3BE8">
        <w:rPr>
          <w:rFonts w:hAnsi="宋体" w:hint="eastAsia"/>
          <w:b/>
          <w:color w:val="000000"/>
          <w:sz w:val="24"/>
        </w:rPr>
        <w:t>请仔细阅读基金的</w:t>
      </w:r>
      <w:r w:rsidR="00380BA9" w:rsidRPr="008C3BE8">
        <w:rPr>
          <w:rFonts w:hAnsi="宋体" w:hint="eastAsia"/>
          <w:b/>
          <w:sz w:val="24"/>
        </w:rPr>
        <w:t>基金合同、招募说明书、基金产品资料概要等法律文件</w:t>
      </w:r>
      <w:r w:rsidRPr="008C3BE8">
        <w:rPr>
          <w:rFonts w:hAnsi="宋体" w:hint="eastAsia"/>
          <w:b/>
          <w:color w:val="000000"/>
          <w:sz w:val="24"/>
        </w:rPr>
        <w:t>，全面认识基金的风险收益特征和产品</w:t>
      </w:r>
      <w:r w:rsidRPr="008C3BE8">
        <w:rPr>
          <w:rFonts w:hAnsi="宋体" w:hint="eastAsia"/>
          <w:b/>
          <w:color w:val="000000"/>
          <w:sz w:val="24"/>
        </w:rPr>
        <w:lastRenderedPageBreak/>
        <w:t>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B57F4F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FC7456">
        <w:rPr>
          <w:rFonts w:hAnsi="宋体" w:hint="eastAsia"/>
          <w:color w:val="000000"/>
          <w:sz w:val="24"/>
        </w:rPr>
        <w:t>三</w:t>
      </w:r>
      <w:r>
        <w:rPr>
          <w:rFonts w:hAnsi="宋体" w:hint="eastAsia"/>
          <w:color w:val="000000"/>
          <w:sz w:val="24"/>
        </w:rPr>
        <w:t>年</w:t>
      </w:r>
      <w:r w:rsidR="0019543F">
        <w:rPr>
          <w:rFonts w:hAnsi="宋体" w:hint="eastAsia"/>
          <w:color w:val="000000"/>
          <w:sz w:val="24"/>
        </w:rPr>
        <w:t>十</w:t>
      </w:r>
      <w:r w:rsidR="0054013D">
        <w:rPr>
          <w:rFonts w:hAnsi="宋体" w:hint="eastAsia"/>
          <w:color w:val="000000"/>
          <w:sz w:val="24"/>
        </w:rPr>
        <w:t>二</w:t>
      </w:r>
      <w:r>
        <w:rPr>
          <w:rFonts w:hAnsi="宋体" w:hint="eastAsia"/>
          <w:color w:val="000000"/>
          <w:sz w:val="24"/>
        </w:rPr>
        <w:t>月</w:t>
      </w:r>
      <w:r w:rsidR="0019543F">
        <w:rPr>
          <w:rFonts w:hAnsi="宋体" w:hint="eastAsia"/>
          <w:color w:val="000000"/>
          <w:sz w:val="24"/>
        </w:rPr>
        <w:t>二</w:t>
      </w:r>
      <w:r w:rsidR="00FC7456">
        <w:rPr>
          <w:rFonts w:hAnsi="宋体" w:hint="eastAsia"/>
          <w:color w:val="000000"/>
          <w:sz w:val="24"/>
        </w:rPr>
        <w:t>十</w:t>
      </w:r>
      <w:r w:rsidR="0054013D">
        <w:rPr>
          <w:rFonts w:hAnsi="宋体" w:hint="eastAsia"/>
          <w:color w:val="000000"/>
          <w:sz w:val="24"/>
        </w:rPr>
        <w:t>五</w:t>
      </w:r>
      <w:bookmarkStart w:id="0" w:name="_GoBack"/>
      <w:bookmarkEnd w:id="0"/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 w:rsidP="00B57F4F"/>
    <w:sectPr w:rsidR="000D71A1" w:rsidSect="00B5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81" w:rsidRDefault="00032781" w:rsidP="00A7547C">
      <w:r>
        <w:separator/>
      </w:r>
    </w:p>
  </w:endnote>
  <w:endnote w:type="continuationSeparator" w:id="0">
    <w:p w:rsidR="00032781" w:rsidRDefault="00032781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3D" w:rsidRDefault="005401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3D" w:rsidRDefault="005401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3D" w:rsidRDefault="005401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81" w:rsidRDefault="00032781" w:rsidP="00A7547C">
      <w:r>
        <w:separator/>
      </w:r>
    </w:p>
  </w:footnote>
  <w:footnote w:type="continuationSeparator" w:id="0">
    <w:p w:rsidR="00032781" w:rsidRDefault="00032781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4F" w:rsidRDefault="00B57F4F" w:rsidP="00B57F4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B57F4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3D" w:rsidRDefault="005401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1021F"/>
    <w:rsid w:val="00032781"/>
    <w:rsid w:val="000D57C7"/>
    <w:rsid w:val="000D707A"/>
    <w:rsid w:val="000D71A1"/>
    <w:rsid w:val="00143CA5"/>
    <w:rsid w:val="001953D3"/>
    <w:rsid w:val="0019543F"/>
    <w:rsid w:val="001C3428"/>
    <w:rsid w:val="00215BD2"/>
    <w:rsid w:val="00262BF9"/>
    <w:rsid w:val="002A29C4"/>
    <w:rsid w:val="00305BC9"/>
    <w:rsid w:val="00317331"/>
    <w:rsid w:val="00380BA9"/>
    <w:rsid w:val="0048415F"/>
    <w:rsid w:val="004B56B6"/>
    <w:rsid w:val="004D4AB7"/>
    <w:rsid w:val="00527860"/>
    <w:rsid w:val="0054013D"/>
    <w:rsid w:val="0058236C"/>
    <w:rsid w:val="00604BD5"/>
    <w:rsid w:val="00625DB2"/>
    <w:rsid w:val="0064680C"/>
    <w:rsid w:val="006E18D0"/>
    <w:rsid w:val="00703D4C"/>
    <w:rsid w:val="00746559"/>
    <w:rsid w:val="00763365"/>
    <w:rsid w:val="0077669A"/>
    <w:rsid w:val="007932A6"/>
    <w:rsid w:val="00794E6A"/>
    <w:rsid w:val="007E5FB9"/>
    <w:rsid w:val="007E6123"/>
    <w:rsid w:val="0080028F"/>
    <w:rsid w:val="00836A66"/>
    <w:rsid w:val="00844FAE"/>
    <w:rsid w:val="00873066"/>
    <w:rsid w:val="008C3BE8"/>
    <w:rsid w:val="00916F8F"/>
    <w:rsid w:val="00A3187F"/>
    <w:rsid w:val="00A522DE"/>
    <w:rsid w:val="00A7547C"/>
    <w:rsid w:val="00A84AF3"/>
    <w:rsid w:val="00AB3690"/>
    <w:rsid w:val="00B36F62"/>
    <w:rsid w:val="00B57F4F"/>
    <w:rsid w:val="00B70963"/>
    <w:rsid w:val="00C01E40"/>
    <w:rsid w:val="00C536ED"/>
    <w:rsid w:val="00CC3D37"/>
    <w:rsid w:val="00CC63D7"/>
    <w:rsid w:val="00CD652D"/>
    <w:rsid w:val="00CD7A3F"/>
    <w:rsid w:val="00D76F26"/>
    <w:rsid w:val="00DD0224"/>
    <w:rsid w:val="00E03419"/>
    <w:rsid w:val="00E038FF"/>
    <w:rsid w:val="00E475DD"/>
    <w:rsid w:val="00E51B43"/>
    <w:rsid w:val="00E9471C"/>
    <w:rsid w:val="00EE11F7"/>
    <w:rsid w:val="00F730DB"/>
    <w:rsid w:val="00FC7456"/>
    <w:rsid w:val="00F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3173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4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cp:lastPrinted>2022-11-10T09:06:00Z</cp:lastPrinted>
  <dcterms:created xsi:type="dcterms:W3CDTF">2023-12-24T16:02:00Z</dcterms:created>
  <dcterms:modified xsi:type="dcterms:W3CDTF">2023-12-24T16:02:00Z</dcterms:modified>
</cp:coreProperties>
</file>