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2E1B96">
        <w:rPr>
          <w:rFonts w:ascii="Arial" w:eastAsiaTheme="minorEastAsia" w:hAnsi="Arial" w:cs="Arial" w:hint="eastAsia"/>
          <w:b/>
          <w:bCs/>
          <w:kern w:val="0"/>
          <w:szCs w:val="21"/>
        </w:rPr>
        <w:t>光大</w:t>
      </w:r>
      <w:r w:rsidR="00C009CD" w:rsidRPr="00C009CD">
        <w:rPr>
          <w:rFonts w:ascii="Arial" w:eastAsiaTheme="minorEastAsia" w:hAnsi="Arial" w:cs="Arial" w:hint="eastAsia"/>
          <w:b/>
          <w:bCs/>
          <w:kern w:val="0"/>
          <w:szCs w:val="21"/>
        </w:rPr>
        <w:t>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C82301" w:rsidRPr="00C82301">
        <w:rPr>
          <w:rFonts w:ascii="Arial" w:hAnsi="Arial" w:cs="Arial" w:hint="eastAsia"/>
          <w:szCs w:val="21"/>
        </w:rPr>
        <w:t>中国光大银行股份有限公司</w:t>
      </w:r>
      <w:r w:rsidR="00EB6A0C" w:rsidRPr="000147DB">
        <w:rPr>
          <w:rFonts w:ascii="Arial" w:hAnsi="Arial" w:cs="Arial" w:hint="eastAsia"/>
          <w:szCs w:val="21"/>
        </w:rPr>
        <w:t>（以下简称</w:t>
      </w:r>
      <w:r w:rsidR="008E7082">
        <w:rPr>
          <w:rFonts w:ascii="Arial" w:hAnsi="Arial" w:cs="Arial" w:hint="eastAsia"/>
          <w:szCs w:val="21"/>
        </w:rPr>
        <w:t>“</w:t>
      </w:r>
      <w:r w:rsidR="00C82301" w:rsidRPr="00C82301">
        <w:rPr>
          <w:rFonts w:ascii="Arial" w:hAnsi="Arial" w:cs="Arial" w:hint="eastAsia"/>
          <w:szCs w:val="21"/>
        </w:rPr>
        <w:t>中国光大银行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AD3134">
        <w:rPr>
          <w:rFonts w:ascii="Arial" w:hAnsi="Arial" w:cs="Arial"/>
          <w:szCs w:val="21"/>
        </w:rPr>
        <w:t>1</w:t>
      </w:r>
      <w:r w:rsidR="00CA1012">
        <w:rPr>
          <w:rFonts w:ascii="Arial" w:hAnsi="Arial" w:cs="Arial"/>
          <w:szCs w:val="21"/>
        </w:rPr>
        <w:t>2</w:t>
      </w:r>
      <w:r w:rsidR="00032518" w:rsidRPr="000147DB">
        <w:rPr>
          <w:rFonts w:ascii="Arial" w:hAnsi="Arial" w:cs="Arial" w:hint="eastAsia"/>
          <w:szCs w:val="21"/>
        </w:rPr>
        <w:t>月</w:t>
      </w:r>
      <w:r w:rsidR="00C82301">
        <w:rPr>
          <w:rFonts w:ascii="Arial" w:hAnsi="Arial" w:cs="Arial"/>
          <w:szCs w:val="21"/>
        </w:rPr>
        <w:t>22</w:t>
      </w:r>
      <w:r w:rsidRPr="000147DB">
        <w:rPr>
          <w:rFonts w:ascii="Arial" w:hAnsi="Arial" w:cs="Arial" w:hint="eastAsia"/>
          <w:szCs w:val="21"/>
        </w:rPr>
        <w:t>日起新增委托</w:t>
      </w:r>
      <w:r w:rsidR="00C82301" w:rsidRPr="00C82301">
        <w:rPr>
          <w:rFonts w:ascii="Arial" w:hAnsi="Arial" w:cs="Arial" w:hint="eastAsia"/>
          <w:szCs w:val="21"/>
        </w:rPr>
        <w:t>中国光大银行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C82301" w:rsidRPr="00C82301">
        <w:rPr>
          <w:rFonts w:ascii="Arial" w:hAnsi="Arial" w:cs="Arial" w:hint="eastAsia"/>
          <w:szCs w:val="21"/>
        </w:rPr>
        <w:t>中国光大银行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559"/>
        <w:gridCol w:w="1985"/>
      </w:tblGrid>
      <w:tr w:rsidR="002B7241" w:rsidRPr="00622415" w:rsidTr="00485F3B">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013492</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w:t>
            </w:r>
            <w:r w:rsidRPr="00C82301">
              <w:rPr>
                <w:rFonts w:ascii="Arial" w:hAnsi="Arial" w:cs="Arial"/>
                <w:szCs w:val="21"/>
              </w:rPr>
              <w:t>30</w:t>
            </w:r>
            <w:r w:rsidRPr="00C82301">
              <w:rPr>
                <w:rFonts w:ascii="Arial" w:hAnsi="Arial" w:cs="Arial"/>
                <w:szCs w:val="21"/>
              </w:rPr>
              <w:t>天滚动持有短债债券型证券投资基金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bookmarkStart w:id="0" w:name="_GoBack"/>
            <w:bookmarkEnd w:id="0"/>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013493</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w:t>
            </w:r>
            <w:r w:rsidRPr="00C82301">
              <w:rPr>
                <w:rFonts w:ascii="Arial" w:hAnsi="Arial" w:cs="Arial"/>
                <w:szCs w:val="21"/>
              </w:rPr>
              <w:t>30</w:t>
            </w:r>
            <w:r w:rsidRPr="00C82301">
              <w:rPr>
                <w:rFonts w:ascii="Arial" w:hAnsi="Arial" w:cs="Arial"/>
                <w:szCs w:val="21"/>
              </w:rPr>
              <w:t>天滚动持有短债债券型证券投资基金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012563</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w:t>
            </w:r>
            <w:r w:rsidRPr="00C82301">
              <w:rPr>
                <w:rFonts w:ascii="Arial" w:hAnsi="Arial" w:cs="Arial"/>
                <w:szCs w:val="21"/>
              </w:rPr>
              <w:t>90</w:t>
            </w:r>
            <w:r w:rsidRPr="00C82301">
              <w:rPr>
                <w:rFonts w:ascii="Arial" w:hAnsi="Arial" w:cs="Arial"/>
                <w:szCs w:val="21"/>
              </w:rPr>
              <w:t>天持有期短债债券型证券投资基金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012564</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w:t>
            </w:r>
            <w:r w:rsidRPr="00C82301">
              <w:rPr>
                <w:rFonts w:ascii="Arial" w:hAnsi="Arial" w:cs="Arial"/>
                <w:szCs w:val="21"/>
              </w:rPr>
              <w:t>90</w:t>
            </w:r>
            <w:r w:rsidRPr="00C82301">
              <w:rPr>
                <w:rFonts w:ascii="Arial" w:hAnsi="Arial" w:cs="Arial"/>
                <w:szCs w:val="21"/>
              </w:rPr>
              <w:t>天持有期短债债券型证券投资基金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012137</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景顺长城安瑞混合型证券投资基金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014926</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景顺长城安瑞混合型证券投资基金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000418</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景顺长城成长之星股票型证券投资基金</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006435</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景顺长城创新成长混合型证券投资基金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010003</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景顺长城电子信息产业股票型证券投资基金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010004</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景顺长城电子信息产业股票型证券投资基金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011167</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景顺长城景气成长混合型证券投资基金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015756</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景顺长城景气成长混</w:t>
            </w:r>
            <w:r w:rsidRPr="00C82301">
              <w:rPr>
                <w:rFonts w:ascii="Arial" w:hAnsi="Arial" w:cs="Arial"/>
                <w:szCs w:val="21"/>
              </w:rPr>
              <w:lastRenderedPageBreak/>
              <w:t>合型证券投资基金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lastRenderedPageBreak/>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lastRenderedPageBreak/>
              <w:t>007562</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景顺长城景泰纯利债券型证券投资基金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013380</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景顺长城景泰纯利债券型证券投资基金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010011</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景顺长城景颐招利</w:t>
            </w:r>
            <w:r w:rsidRPr="00C82301">
              <w:rPr>
                <w:rFonts w:ascii="Arial" w:hAnsi="Arial" w:cs="Arial"/>
                <w:szCs w:val="21"/>
              </w:rPr>
              <w:t>6</w:t>
            </w:r>
            <w:r w:rsidRPr="00C82301">
              <w:rPr>
                <w:rFonts w:ascii="Arial" w:hAnsi="Arial" w:cs="Arial"/>
                <w:szCs w:val="21"/>
              </w:rPr>
              <w:t>个月持有期债券型证券投资基金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344F59" w:rsidRDefault="00C82301" w:rsidP="00C82301">
            <w:pPr>
              <w:widowControl/>
              <w:jc w:val="center"/>
              <w:rPr>
                <w:rFonts w:ascii="Arial" w:hAnsi="Arial" w:cs="Arial"/>
                <w:szCs w:val="21"/>
              </w:rPr>
            </w:pPr>
            <w:r w:rsidRPr="00C82301">
              <w:rPr>
                <w:rFonts w:ascii="Arial" w:hAnsi="Arial" w:cs="Arial"/>
                <w:szCs w:val="21"/>
              </w:rPr>
              <w:t>010012</w:t>
            </w:r>
          </w:p>
        </w:tc>
        <w:tc>
          <w:tcPr>
            <w:tcW w:w="2268" w:type="dxa"/>
            <w:tcBorders>
              <w:top w:val="nil"/>
              <w:left w:val="nil"/>
              <w:bottom w:val="single" w:sz="4" w:space="0" w:color="auto"/>
              <w:right w:val="single" w:sz="4" w:space="0" w:color="auto"/>
            </w:tcBorders>
            <w:shd w:val="clear" w:color="000000" w:fill="FFFFFF"/>
            <w:noWrap/>
            <w:vAlign w:val="center"/>
          </w:tcPr>
          <w:p w:rsidR="00C82301" w:rsidRPr="00344F59" w:rsidRDefault="00C82301" w:rsidP="00C82301">
            <w:pPr>
              <w:widowControl/>
              <w:rPr>
                <w:rFonts w:ascii="Arial" w:hAnsi="Arial" w:cs="Arial"/>
                <w:szCs w:val="21"/>
              </w:rPr>
            </w:pPr>
            <w:r w:rsidRPr="00C82301">
              <w:rPr>
                <w:rFonts w:ascii="Arial" w:hAnsi="Arial" w:cs="Arial"/>
                <w:szCs w:val="21"/>
              </w:rPr>
              <w:t>景顺长城景颐招利</w:t>
            </w:r>
            <w:r w:rsidRPr="00C82301">
              <w:rPr>
                <w:rFonts w:ascii="Arial" w:hAnsi="Arial" w:cs="Arial"/>
                <w:szCs w:val="21"/>
              </w:rPr>
              <w:t>6</w:t>
            </w:r>
            <w:r w:rsidRPr="00C82301">
              <w:rPr>
                <w:rFonts w:ascii="Arial" w:hAnsi="Arial" w:cs="Arial"/>
                <w:szCs w:val="21"/>
              </w:rPr>
              <w:t>个月持有期债券型证券投资基金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344F59" w:rsidRDefault="00C82301" w:rsidP="00C82301">
            <w:pPr>
              <w:widowControl/>
              <w:jc w:val="center"/>
              <w:rPr>
                <w:rFonts w:ascii="Arial" w:hAnsi="Arial" w:cs="Arial"/>
                <w:szCs w:val="21"/>
              </w:rPr>
            </w:pPr>
            <w:r w:rsidRPr="00975E26">
              <w:rPr>
                <w:rFonts w:hint="eastAsia"/>
              </w:rPr>
              <w:t>不开通</w:t>
            </w:r>
          </w:p>
        </w:tc>
        <w:tc>
          <w:tcPr>
            <w:tcW w:w="1559" w:type="dxa"/>
            <w:tcBorders>
              <w:top w:val="nil"/>
              <w:left w:val="nil"/>
              <w:bottom w:val="single" w:sz="4" w:space="0" w:color="auto"/>
              <w:right w:val="single" w:sz="4" w:space="0" w:color="auto"/>
            </w:tcBorders>
            <w:shd w:val="clear" w:color="000000" w:fill="FFFFFF"/>
            <w:vAlign w:val="center"/>
          </w:tcPr>
          <w:p w:rsidR="00C82301" w:rsidRPr="00344F59"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Pr="00344F59"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F6650" w:rsidRDefault="00C82301" w:rsidP="00C82301">
            <w:pPr>
              <w:widowControl/>
              <w:jc w:val="center"/>
              <w:rPr>
                <w:rFonts w:ascii="Arial" w:hAnsi="Arial" w:cs="Arial"/>
                <w:szCs w:val="21"/>
              </w:rPr>
            </w:pPr>
            <w:r w:rsidRPr="00C82301">
              <w:rPr>
                <w:rFonts w:ascii="Arial" w:hAnsi="Arial" w:cs="Arial"/>
                <w:szCs w:val="21"/>
              </w:rPr>
              <w:t>015805</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F6650" w:rsidRDefault="00C82301" w:rsidP="00C82301">
            <w:pPr>
              <w:widowControl/>
              <w:rPr>
                <w:rFonts w:ascii="Arial" w:hAnsi="Arial" w:cs="Arial"/>
                <w:szCs w:val="21"/>
              </w:rPr>
            </w:pPr>
            <w:r w:rsidRPr="00C82301">
              <w:rPr>
                <w:rFonts w:ascii="Arial" w:hAnsi="Arial" w:cs="Arial"/>
                <w:szCs w:val="21"/>
              </w:rPr>
              <w:t>景顺长城景颐尊利债券型证券投资基金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015806</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景顺长城景颐尊利债券型证券投资基金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002796</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景顺长城景盈双利债券型证券投资基金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002797</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景顺长城景盈双利债券型证券投资基金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014374</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景顺长城隽丰平衡养老目标三年持有期混合型发起式基金中基金（</w:t>
            </w:r>
            <w:r w:rsidRPr="00C82301">
              <w:rPr>
                <w:rFonts w:ascii="Arial" w:hAnsi="Arial" w:cs="Arial"/>
                <w:szCs w:val="21"/>
              </w:rPr>
              <w:t>FOF</w:t>
            </w:r>
            <w:r w:rsidRPr="00C82301">
              <w:rPr>
                <w:rFonts w:ascii="Arial" w:hAnsi="Arial" w:cs="Arial"/>
                <w:szCs w:val="21"/>
              </w:rPr>
              <w:t>）</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019652</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景顺长城隽丰平衡养老目标三年持有期混合型发起式基金中基金（</w:t>
            </w:r>
            <w:r w:rsidRPr="00C82301">
              <w:rPr>
                <w:rFonts w:ascii="Arial" w:hAnsi="Arial" w:cs="Arial"/>
                <w:szCs w:val="21"/>
              </w:rPr>
              <w:t>FOF</w:t>
            </w:r>
            <w:r w:rsidRPr="00C82301">
              <w:rPr>
                <w:rFonts w:ascii="Arial" w:hAnsi="Arial" w:cs="Arial"/>
                <w:szCs w:val="21"/>
              </w:rPr>
              <w:t>）</w:t>
            </w:r>
            <w:r w:rsidRPr="00C82301">
              <w:rPr>
                <w:rFonts w:ascii="Arial" w:hAnsi="Arial" w:cs="Arial"/>
                <w:szCs w:val="21"/>
              </w:rPr>
              <w:t>Y</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不开通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011328</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景顺长城新能源产业股票型证券投资基金</w:t>
            </w:r>
            <w:r w:rsidRPr="00C82301">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是</w:t>
            </w:r>
          </w:p>
        </w:tc>
      </w:tr>
      <w:tr w:rsidR="00C82301" w:rsidRPr="00622415" w:rsidTr="00485F3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82301" w:rsidRPr="00CA1012" w:rsidRDefault="00C82301" w:rsidP="00C82301">
            <w:pPr>
              <w:widowControl/>
              <w:jc w:val="center"/>
              <w:rPr>
                <w:rFonts w:ascii="Arial" w:hAnsi="Arial" w:cs="Arial"/>
                <w:szCs w:val="21"/>
              </w:rPr>
            </w:pPr>
            <w:r w:rsidRPr="00C82301">
              <w:rPr>
                <w:rFonts w:ascii="Arial" w:hAnsi="Arial" w:cs="Arial"/>
                <w:szCs w:val="21"/>
              </w:rPr>
              <w:t>011329</w:t>
            </w:r>
          </w:p>
        </w:tc>
        <w:tc>
          <w:tcPr>
            <w:tcW w:w="2268" w:type="dxa"/>
            <w:tcBorders>
              <w:top w:val="nil"/>
              <w:left w:val="nil"/>
              <w:bottom w:val="single" w:sz="4" w:space="0" w:color="auto"/>
              <w:right w:val="single" w:sz="4" w:space="0" w:color="auto"/>
            </w:tcBorders>
            <w:shd w:val="clear" w:color="000000" w:fill="FFFFFF"/>
            <w:noWrap/>
            <w:vAlign w:val="center"/>
          </w:tcPr>
          <w:p w:rsidR="00C82301" w:rsidRPr="00CA1012" w:rsidRDefault="00C82301" w:rsidP="00C82301">
            <w:pPr>
              <w:widowControl/>
              <w:rPr>
                <w:rFonts w:ascii="Arial" w:hAnsi="Arial" w:cs="Arial"/>
                <w:szCs w:val="21"/>
              </w:rPr>
            </w:pPr>
            <w:r w:rsidRPr="00C82301">
              <w:rPr>
                <w:rFonts w:ascii="Arial" w:hAnsi="Arial" w:cs="Arial"/>
                <w:szCs w:val="21"/>
              </w:rPr>
              <w:t>景顺长城新能源产业股票型证券投资基金</w:t>
            </w:r>
            <w:r w:rsidRPr="00C82301">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975E26">
              <w:rPr>
                <w:rFonts w:hint="eastAsia"/>
              </w:rPr>
              <w:t>开通</w:t>
            </w:r>
          </w:p>
        </w:tc>
        <w:tc>
          <w:tcPr>
            <w:tcW w:w="1559" w:type="dxa"/>
            <w:tcBorders>
              <w:top w:val="nil"/>
              <w:left w:val="nil"/>
              <w:bottom w:val="single" w:sz="4" w:space="0" w:color="auto"/>
              <w:right w:val="single" w:sz="4" w:space="0" w:color="auto"/>
            </w:tcBorders>
            <w:shd w:val="clear" w:color="000000" w:fill="FFFFFF"/>
            <w:vAlign w:val="center"/>
          </w:tcPr>
          <w:p w:rsidR="00C82301" w:rsidRPr="00C15AAA" w:rsidRDefault="00C82301" w:rsidP="00C82301">
            <w:pPr>
              <w:widowControl/>
              <w:jc w:val="center"/>
              <w:rPr>
                <w:rFonts w:ascii="Arial" w:hAnsi="Arial" w:cs="Arial"/>
                <w:szCs w:val="21"/>
              </w:rPr>
            </w:pPr>
            <w:r w:rsidRPr="001D530D">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C82301" w:rsidRDefault="00C82301" w:rsidP="00C82301">
            <w:pPr>
              <w:widowControl/>
              <w:jc w:val="center"/>
              <w:rPr>
                <w:rFonts w:ascii="Arial" w:hAnsi="Arial" w:cs="Arial"/>
                <w:szCs w:val="21"/>
              </w:rPr>
            </w:pPr>
            <w:r>
              <w:rPr>
                <w:rFonts w:ascii="Arial" w:hAnsi="Arial" w:cs="Arial" w:hint="eastAsia"/>
                <w:szCs w:val="21"/>
              </w:rPr>
              <w:t>不适用</w:t>
            </w:r>
          </w:p>
        </w:tc>
      </w:tr>
    </w:tbl>
    <w:p w:rsidR="00EB5B6E"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AD3134">
        <w:rPr>
          <w:rFonts w:ascii="Arial" w:hAnsi="Arial" w:cs="Arial"/>
          <w:color w:val="000000"/>
          <w:kern w:val="0"/>
          <w:szCs w:val="21"/>
        </w:rPr>
        <w:t xml:space="preserve"> </w:t>
      </w:r>
      <w:r w:rsidR="00C82301">
        <w:rPr>
          <w:rFonts w:ascii="Arial" w:hAnsi="Arial" w:cs="Arial"/>
          <w:color w:val="000000"/>
          <w:kern w:val="0"/>
          <w:szCs w:val="21"/>
        </w:rPr>
        <w:t>1</w:t>
      </w:r>
      <w:r w:rsidR="00C82301">
        <w:rPr>
          <w:rFonts w:ascii="Arial" w:hAnsi="Arial" w:cs="Arial" w:hint="eastAsia"/>
          <w:color w:val="000000"/>
          <w:kern w:val="0"/>
          <w:szCs w:val="21"/>
        </w:rPr>
        <w:t>、</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C82301" w:rsidRPr="00C82301">
        <w:rPr>
          <w:rFonts w:ascii="Arial" w:hAnsi="Arial" w:cs="Arial" w:hint="eastAsia"/>
          <w:szCs w:val="21"/>
        </w:rPr>
        <w:t>中国光大银行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C82301" w:rsidRPr="00965BA3" w:rsidRDefault="00C82301" w:rsidP="00C82301">
      <w:pPr>
        <w:widowControl/>
        <w:spacing w:line="360" w:lineRule="auto"/>
        <w:ind w:firstLineChars="200" w:firstLine="420"/>
        <w:jc w:val="left"/>
        <w:rPr>
          <w:rFonts w:ascii="Arial" w:hAnsi="Arial" w:cs="Arial"/>
          <w:color w:val="000000"/>
          <w:szCs w:val="21"/>
        </w:rPr>
      </w:pPr>
      <w:r>
        <w:rPr>
          <w:rFonts w:ascii="Arial" w:hAnsi="Arial" w:cs="Arial"/>
          <w:color w:val="000000"/>
          <w:kern w:val="0"/>
          <w:szCs w:val="21"/>
        </w:rPr>
        <w:t>2</w:t>
      </w:r>
      <w:r>
        <w:rPr>
          <w:rFonts w:ascii="Arial" w:hAnsi="Arial" w:cs="Arial" w:hint="eastAsia"/>
          <w:color w:val="000000"/>
          <w:kern w:val="0"/>
          <w:szCs w:val="21"/>
        </w:rPr>
        <w:t>、上述列表中</w:t>
      </w:r>
      <w:r w:rsidRPr="00965BA3">
        <w:rPr>
          <w:rFonts w:ascii="Arial" w:hAnsi="Arial" w:cs="Arial" w:hint="eastAsia"/>
          <w:color w:val="000000"/>
          <w:kern w:val="0"/>
          <w:szCs w:val="21"/>
        </w:rPr>
        <w:t>开通转换业务的</w:t>
      </w:r>
      <w:r w:rsidRPr="00965BA3">
        <w:rPr>
          <w:rFonts w:ascii="Arial" w:hAnsi="Arial" w:cs="Arial" w:hint="eastAsia"/>
          <w:color w:val="000000"/>
          <w:kern w:val="0"/>
          <w:szCs w:val="21"/>
        </w:rPr>
        <w:t>FOF</w:t>
      </w:r>
      <w:r w:rsidRPr="00965BA3">
        <w:rPr>
          <w:rFonts w:ascii="Arial" w:hAnsi="Arial" w:cs="Arial" w:hint="eastAsia"/>
          <w:color w:val="000000"/>
          <w:kern w:val="0"/>
          <w:szCs w:val="21"/>
        </w:rPr>
        <w:t>基金，仅可与本公司旗下</w:t>
      </w:r>
      <w:r w:rsidRPr="00965BA3">
        <w:rPr>
          <w:rFonts w:ascii="Arial" w:hAnsi="Arial" w:cs="Arial" w:hint="eastAsia"/>
          <w:color w:val="000000"/>
          <w:kern w:val="0"/>
          <w:szCs w:val="21"/>
        </w:rPr>
        <w:t>FOF</w:t>
      </w:r>
      <w:r w:rsidRPr="00965BA3">
        <w:rPr>
          <w:rFonts w:ascii="Arial" w:hAnsi="Arial" w:cs="Arial" w:hint="eastAsia"/>
          <w:color w:val="000000"/>
          <w:kern w:val="0"/>
          <w:szCs w:val="21"/>
        </w:rPr>
        <w:t>基金进行转换，不可与本公司旗下其他基金进行转换。</w:t>
      </w:r>
    </w:p>
    <w:p w:rsidR="00C82301" w:rsidRPr="00C82301" w:rsidRDefault="00C82301" w:rsidP="00AD3134">
      <w:pPr>
        <w:widowControl/>
        <w:spacing w:line="360" w:lineRule="auto"/>
        <w:ind w:firstLineChars="200" w:firstLine="420"/>
        <w:jc w:val="left"/>
        <w:rPr>
          <w:rFonts w:ascii="Arial" w:hAnsi="Arial" w:cs="Arial"/>
          <w:color w:val="000000"/>
          <w:kern w:val="0"/>
          <w:szCs w:val="21"/>
        </w:rPr>
      </w:pP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C82301" w:rsidRPr="00C82301">
        <w:rPr>
          <w:rFonts w:ascii="Arial" w:hAnsi="Arial" w:cs="Arial" w:hint="eastAsia"/>
          <w:kern w:val="0"/>
          <w:szCs w:val="21"/>
        </w:rPr>
        <w:t>中国光大银行股份有限公司</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注册地址：北京市西城区太平桥大街</w:t>
      </w:r>
      <w:r w:rsidRPr="00C82301">
        <w:rPr>
          <w:rFonts w:ascii="Arial" w:hAnsi="Arial" w:cs="Arial" w:hint="eastAsia"/>
          <w:kern w:val="0"/>
          <w:szCs w:val="21"/>
        </w:rPr>
        <w:t>25</w:t>
      </w:r>
      <w:r w:rsidRPr="00C82301">
        <w:rPr>
          <w:rFonts w:ascii="Arial" w:hAnsi="Arial" w:cs="Arial" w:hint="eastAsia"/>
          <w:kern w:val="0"/>
          <w:szCs w:val="21"/>
        </w:rPr>
        <w:t>号光大中心</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办公地址：北京市西城区太平桥大街</w:t>
      </w:r>
      <w:r w:rsidRPr="00C82301">
        <w:rPr>
          <w:rFonts w:ascii="Arial" w:hAnsi="Arial" w:cs="Arial" w:hint="eastAsia"/>
          <w:kern w:val="0"/>
          <w:szCs w:val="21"/>
        </w:rPr>
        <w:t>25</w:t>
      </w:r>
      <w:r w:rsidRPr="00C82301">
        <w:rPr>
          <w:rFonts w:ascii="Arial" w:hAnsi="Arial" w:cs="Arial" w:hint="eastAsia"/>
          <w:kern w:val="0"/>
          <w:szCs w:val="21"/>
        </w:rPr>
        <w:t>号光大中心</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法定代表人：王江</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客户服务电话：</w:t>
      </w:r>
      <w:r w:rsidRPr="00C82301">
        <w:rPr>
          <w:rFonts w:ascii="Arial" w:hAnsi="Arial" w:cs="Arial" w:hint="eastAsia"/>
          <w:kern w:val="0"/>
          <w:szCs w:val="21"/>
        </w:rPr>
        <w:t>95595</w:t>
      </w:r>
      <w:r w:rsidRPr="00C82301">
        <w:rPr>
          <w:rFonts w:ascii="Arial" w:hAnsi="Arial" w:cs="Arial" w:hint="eastAsia"/>
          <w:kern w:val="0"/>
          <w:szCs w:val="21"/>
        </w:rPr>
        <w:t>（全国）</w:t>
      </w:r>
    </w:p>
    <w:p w:rsidR="00AD3134"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网址：</w:t>
      </w:r>
      <w:hyperlink r:id="rId7" w:history="1">
        <w:r w:rsidRPr="00EE45D8">
          <w:rPr>
            <w:rStyle w:val="a8"/>
            <w:rFonts w:ascii="Arial" w:hAnsi="Arial" w:cs="Arial" w:hint="eastAsia"/>
            <w:kern w:val="0"/>
            <w:szCs w:val="21"/>
          </w:rPr>
          <w:t>www.cebbank.com</w:t>
        </w:r>
      </w:hyperlink>
    </w:p>
    <w:p w:rsidR="00C82301" w:rsidRDefault="00C82301" w:rsidP="00C82301">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C82301" w:rsidRPr="00735537" w:rsidRDefault="00EF4360" w:rsidP="00C82301">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C82301" w:rsidRPr="00C82301">
        <w:rPr>
          <w:rFonts w:ascii="Arial" w:hAnsi="Arial" w:cs="Arial" w:hint="eastAsia"/>
          <w:kern w:val="0"/>
          <w:szCs w:val="21"/>
        </w:rPr>
        <w:t>中国光大银行股份有限公司</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客户服务电话：</w:t>
      </w:r>
      <w:r w:rsidRPr="00C82301">
        <w:rPr>
          <w:rFonts w:ascii="Arial" w:hAnsi="Arial" w:cs="Arial" w:hint="eastAsia"/>
          <w:kern w:val="0"/>
          <w:szCs w:val="21"/>
        </w:rPr>
        <w:t>95595</w:t>
      </w:r>
      <w:r w:rsidRPr="00C82301">
        <w:rPr>
          <w:rFonts w:ascii="Arial" w:hAnsi="Arial" w:cs="Arial" w:hint="eastAsia"/>
          <w:kern w:val="0"/>
          <w:szCs w:val="21"/>
        </w:rPr>
        <w:t>（全国）</w:t>
      </w:r>
    </w:p>
    <w:p w:rsid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网址：</w:t>
      </w:r>
      <w:hyperlink r:id="rId8" w:history="1">
        <w:r w:rsidRPr="00EE45D8">
          <w:rPr>
            <w:rStyle w:val="a8"/>
            <w:rFonts w:ascii="Arial" w:hAnsi="Arial" w:cs="Arial" w:hint="eastAsia"/>
            <w:kern w:val="0"/>
            <w:szCs w:val="21"/>
          </w:rPr>
          <w:t>www.cebbank.com</w:t>
        </w:r>
      </w:hyperlink>
    </w:p>
    <w:p w:rsidR="000237E9" w:rsidRPr="00C82301" w:rsidRDefault="000237E9" w:rsidP="00C82301">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AD3134">
        <w:rPr>
          <w:rFonts w:ascii="Arial" w:hAnsi="Arial" w:cs="Arial" w:hint="eastAsia"/>
          <w:kern w:val="0"/>
          <w:szCs w:val="21"/>
        </w:rPr>
        <w:t>十</w:t>
      </w:r>
      <w:r w:rsidR="00A10C2F">
        <w:rPr>
          <w:rFonts w:ascii="Arial" w:hAnsi="Arial" w:cs="Arial" w:hint="eastAsia"/>
          <w:kern w:val="0"/>
          <w:szCs w:val="21"/>
        </w:rPr>
        <w:t>二</w:t>
      </w:r>
      <w:r w:rsidR="00527CFF" w:rsidRPr="00FD5083">
        <w:rPr>
          <w:rFonts w:ascii="Arial" w:hAnsi="Arial" w:cs="Arial"/>
          <w:kern w:val="0"/>
          <w:szCs w:val="21"/>
        </w:rPr>
        <w:t>月</w:t>
      </w:r>
      <w:r w:rsidR="00C82301">
        <w:rPr>
          <w:rFonts w:ascii="Arial" w:hAnsi="Arial" w:cs="Arial" w:hint="eastAsia"/>
          <w:kern w:val="0"/>
          <w:szCs w:val="21"/>
        </w:rPr>
        <w:t>二十二</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84" w:rsidRDefault="00933C84" w:rsidP="008E6554">
      <w:r>
        <w:separator/>
      </w:r>
    </w:p>
  </w:endnote>
  <w:endnote w:type="continuationSeparator" w:id="0">
    <w:p w:rsidR="00933C84" w:rsidRDefault="00933C84"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84" w:rsidRDefault="00933C84" w:rsidP="008E6554">
      <w:r>
        <w:separator/>
      </w:r>
    </w:p>
  </w:footnote>
  <w:footnote w:type="continuationSeparator" w:id="0">
    <w:p w:rsidR="00933C84" w:rsidRDefault="00933C84"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2AA6"/>
    <w:rsid w:val="00274C05"/>
    <w:rsid w:val="00280DB3"/>
    <w:rsid w:val="00294EF4"/>
    <w:rsid w:val="0029650B"/>
    <w:rsid w:val="002A3C16"/>
    <w:rsid w:val="002A4E9E"/>
    <w:rsid w:val="002A5EA8"/>
    <w:rsid w:val="002B02C5"/>
    <w:rsid w:val="002B7241"/>
    <w:rsid w:val="002B7B4C"/>
    <w:rsid w:val="002D6E17"/>
    <w:rsid w:val="002D7DDC"/>
    <w:rsid w:val="002E1B96"/>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E7116"/>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5F3B"/>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3C84"/>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0F7E"/>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0C2F"/>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3134"/>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2301"/>
    <w:rsid w:val="00C83A06"/>
    <w:rsid w:val="00C84AB3"/>
    <w:rsid w:val="00C87754"/>
    <w:rsid w:val="00C91010"/>
    <w:rsid w:val="00C930D5"/>
    <w:rsid w:val="00C94AEA"/>
    <w:rsid w:val="00C95E03"/>
    <w:rsid w:val="00C978D0"/>
    <w:rsid w:val="00CA0DBB"/>
    <w:rsid w:val="00CA1012"/>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semiHidden="0"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bank.com" TargetMode="External"/><Relationship Id="rId3" Type="http://schemas.openxmlformats.org/officeDocument/2006/relationships/settings" Target="settings.xml"/><Relationship Id="rId7" Type="http://schemas.openxmlformats.org/officeDocument/2006/relationships/hyperlink" Target="http://www.ceb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2184</Characters>
  <Application>Microsoft Office Word</Application>
  <DocSecurity>4</DocSecurity>
  <Lines>18</Lines>
  <Paragraphs>5</Paragraphs>
  <ScaleCrop>false</ScaleCrop>
  <Company>JDJR</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2023-12-21T16:02:00Z</dcterms:created>
  <dcterms:modified xsi:type="dcterms:W3CDTF">2023-12-21T16:02:00Z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