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1" w:rsidRDefault="0008417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天弘</w:t>
      </w:r>
      <w:r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关于基金经理助理的任职</w:t>
      </w:r>
      <w:r>
        <w:rPr>
          <w:rFonts w:ascii="黑体" w:eastAsia="黑体" w:hAnsi="黑体"/>
          <w:b/>
          <w:sz w:val="30"/>
          <w:szCs w:val="30"/>
        </w:rPr>
        <w:t>公告</w:t>
      </w:r>
    </w:p>
    <w:p w:rsidR="00D86851" w:rsidRDefault="00D86851">
      <w:pPr>
        <w:jc w:val="center"/>
      </w:pPr>
    </w:p>
    <w:p w:rsidR="00D86851" w:rsidRDefault="00084173" w:rsidP="001A14C6">
      <w:pPr>
        <w:spacing w:line="360" w:lineRule="auto"/>
        <w:ind w:firstLineChars="200" w:firstLine="48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因工作需要，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在基金经理的授权下，</w:t>
      </w:r>
      <w:r w:rsid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彭玮</w:t>
      </w:r>
      <w:r w:rsidR="006015A0">
        <w:rPr>
          <w:rFonts w:ascii="仿宋_GB2312" w:eastAsia="仿宋_GB2312" w:hAnsi="宋体" w:cs="Times New Roman" w:hint="eastAsia"/>
          <w:kern w:val="0"/>
          <w:sz w:val="24"/>
          <w:szCs w:val="24"/>
        </w:rPr>
        <w:t>先生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任职</w:t>
      </w:r>
      <w:r w:rsidR="004D06B1" w:rsidRP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天弘价值精选灵活配置混合型发起式证券投资基金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的基金经理助理</w:t>
      </w:r>
      <w:r w:rsidR="007C4BC9">
        <w:rPr>
          <w:rFonts w:ascii="仿宋_GB2312" w:eastAsia="仿宋_GB2312" w:hAnsi="宋体" w:cs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协助基金经理管理基金。</w:t>
      </w:r>
    </w:p>
    <w:p w:rsidR="00D86851" w:rsidRDefault="00084173" w:rsidP="001A14C6">
      <w:pPr>
        <w:spacing w:line="360" w:lineRule="auto"/>
        <w:ind w:firstLineChars="200" w:firstLine="48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特此公告。</w:t>
      </w:r>
      <w:bookmarkStart w:id="0" w:name="_GoBack"/>
      <w:bookmarkEnd w:id="0"/>
    </w:p>
    <w:p w:rsidR="00D86851" w:rsidRDefault="00D86851" w:rsidP="001A14C6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1A14C6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1A14C6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1A14C6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1A14C6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084173" w:rsidP="001A14C6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天弘基金管理有限公司</w:t>
      </w:r>
    </w:p>
    <w:p w:rsidR="00D86851" w:rsidRDefault="00CD601A" w:rsidP="001A14C6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二〇二三年</w:t>
      </w:r>
      <w:r w:rsid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十二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月</w:t>
      </w:r>
      <w:r w:rsid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十九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日</w:t>
      </w:r>
    </w:p>
    <w:p w:rsidR="00D86851" w:rsidRDefault="00D86851" w:rsidP="001A14C6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1A14C6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606C66" w:rsidRDefault="00606C66" w:rsidP="001A14C6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D86851" w:rsidRDefault="00084173" w:rsidP="001A14C6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附简历：</w:t>
      </w:r>
    </w:p>
    <w:p w:rsidR="007C5306" w:rsidRDefault="004D06B1" w:rsidP="004A1329">
      <w:pPr>
        <w:spacing w:beforeLines="50" w:line="360" w:lineRule="auto"/>
        <w:ind w:firstLineChars="200" w:firstLine="480"/>
        <w:rPr>
          <w:rFonts w:ascii="仿宋_GB2312" w:eastAsia="仿宋_GB2312" w:hAnsi="宋体" w:cs="Times New Roman"/>
          <w:kern w:val="0"/>
          <w:sz w:val="24"/>
          <w:szCs w:val="24"/>
        </w:rPr>
      </w:pPr>
      <w:r w:rsidRP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彭玮先生，金融专业硕士，</w:t>
      </w:r>
      <w:r w:rsidRPr="004D06B1">
        <w:rPr>
          <w:rFonts w:ascii="仿宋_GB2312" w:eastAsia="仿宋_GB2312" w:hAnsi="宋体" w:cs="Times New Roman"/>
          <w:kern w:val="0"/>
          <w:sz w:val="24"/>
          <w:szCs w:val="24"/>
        </w:rPr>
        <w:t>6年证券从业经验。历任渤海证券股份有限公司交易助理、渤海汇金证券资产管理有限公司投资经理助理。2019年7月加盟本公司，历任研究员。</w:t>
      </w:r>
      <w:r w:rsidRPr="004D06B1">
        <w:rPr>
          <w:rFonts w:ascii="仿宋_GB2312" w:eastAsia="仿宋_GB2312" w:hAnsi="宋体" w:cs="Times New Roman" w:hint="eastAsia"/>
          <w:kern w:val="0"/>
          <w:sz w:val="24"/>
          <w:szCs w:val="24"/>
        </w:rPr>
        <w:t>现任本公司基金经理、基金经理助理。</w:t>
      </w:r>
    </w:p>
    <w:sectPr w:rsidR="007C5306" w:rsidSect="004A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08" w:rsidRDefault="00F97208" w:rsidP="005D7B38">
      <w:r>
        <w:separator/>
      </w:r>
    </w:p>
  </w:endnote>
  <w:endnote w:type="continuationSeparator" w:id="0">
    <w:p w:rsidR="00F97208" w:rsidRDefault="00F97208" w:rsidP="005D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08" w:rsidRDefault="00F97208" w:rsidP="005D7B38">
      <w:r>
        <w:separator/>
      </w:r>
    </w:p>
  </w:footnote>
  <w:footnote w:type="continuationSeparator" w:id="0">
    <w:p w:rsidR="00F97208" w:rsidRDefault="00F97208" w:rsidP="005D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FD"/>
    <w:rsid w:val="BBEF0ECA"/>
    <w:rsid w:val="0000603E"/>
    <w:rsid w:val="00022337"/>
    <w:rsid w:val="00040DFF"/>
    <w:rsid w:val="00044F56"/>
    <w:rsid w:val="00062A6D"/>
    <w:rsid w:val="00084173"/>
    <w:rsid w:val="001A14C6"/>
    <w:rsid w:val="001B039B"/>
    <w:rsid w:val="003E4E96"/>
    <w:rsid w:val="003E7B9F"/>
    <w:rsid w:val="00410A99"/>
    <w:rsid w:val="00427E5F"/>
    <w:rsid w:val="004A1329"/>
    <w:rsid w:val="004D06B1"/>
    <w:rsid w:val="0052705E"/>
    <w:rsid w:val="005D7B38"/>
    <w:rsid w:val="006015A0"/>
    <w:rsid w:val="00606C66"/>
    <w:rsid w:val="0061201E"/>
    <w:rsid w:val="00644BF2"/>
    <w:rsid w:val="00654C91"/>
    <w:rsid w:val="00666D05"/>
    <w:rsid w:val="006821A2"/>
    <w:rsid w:val="006C4444"/>
    <w:rsid w:val="007155AD"/>
    <w:rsid w:val="007C4BC9"/>
    <w:rsid w:val="007C5306"/>
    <w:rsid w:val="0082444E"/>
    <w:rsid w:val="008438DA"/>
    <w:rsid w:val="0088482E"/>
    <w:rsid w:val="008E31FD"/>
    <w:rsid w:val="00986DD1"/>
    <w:rsid w:val="00A144CF"/>
    <w:rsid w:val="00AB545B"/>
    <w:rsid w:val="00BA0EA2"/>
    <w:rsid w:val="00BA244B"/>
    <w:rsid w:val="00BC1354"/>
    <w:rsid w:val="00C750BA"/>
    <w:rsid w:val="00CD601A"/>
    <w:rsid w:val="00CE1CF5"/>
    <w:rsid w:val="00D03918"/>
    <w:rsid w:val="00D06F8F"/>
    <w:rsid w:val="00D86851"/>
    <w:rsid w:val="00D94F35"/>
    <w:rsid w:val="00DA1F7D"/>
    <w:rsid w:val="00E102FD"/>
    <w:rsid w:val="00E259B9"/>
    <w:rsid w:val="00E73DB9"/>
    <w:rsid w:val="00F64794"/>
    <w:rsid w:val="00F97208"/>
    <w:rsid w:val="7AEB9A64"/>
    <w:rsid w:val="7BE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A132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13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A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4A132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1329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4A1329"/>
  </w:style>
  <w:style w:type="character" w:customStyle="1" w:styleId="Char3">
    <w:name w:val="批注主题 Char"/>
    <w:basedOn w:val="Char"/>
    <w:link w:val="a7"/>
    <w:uiPriority w:val="99"/>
    <w:semiHidden/>
    <w:qFormat/>
    <w:rsid w:val="004A132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4A132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A132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13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ZHONGM</cp:lastModifiedBy>
  <cp:revision>2</cp:revision>
  <dcterms:created xsi:type="dcterms:W3CDTF">2023-12-18T16:02:00Z</dcterms:created>
  <dcterms:modified xsi:type="dcterms:W3CDTF">2023-12-18T16:02:00Z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