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D1" w:rsidRDefault="00C158EB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 w:hint="eastAsia"/>
          <w:b/>
          <w:bCs/>
          <w:sz w:val="28"/>
          <w:szCs w:val="28"/>
        </w:rPr>
        <w:t>农银汇理基金管理有限公司旗下部分基金关于新增腾安基金销售（深圳）有限公司为代销机构的公告</w:t>
      </w:r>
    </w:p>
    <w:p w:rsidR="004659D1" w:rsidRDefault="004659D1">
      <w:pPr>
        <w:widowControl/>
        <w:ind w:firstLineChars="200" w:firstLine="480"/>
        <w:jc w:val="left"/>
        <w:rPr>
          <w:rFonts w:ascii="宋体" w:eastAsia="宋体" w:hAnsi="宋体" w:cs="宋体"/>
          <w:sz w:val="24"/>
        </w:rPr>
      </w:pPr>
    </w:p>
    <w:p w:rsidR="004659D1" w:rsidRDefault="00C158EB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经农银汇理基金管理有限公司与腾安基金销售（深圳）有限公司（以下简称“腾安基金”）协商一致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，从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 xml:space="preserve"> 2023 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年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12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月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19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日起，</w:t>
      </w:r>
      <w:r>
        <w:rPr>
          <w:rFonts w:ascii="宋体" w:eastAsia="宋体" w:hAnsi="宋体" w:cs="宋体" w:hint="eastAsia"/>
          <w:szCs w:val="21"/>
        </w:rPr>
        <w:t>新增旗下部分基金的代销业务。投资者可通过腾安基金平台办理基金的申购、赎回</w:t>
      </w:r>
      <w:r>
        <w:rPr>
          <w:rFonts w:ascii="宋体" w:eastAsia="宋体" w:hAnsi="宋体" w:cs="宋体" w:hint="eastAsia"/>
          <w:szCs w:val="21"/>
        </w:rPr>
        <w:t>、</w:t>
      </w:r>
      <w:bookmarkStart w:id="0" w:name="_GoBack"/>
      <w:bookmarkEnd w:id="0"/>
      <w:r>
        <w:rPr>
          <w:rFonts w:ascii="宋体" w:eastAsia="宋体" w:hAnsi="宋体" w:cs="宋体" w:hint="eastAsia"/>
          <w:szCs w:val="21"/>
        </w:rPr>
        <w:t>定期定额投资等相关业务。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具体业务规则、费率优惠活动内容及办理程序等相关规则以销售机构的规定为准。</w:t>
      </w:r>
      <w:r>
        <w:rPr>
          <w:rFonts w:ascii="宋体" w:eastAsia="宋体" w:hAnsi="宋体" w:cs="宋体" w:hint="eastAsia"/>
          <w:szCs w:val="21"/>
        </w:rPr>
        <w:t>现将有关事项公告如下：</w:t>
      </w:r>
    </w:p>
    <w:p w:rsidR="004659D1" w:rsidRDefault="004659D1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</w:p>
    <w:p w:rsidR="004659D1" w:rsidRDefault="00C158EB">
      <w:pPr>
        <w:widowControl/>
        <w:numPr>
          <w:ilvl w:val="0"/>
          <w:numId w:val="1"/>
        </w:numPr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适用基金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4287"/>
        <w:gridCol w:w="1395"/>
      </w:tblGrid>
      <w:tr w:rsidR="004659D1">
        <w:trPr>
          <w:jc w:val="center"/>
        </w:trPr>
        <w:tc>
          <w:tcPr>
            <w:tcW w:w="4287" w:type="dxa"/>
          </w:tcPr>
          <w:p w:rsidR="004659D1" w:rsidRDefault="00C158E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基金名称</w:t>
            </w:r>
          </w:p>
        </w:tc>
        <w:tc>
          <w:tcPr>
            <w:tcW w:w="1395" w:type="dxa"/>
          </w:tcPr>
          <w:p w:rsidR="004659D1" w:rsidRDefault="00C15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基金代码</w:t>
            </w:r>
          </w:p>
        </w:tc>
      </w:tr>
      <w:tr w:rsidR="004659D1">
        <w:trPr>
          <w:jc w:val="center"/>
        </w:trPr>
        <w:tc>
          <w:tcPr>
            <w:tcW w:w="4287" w:type="dxa"/>
          </w:tcPr>
          <w:p w:rsidR="004659D1" w:rsidRDefault="00C15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农银汇理红利日结货币市场基金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类</w:t>
            </w:r>
          </w:p>
        </w:tc>
        <w:tc>
          <w:tcPr>
            <w:tcW w:w="1395" w:type="dxa"/>
          </w:tcPr>
          <w:p w:rsidR="004659D1" w:rsidRDefault="00C15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000907</w:t>
            </w:r>
          </w:p>
        </w:tc>
      </w:tr>
    </w:tbl>
    <w:p w:rsidR="004659D1" w:rsidRDefault="004659D1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</w:p>
    <w:p w:rsidR="004659D1" w:rsidRDefault="00C158EB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二、投资者可通过以下途径咨询有关详情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:</w:t>
      </w:r>
    </w:p>
    <w:p w:rsidR="004659D1" w:rsidRDefault="00C158EB">
      <w:pPr>
        <w:numPr>
          <w:ilvl w:val="0"/>
          <w:numId w:val="2"/>
        </w:num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腾安基金销售（深圳）有限公司</w:t>
      </w:r>
    </w:p>
    <w:p w:rsidR="004659D1" w:rsidRDefault="00C158EB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客户服务热线：</w:t>
      </w:r>
      <w:r>
        <w:rPr>
          <w:rFonts w:ascii="宋体" w:eastAsia="宋体" w:hAnsi="宋体" w:cs="宋体" w:hint="eastAsia"/>
          <w:szCs w:val="21"/>
        </w:rPr>
        <w:t>95017</w:t>
      </w:r>
      <w:r>
        <w:rPr>
          <w:rFonts w:ascii="宋体" w:eastAsia="宋体" w:hAnsi="宋体" w:cs="宋体" w:hint="eastAsia"/>
          <w:szCs w:val="21"/>
        </w:rPr>
        <w:t>（拨通后转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再转</w:t>
      </w:r>
      <w:r>
        <w:rPr>
          <w:rFonts w:ascii="宋体" w:eastAsia="宋体" w:hAnsi="宋体" w:cs="宋体" w:hint="eastAsia"/>
          <w:szCs w:val="21"/>
        </w:rPr>
        <w:t>8</w:t>
      </w:r>
      <w:r>
        <w:rPr>
          <w:rFonts w:ascii="宋体" w:eastAsia="宋体" w:hAnsi="宋体" w:cs="宋体" w:hint="eastAsia"/>
          <w:szCs w:val="21"/>
        </w:rPr>
        <w:t>）</w:t>
      </w:r>
    </w:p>
    <w:p w:rsidR="004659D1" w:rsidRDefault="00C158EB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网址：</w:t>
      </w:r>
      <w:r>
        <w:rPr>
          <w:rFonts w:ascii="宋体" w:eastAsia="宋体" w:hAnsi="宋体" w:cs="宋体" w:hint="eastAsia"/>
          <w:szCs w:val="21"/>
        </w:rPr>
        <w:t xml:space="preserve">www.tenganxinxi.com </w:t>
      </w:r>
    </w:p>
    <w:p w:rsidR="004659D1" w:rsidRDefault="00C158EB">
      <w:pPr>
        <w:numPr>
          <w:ilvl w:val="0"/>
          <w:numId w:val="3"/>
        </w:num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农银汇理基金管理有限公司</w:t>
      </w:r>
      <w:r>
        <w:rPr>
          <w:rFonts w:ascii="宋体" w:eastAsia="宋体" w:hAnsi="宋体" w:cs="宋体" w:hint="eastAsia"/>
          <w:szCs w:val="21"/>
        </w:rPr>
        <w:t xml:space="preserve"> </w:t>
      </w:r>
    </w:p>
    <w:p w:rsidR="004659D1" w:rsidRDefault="00C158EB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客户服务中心电话：</w:t>
      </w:r>
      <w:r>
        <w:rPr>
          <w:rFonts w:ascii="宋体" w:eastAsia="宋体" w:hAnsi="宋体" w:cs="宋体" w:hint="eastAsia"/>
          <w:szCs w:val="21"/>
        </w:rPr>
        <w:t xml:space="preserve">40068-95599 </w:t>
      </w:r>
    </w:p>
    <w:p w:rsidR="004659D1" w:rsidRDefault="00C158EB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网址：</w:t>
      </w:r>
      <w:r>
        <w:rPr>
          <w:rFonts w:ascii="宋体" w:eastAsia="宋体" w:hAnsi="宋体" w:cs="宋体" w:hint="eastAsia"/>
          <w:szCs w:val="21"/>
        </w:rPr>
        <w:t xml:space="preserve">www.abc-ca.com </w:t>
      </w:r>
    </w:p>
    <w:p w:rsidR="004659D1" w:rsidRDefault="004659D1">
      <w:pPr>
        <w:spacing w:line="360" w:lineRule="auto"/>
        <w:rPr>
          <w:rFonts w:ascii="宋体" w:eastAsia="宋体" w:hAnsi="宋体" w:cs="宋体"/>
          <w:szCs w:val="21"/>
        </w:rPr>
      </w:pPr>
    </w:p>
    <w:p w:rsidR="004659D1" w:rsidRDefault="00C158EB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风险提示：本公司承诺以诚实信用、勤勉尽责的原则管理和运用基金资产，但不保证基金一定盈利，也不保证最低收益。敬请投资人注意投资风险。投资者投资于上述基金前应认真阅读基金的《基金合同》、《招募说明书（更新）》、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《基金产品资料概要（更新）》及相关法律文件。</w:t>
      </w:r>
    </w:p>
    <w:p w:rsidR="004659D1" w:rsidRDefault="00C158EB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特此公告。</w:t>
      </w:r>
    </w:p>
    <w:p w:rsidR="004659D1" w:rsidRDefault="004659D1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</w:p>
    <w:p w:rsidR="004659D1" w:rsidRDefault="00C158EB">
      <w:pPr>
        <w:spacing w:line="360" w:lineRule="auto"/>
        <w:jc w:val="righ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农银汇理基金管理有限公司</w:t>
      </w:r>
    </w:p>
    <w:p w:rsidR="004659D1" w:rsidRDefault="00C158EB">
      <w:pPr>
        <w:spacing w:line="360" w:lineRule="auto"/>
        <w:jc w:val="righ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1"/>
        </w:rPr>
        <w:t xml:space="preserve"> 2023</w:t>
      </w:r>
      <w:r>
        <w:rPr>
          <w:rFonts w:ascii="宋体" w:eastAsia="宋体" w:hAnsi="宋体" w:cs="宋体" w:hint="eastAsia"/>
          <w:szCs w:val="21"/>
        </w:rPr>
        <w:t>年</w:t>
      </w:r>
      <w:r>
        <w:rPr>
          <w:rFonts w:ascii="宋体" w:eastAsia="宋体" w:hAnsi="宋体" w:cs="宋体" w:hint="eastAsia"/>
          <w:szCs w:val="21"/>
        </w:rPr>
        <w:t>12</w:t>
      </w:r>
      <w:r>
        <w:rPr>
          <w:rFonts w:ascii="宋体" w:eastAsia="宋体" w:hAnsi="宋体" w:cs="宋体" w:hint="eastAsia"/>
          <w:szCs w:val="21"/>
        </w:rPr>
        <w:t>月</w:t>
      </w:r>
      <w:r>
        <w:rPr>
          <w:rFonts w:ascii="宋体" w:eastAsia="宋体" w:hAnsi="宋体" w:cs="宋体" w:hint="eastAsia"/>
          <w:szCs w:val="21"/>
        </w:rPr>
        <w:t>18</w:t>
      </w:r>
      <w:r>
        <w:rPr>
          <w:rFonts w:ascii="宋体" w:eastAsia="宋体" w:hAnsi="宋体" w:cs="宋体" w:hint="eastAsia"/>
          <w:szCs w:val="21"/>
        </w:rPr>
        <w:t>日</w:t>
      </w:r>
    </w:p>
    <w:sectPr w:rsidR="004659D1" w:rsidSect="00465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10EC34"/>
    <w:multiLevelType w:val="singleLevel"/>
    <w:tmpl w:val="F210EC34"/>
    <w:lvl w:ilvl="0">
      <w:start w:val="2"/>
      <w:numFmt w:val="decimal"/>
      <w:suff w:val="nothing"/>
      <w:lvlText w:val="%1、"/>
      <w:lvlJc w:val="left"/>
    </w:lvl>
  </w:abstractNum>
  <w:abstractNum w:abstractNumId="1">
    <w:nsid w:val="257A7E8F"/>
    <w:multiLevelType w:val="singleLevel"/>
    <w:tmpl w:val="257A7E8F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2">
    <w:nsid w:val="58FA5B83"/>
    <w:multiLevelType w:val="singleLevel"/>
    <w:tmpl w:val="58FA5B8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BkMDJmMTA1Mjg3NzFhOTQxMTkwMThmYzI2NDVjNzcifQ=="/>
  </w:docVars>
  <w:rsids>
    <w:rsidRoot w:val="00AC1A3F"/>
    <w:rsid w:val="004659D1"/>
    <w:rsid w:val="004C5AD8"/>
    <w:rsid w:val="005746E1"/>
    <w:rsid w:val="00AC1A3F"/>
    <w:rsid w:val="00C158EB"/>
    <w:rsid w:val="202B26F6"/>
    <w:rsid w:val="2E3F2274"/>
    <w:rsid w:val="2E506B78"/>
    <w:rsid w:val="303C7622"/>
    <w:rsid w:val="37225683"/>
    <w:rsid w:val="3DC27020"/>
    <w:rsid w:val="449D27EC"/>
    <w:rsid w:val="4C0E0F2E"/>
    <w:rsid w:val="5B48496A"/>
    <w:rsid w:val="63524B2C"/>
    <w:rsid w:val="6A3E4E1E"/>
    <w:rsid w:val="77895BFF"/>
    <w:rsid w:val="789D695B"/>
    <w:rsid w:val="7E45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9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9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4</DocSecurity>
  <Lines>3</Lines>
  <Paragraphs>1</Paragraphs>
  <ScaleCrop>false</ScaleCrop>
  <Company>神州网信技术有限公司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pang-</dc:creator>
  <cp:lastModifiedBy>ZHONGM</cp:lastModifiedBy>
  <cp:revision>2</cp:revision>
  <dcterms:created xsi:type="dcterms:W3CDTF">2023-12-17T16:00:00Z</dcterms:created>
  <dcterms:modified xsi:type="dcterms:W3CDTF">2023-12-17T16:00:00Z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A7337017AA9B4BFEBAAB7F92D44438E5_12</vt:lpwstr>
  </property>
</Properties>
</file>