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062FC6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062FC6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因工作需要，公司聘任鲍昀骁为易方达裕如灵活配置混合型证券投资基金、易方达裕祥回报债券型证券投资基金、易方达安益</w:t>
      </w:r>
      <w:r w:rsidRPr="000D092D">
        <w:rPr>
          <w:rFonts w:ascii="宋体" w:hAnsi="宋体" w:hint="eastAsia"/>
          <w:sz w:val="24"/>
        </w:rPr>
        <w:t>90</w:t>
      </w:r>
      <w:r w:rsidRPr="000D092D">
        <w:rPr>
          <w:rFonts w:ascii="宋体" w:hAnsi="宋体" w:hint="eastAsia"/>
          <w:sz w:val="24"/>
        </w:rPr>
        <w:t>天持有期债券型证券投资基金、易方达增强回报债券型证券投资基金的基金经理助理。上述调整自公告之日起生效。</w:t>
      </w:r>
    </w:p>
    <w:p w:rsidR="00030170" w:rsidRPr="000D092D" w:rsidRDefault="00062FC6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062FC6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062FC6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2023</w:t>
      </w:r>
      <w:r>
        <w:rPr>
          <w:sz w:val="24"/>
        </w:rPr>
        <w:t>年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15</w:t>
      </w:r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062FC6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D04DAD" w:rsidRPr="002C1558" w:rsidRDefault="00062FC6" w:rsidP="002C1558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Style w:val="da"/>
          <w:rFonts w:ascii="宋体" w:hAnsi="宋体" w:hint="eastAsia"/>
          <w:sz w:val="24"/>
        </w:rPr>
        <w:t>鲍昀骁先生，会计硕士，具有</w:t>
      </w:r>
      <w:r>
        <w:rPr>
          <w:rStyle w:val="da"/>
          <w:rFonts w:ascii="宋体" w:hAnsi="宋体" w:hint="eastAsia"/>
          <w:sz w:val="24"/>
        </w:rPr>
        <w:t>6</w:t>
      </w:r>
      <w:r>
        <w:rPr>
          <w:rStyle w:val="da"/>
          <w:rFonts w:ascii="宋体" w:hAnsi="宋体" w:hint="eastAsia"/>
          <w:sz w:val="24"/>
        </w:rPr>
        <w:t>年证券从业经历。现任易方达基金管理有限公司基金经理助理、</w:t>
      </w:r>
      <w:bookmarkStart w:id="0" w:name="_GoBack"/>
      <w:bookmarkEnd w:id="0"/>
      <w:r>
        <w:rPr>
          <w:rStyle w:val="da"/>
          <w:rFonts w:ascii="宋体" w:hAnsi="宋体" w:hint="eastAsia"/>
          <w:sz w:val="24"/>
        </w:rPr>
        <w:t>固定收益策略研究员。</w:t>
      </w:r>
    </w:p>
    <w:sectPr w:rsidR="00D04DAD" w:rsidRPr="002C1558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639C"/>
    <w:rsid w:val="00040F6D"/>
    <w:rsid w:val="00043212"/>
    <w:rsid w:val="000506BD"/>
    <w:rsid w:val="00052A36"/>
    <w:rsid w:val="00062FC6"/>
    <w:rsid w:val="00063736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D69DC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512F"/>
    <w:rsid w:val="00286FE9"/>
    <w:rsid w:val="002B6CCC"/>
    <w:rsid w:val="002B7894"/>
    <w:rsid w:val="002C1558"/>
    <w:rsid w:val="002D352A"/>
    <w:rsid w:val="002E01C7"/>
    <w:rsid w:val="002E4FF2"/>
    <w:rsid w:val="002E7B19"/>
    <w:rsid w:val="002F6381"/>
    <w:rsid w:val="00311874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6466A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ystemVariable>
  <Date/>
  <Time/>
  <User/>
</SystemVariable>
</file>

<file path=customXml/item2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3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5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Props1.xml><?xml version="1.0" encoding="utf-8"?>
<ds:datastoreItem xmlns:ds="http://schemas.openxmlformats.org/officeDocument/2006/customXml" ds:itemID="{D3F18B2B-23E4-4DD0-BC38-E43A06A00585}">
  <ds:schemaRefs/>
</ds:datastoreItem>
</file>

<file path=customXml/itemProps2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2023-12-14T16:01:00Z</dcterms:created>
  <dcterms:modified xsi:type="dcterms:W3CDTF">2023-12-14T16:01:00Z</dcterms:modified>
</cp:coreProperties>
</file>