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563A04">
      <w:pPr>
        <w:jc w:val="center"/>
        <w:rPr>
          <w:rFonts w:ascii="宋体" w:hAnsi="宋体" w:hint="eastAsia"/>
          <w:sz w:val="48"/>
          <w:szCs w:val="48"/>
        </w:rPr>
      </w:pPr>
      <w:bookmarkStart w:id="0" w:name="t_12_0_table"/>
      <w:bookmarkEnd w:id="0"/>
      <w:r>
        <w:rPr>
          <w:rFonts w:ascii="宋体" w:hAnsi="宋体" w:hint="eastAsia"/>
          <w:b/>
          <w:sz w:val="48"/>
          <w:szCs w:val="48"/>
        </w:rPr>
        <w:t>蜂巢基金管理有限公司关于旗下基金改聘会计师事务所的公告</w:t>
      </w:r>
    </w:p>
    <w:p w:rsidR="002D3D19" w:rsidRDefault="002D3D19">
      <w:pPr>
        <w:jc w:val="center"/>
        <w:rPr>
          <w:rFonts w:ascii="宋体" w:hAnsi="宋体" w:hint="eastAsia"/>
          <w:sz w:val="30"/>
          <w:szCs w:val="30"/>
        </w:rPr>
      </w:pPr>
      <w:bookmarkStart w:id="1" w:name="t_12_0_0002_a2_fm1"/>
      <w:bookmarkEnd w:id="1"/>
    </w:p>
    <w:p w:rsidR="002D3D19" w:rsidRDefault="002D3D19">
      <w:pPr>
        <w:jc w:val="center"/>
        <w:rPr>
          <w:rFonts w:ascii="宋体" w:hAnsi="宋体" w:hint="eastAsia"/>
          <w:sz w:val="30"/>
          <w:szCs w:val="30"/>
        </w:rPr>
      </w:pPr>
    </w:p>
    <w:p w:rsidR="002D3D19" w:rsidRDefault="002D3D19">
      <w:pPr>
        <w:jc w:val="center"/>
        <w:rPr>
          <w:rFonts w:ascii="宋体" w:hAnsi="宋体" w:hint="eastAsia"/>
          <w:sz w:val="30"/>
          <w:szCs w:val="30"/>
        </w:rPr>
      </w:pPr>
    </w:p>
    <w:p w:rsidR="002D3D19" w:rsidRDefault="002D3D19">
      <w:pPr>
        <w:jc w:val="center"/>
        <w:rPr>
          <w:rFonts w:ascii="宋体" w:hAnsi="宋体" w:hint="eastAsia"/>
          <w:sz w:val="30"/>
          <w:szCs w:val="30"/>
        </w:rPr>
      </w:pPr>
    </w:p>
    <w:p w:rsidR="002D3D19" w:rsidRDefault="002D3D19">
      <w:pPr>
        <w:jc w:val="center"/>
        <w:rPr>
          <w:rFonts w:ascii="宋体" w:hAnsi="宋体" w:hint="eastAsia"/>
          <w:sz w:val="30"/>
          <w:szCs w:val="30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ind w:left="2100" w:firstLine="420"/>
        <w:rPr>
          <w:rFonts w:hint="eastAsia"/>
          <w:b/>
          <w:sz w:val="28"/>
          <w:szCs w:val="28"/>
        </w:rPr>
      </w:pPr>
      <w:r w:rsidRPr="00F966E9">
        <w:rPr>
          <w:rFonts w:ascii="宋体" w:hAnsi="宋体" w:hint="eastAsia"/>
          <w:b/>
          <w:sz w:val="28"/>
          <w:szCs w:val="28"/>
        </w:rPr>
        <w:t>公告</w:t>
      </w:r>
      <w:r w:rsidRPr="00F966E9">
        <w:rPr>
          <w:rFonts w:ascii="宋体" w:hAnsi="宋体"/>
          <w:b/>
          <w:sz w:val="28"/>
          <w:szCs w:val="28"/>
        </w:rPr>
        <w:t>送出日期：</w:t>
      </w:r>
      <w:bookmarkStart w:id="2" w:name="t_12_0_0003_a1_fm1"/>
      <w:bookmarkEnd w:id="2"/>
      <w:r w:rsidR="00563A04" w:rsidRPr="00F966E9">
        <w:rPr>
          <w:rFonts w:ascii="宋体" w:hAnsi="宋体"/>
          <w:b/>
          <w:sz w:val="28"/>
          <w:szCs w:val="28"/>
        </w:rPr>
        <w:t>202</w:t>
      </w:r>
      <w:r w:rsidR="00591774" w:rsidRPr="00F966E9">
        <w:rPr>
          <w:rFonts w:ascii="宋体" w:hAnsi="宋体"/>
          <w:b/>
          <w:sz w:val="28"/>
          <w:szCs w:val="28"/>
        </w:rPr>
        <w:t>3</w:t>
      </w:r>
      <w:r w:rsidR="00563A04" w:rsidRPr="00F966E9">
        <w:rPr>
          <w:rFonts w:ascii="宋体" w:hAnsi="宋体"/>
          <w:b/>
          <w:sz w:val="28"/>
          <w:szCs w:val="28"/>
        </w:rPr>
        <w:t>年11月</w:t>
      </w:r>
      <w:r w:rsidR="00591774" w:rsidRPr="00F966E9">
        <w:rPr>
          <w:rFonts w:ascii="宋体" w:hAnsi="宋体"/>
          <w:b/>
          <w:sz w:val="28"/>
          <w:szCs w:val="28"/>
        </w:rPr>
        <w:t>2</w:t>
      </w:r>
      <w:r w:rsidR="00F966E9" w:rsidRPr="00F966E9">
        <w:rPr>
          <w:rFonts w:ascii="宋体" w:hAnsi="宋体"/>
          <w:b/>
          <w:sz w:val="28"/>
          <w:szCs w:val="28"/>
        </w:rPr>
        <w:t>1</w:t>
      </w:r>
      <w:r w:rsidR="00563A04" w:rsidRPr="00F966E9">
        <w:rPr>
          <w:rFonts w:ascii="宋体" w:hAnsi="宋体"/>
          <w:b/>
          <w:sz w:val="28"/>
          <w:szCs w:val="28"/>
        </w:rPr>
        <w:t>日</w:t>
      </w:r>
    </w:p>
    <w:p w:rsidR="002D3D19" w:rsidRDefault="002D3D19">
      <w:pPr>
        <w:rPr>
          <w:rFonts w:hint="eastAsia"/>
          <w:b/>
          <w:sz w:val="28"/>
          <w:szCs w:val="28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>
      <w:pPr>
        <w:rPr>
          <w:rFonts w:hint="eastAsia"/>
          <w:sz w:val="24"/>
        </w:rPr>
      </w:pPr>
    </w:p>
    <w:p w:rsidR="002D3D19" w:rsidRDefault="002D3D19" w:rsidP="009E4616">
      <w:pPr>
        <w:pStyle w:val="2"/>
        <w:numPr>
          <w:ilvl w:val="0"/>
          <w:numId w:val="1"/>
        </w:numPr>
        <w:spacing w:beforeLines="150" w:afterLines="50" w:line="360" w:lineRule="auto"/>
        <w:rPr>
          <w:rFonts w:ascii="宋体" w:eastAsia="宋体" w:hAnsi="宋体" w:hint="eastAsia"/>
          <w:bCs/>
          <w:sz w:val="24"/>
          <w:szCs w:val="24"/>
        </w:rPr>
      </w:pPr>
      <w:bookmarkStart w:id="3" w:name="t_12_1_table"/>
      <w:bookmarkEnd w:id="3"/>
      <w:r>
        <w:rPr>
          <w:rFonts w:ascii="宋体" w:eastAsia="宋体" w:hAnsi="宋体" w:hint="eastAsia"/>
          <w:bCs/>
          <w:sz w:val="24"/>
          <w:szCs w:val="24"/>
        </w:rPr>
        <w:lastRenderedPageBreak/>
        <w:t xml:space="preserve"> </w:t>
      </w:r>
      <w:bookmarkStart w:id="4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7"/>
        <w:gridCol w:w="2265"/>
        <w:gridCol w:w="3858"/>
      </w:tblGrid>
      <w:tr w:rsidR="002D3D19" w:rsidTr="00920AF0">
        <w:trPr>
          <w:trHeight w:val="366"/>
        </w:trPr>
        <w:tc>
          <w:tcPr>
            <w:tcW w:w="4962" w:type="dxa"/>
            <w:gridSpan w:val="2"/>
            <w:vAlign w:val="center"/>
          </w:tcPr>
          <w:p w:rsidR="002D3D19" w:rsidRPr="004C36A6" w:rsidRDefault="002D3D19">
            <w:pPr>
              <w:rPr>
                <w:rFonts w:ascii="宋体" w:hAnsi="宋体" w:hint="eastAsia"/>
                <w:b/>
                <w:szCs w:val="21"/>
              </w:rPr>
            </w:pPr>
            <w:bookmarkStart w:id="5" w:name="m01_tab"/>
            <w:r w:rsidRPr="004C36A6">
              <w:rPr>
                <w:rFonts w:ascii="宋体" w:hAnsi="宋体" w:hint="eastAsia"/>
                <w:b/>
                <w:szCs w:val="21"/>
              </w:rPr>
              <w:t>基金管理人名称</w:t>
            </w:r>
          </w:p>
        </w:tc>
        <w:tc>
          <w:tcPr>
            <w:tcW w:w="3858" w:type="dxa"/>
            <w:vAlign w:val="center"/>
          </w:tcPr>
          <w:p w:rsidR="002D3D19" w:rsidRDefault="00563A04">
            <w:pPr>
              <w:rPr>
                <w:rFonts w:ascii="宋体" w:hAnsi="宋体" w:hint="eastAsia"/>
                <w:szCs w:val="21"/>
              </w:rPr>
            </w:pPr>
            <w:bookmarkStart w:id="6" w:name="t_12_1_0186_a1_fm1"/>
            <w:bookmarkEnd w:id="6"/>
            <w:r>
              <w:rPr>
                <w:rFonts w:ascii="宋体" w:hAnsi="宋体" w:hint="eastAsia"/>
                <w:szCs w:val="21"/>
              </w:rPr>
              <w:t>蜂巢基金管理有限公司</w:t>
            </w:r>
          </w:p>
        </w:tc>
      </w:tr>
      <w:tr w:rsidR="002D3D19" w:rsidTr="009E4616">
        <w:trPr>
          <w:trHeight w:val="1394"/>
        </w:trPr>
        <w:tc>
          <w:tcPr>
            <w:tcW w:w="4962" w:type="dxa"/>
            <w:gridSpan w:val="2"/>
            <w:vAlign w:val="center"/>
          </w:tcPr>
          <w:p w:rsidR="002D3D19" w:rsidRPr="004C36A6" w:rsidRDefault="002D3D19">
            <w:pPr>
              <w:rPr>
                <w:rFonts w:ascii="宋体" w:hAnsi="宋体" w:hint="eastAsia"/>
                <w:b/>
                <w:szCs w:val="21"/>
              </w:rPr>
            </w:pPr>
            <w:r w:rsidRPr="004C36A6">
              <w:rPr>
                <w:rFonts w:ascii="宋体" w:hAnsi="宋体" w:hint="eastAsia"/>
                <w:b/>
                <w:szCs w:val="21"/>
              </w:rPr>
              <w:t>公告依据</w:t>
            </w:r>
          </w:p>
        </w:tc>
        <w:tc>
          <w:tcPr>
            <w:tcW w:w="3858" w:type="dxa"/>
            <w:vAlign w:val="center"/>
          </w:tcPr>
          <w:p w:rsidR="002D3D19" w:rsidRDefault="00563A04">
            <w:pPr>
              <w:rPr>
                <w:rFonts w:ascii="宋体" w:hAnsi="宋体" w:hint="eastAsia"/>
                <w:szCs w:val="21"/>
              </w:rPr>
            </w:pPr>
            <w:bookmarkStart w:id="7" w:name="t_12_1_2631_a1_fm1"/>
            <w:bookmarkEnd w:id="7"/>
            <w:r>
              <w:rPr>
                <w:rFonts w:ascii="宋体" w:hAnsi="宋体" w:hint="eastAsia"/>
                <w:szCs w:val="21"/>
              </w:rPr>
              <w:t>《公开募集证券投资基金信息披露管理办法》、各基金的《基金合同》及《招募说明书》等法律文件，蜂巢基金管理有限公司董事会会议决议</w:t>
            </w:r>
          </w:p>
        </w:tc>
      </w:tr>
      <w:tr w:rsidR="002D3D19" w:rsidTr="009E4616">
        <w:trPr>
          <w:trHeight w:val="420"/>
        </w:trPr>
        <w:tc>
          <w:tcPr>
            <w:tcW w:w="4962" w:type="dxa"/>
            <w:gridSpan w:val="2"/>
            <w:vAlign w:val="center"/>
          </w:tcPr>
          <w:p w:rsidR="002D3D19" w:rsidRPr="00F966E9" w:rsidRDefault="002D3D19">
            <w:pPr>
              <w:rPr>
                <w:rFonts w:ascii="宋体" w:hAnsi="宋体" w:hint="eastAsia"/>
                <w:b/>
                <w:szCs w:val="21"/>
              </w:rPr>
            </w:pPr>
            <w:r w:rsidRPr="00F966E9">
              <w:rPr>
                <w:rFonts w:ascii="宋体" w:hAnsi="宋体" w:hint="eastAsia"/>
                <w:b/>
                <w:szCs w:val="21"/>
              </w:rPr>
              <w:t>改聘日期</w:t>
            </w:r>
          </w:p>
        </w:tc>
        <w:tc>
          <w:tcPr>
            <w:tcW w:w="3858" w:type="dxa"/>
            <w:vAlign w:val="center"/>
          </w:tcPr>
          <w:p w:rsidR="002D3D19" w:rsidRPr="00F966E9" w:rsidRDefault="00563A04">
            <w:pPr>
              <w:rPr>
                <w:rFonts w:ascii="宋体" w:hAnsi="宋体" w:hint="eastAsia"/>
                <w:szCs w:val="21"/>
              </w:rPr>
            </w:pPr>
            <w:bookmarkStart w:id="8" w:name="t_12_1_2717_a1_fm1"/>
            <w:bookmarkEnd w:id="8"/>
            <w:r w:rsidRPr="00F966E9">
              <w:rPr>
                <w:rFonts w:ascii="宋体" w:hAnsi="宋体"/>
                <w:szCs w:val="21"/>
              </w:rPr>
              <w:t>202</w:t>
            </w:r>
            <w:r w:rsidR="000F379B" w:rsidRPr="00F966E9">
              <w:rPr>
                <w:rFonts w:ascii="宋体" w:hAnsi="宋体"/>
                <w:szCs w:val="21"/>
              </w:rPr>
              <w:t>3</w:t>
            </w:r>
            <w:r w:rsidRPr="00F966E9">
              <w:rPr>
                <w:rFonts w:ascii="宋体" w:hAnsi="宋体"/>
                <w:szCs w:val="21"/>
              </w:rPr>
              <w:t>年11月</w:t>
            </w:r>
            <w:r w:rsidR="00F966E9" w:rsidRPr="00F966E9">
              <w:rPr>
                <w:rFonts w:ascii="宋体" w:hAnsi="宋体"/>
                <w:szCs w:val="21"/>
              </w:rPr>
              <w:t>20</w:t>
            </w:r>
            <w:r w:rsidRPr="00F966E9">
              <w:rPr>
                <w:rFonts w:ascii="宋体" w:hAnsi="宋体"/>
                <w:szCs w:val="21"/>
              </w:rPr>
              <w:t>日</w:t>
            </w:r>
          </w:p>
        </w:tc>
      </w:tr>
      <w:tr w:rsidR="002D3D19" w:rsidTr="009E4616">
        <w:trPr>
          <w:trHeight w:val="413"/>
        </w:trPr>
        <w:tc>
          <w:tcPr>
            <w:tcW w:w="4962" w:type="dxa"/>
            <w:gridSpan w:val="2"/>
            <w:vAlign w:val="center"/>
          </w:tcPr>
          <w:p w:rsidR="002D3D19" w:rsidRPr="004C36A6" w:rsidRDefault="002D3D19">
            <w:pPr>
              <w:rPr>
                <w:rFonts w:ascii="宋体" w:hAnsi="宋体" w:hint="eastAsia"/>
                <w:b/>
                <w:szCs w:val="21"/>
              </w:rPr>
            </w:pPr>
            <w:r w:rsidRPr="004C36A6">
              <w:rPr>
                <w:rFonts w:ascii="宋体" w:hAnsi="宋体" w:hint="eastAsia"/>
                <w:b/>
                <w:szCs w:val="21"/>
              </w:rPr>
              <w:t>改聘前会计师事务所名称</w:t>
            </w:r>
          </w:p>
        </w:tc>
        <w:tc>
          <w:tcPr>
            <w:tcW w:w="3858" w:type="dxa"/>
            <w:vAlign w:val="center"/>
          </w:tcPr>
          <w:p w:rsidR="002D3D19" w:rsidRDefault="000F379B">
            <w:pPr>
              <w:rPr>
                <w:rFonts w:ascii="宋体" w:hAnsi="宋体" w:hint="eastAsia"/>
                <w:szCs w:val="21"/>
              </w:rPr>
            </w:pPr>
            <w:bookmarkStart w:id="9" w:name="t_12_1_0294bgq_a1_fm1"/>
            <w:bookmarkEnd w:id="9"/>
            <w:r>
              <w:rPr>
                <w:rFonts w:ascii="宋体" w:hAnsi="宋体" w:hint="eastAsia"/>
                <w:szCs w:val="21"/>
              </w:rPr>
              <w:t>立信会计师事务所（特殊普通合伙）</w:t>
            </w:r>
          </w:p>
        </w:tc>
      </w:tr>
      <w:tr w:rsidR="002D3D19" w:rsidTr="009E4616">
        <w:trPr>
          <w:trHeight w:val="419"/>
        </w:trPr>
        <w:tc>
          <w:tcPr>
            <w:tcW w:w="4962" w:type="dxa"/>
            <w:gridSpan w:val="2"/>
            <w:vAlign w:val="center"/>
          </w:tcPr>
          <w:p w:rsidR="002D3D19" w:rsidRPr="00F966E9" w:rsidRDefault="002D3D19">
            <w:pPr>
              <w:rPr>
                <w:rFonts w:ascii="宋体" w:hAnsi="宋体" w:hint="eastAsia"/>
                <w:b/>
                <w:szCs w:val="21"/>
              </w:rPr>
            </w:pPr>
            <w:r w:rsidRPr="00F966E9">
              <w:rPr>
                <w:rFonts w:ascii="宋体" w:hAnsi="宋体" w:hint="eastAsia"/>
                <w:b/>
                <w:szCs w:val="21"/>
              </w:rPr>
              <w:t>改聘后会计师事务所名称</w:t>
            </w:r>
          </w:p>
        </w:tc>
        <w:tc>
          <w:tcPr>
            <w:tcW w:w="3858" w:type="dxa"/>
            <w:vAlign w:val="center"/>
          </w:tcPr>
          <w:p w:rsidR="002D3D19" w:rsidRPr="00F966E9" w:rsidRDefault="000F379B">
            <w:pPr>
              <w:rPr>
                <w:rFonts w:ascii="宋体" w:hAnsi="宋体" w:hint="eastAsia"/>
                <w:szCs w:val="21"/>
              </w:rPr>
            </w:pPr>
            <w:bookmarkStart w:id="10" w:name="t_12_1_0294_a1_fm1"/>
            <w:bookmarkEnd w:id="10"/>
            <w:r w:rsidRPr="00F966E9">
              <w:rPr>
                <w:rFonts w:ascii="宋体" w:hAnsi="宋体" w:hint="eastAsia"/>
                <w:szCs w:val="21"/>
              </w:rPr>
              <w:t>毕马威华振</w:t>
            </w:r>
            <w:r w:rsidR="00563A04" w:rsidRPr="00F966E9">
              <w:rPr>
                <w:rFonts w:ascii="宋体" w:hAnsi="宋体" w:hint="eastAsia"/>
                <w:szCs w:val="21"/>
              </w:rPr>
              <w:t>会计师事务所（特殊普通合伙）</w:t>
            </w:r>
          </w:p>
        </w:tc>
      </w:tr>
      <w:tr w:rsidR="002D3D19" w:rsidTr="009E4616">
        <w:trPr>
          <w:trHeight w:val="410"/>
        </w:trPr>
        <w:tc>
          <w:tcPr>
            <w:tcW w:w="2697" w:type="dxa"/>
            <w:vAlign w:val="center"/>
          </w:tcPr>
          <w:p w:rsidR="002D3D19" w:rsidRPr="004C36A6" w:rsidRDefault="002D3D19" w:rsidP="004C36A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C36A6">
              <w:rPr>
                <w:rFonts w:ascii="宋体" w:hAnsi="宋体" w:hint="eastAsia"/>
                <w:b/>
                <w:szCs w:val="21"/>
              </w:rPr>
              <w:t>基金名称</w:t>
            </w:r>
          </w:p>
        </w:tc>
        <w:tc>
          <w:tcPr>
            <w:tcW w:w="2265" w:type="dxa"/>
            <w:vAlign w:val="center"/>
          </w:tcPr>
          <w:p w:rsidR="002D3D19" w:rsidRPr="004C36A6" w:rsidRDefault="002D3D19" w:rsidP="004C36A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C36A6">
              <w:rPr>
                <w:rFonts w:ascii="宋体" w:hAnsi="宋体" w:hint="eastAsia"/>
                <w:b/>
                <w:szCs w:val="21"/>
              </w:rPr>
              <w:t>基金简称</w:t>
            </w:r>
          </w:p>
        </w:tc>
        <w:tc>
          <w:tcPr>
            <w:tcW w:w="3858" w:type="dxa"/>
            <w:vAlign w:val="center"/>
          </w:tcPr>
          <w:p w:rsidR="002D3D19" w:rsidRPr="004C36A6" w:rsidRDefault="002D3D19" w:rsidP="004C36A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C36A6">
              <w:rPr>
                <w:rFonts w:ascii="宋体" w:hAnsi="宋体" w:hint="eastAsia"/>
                <w:b/>
                <w:szCs w:val="21"/>
              </w:rPr>
              <w:t>基金主代码</w:t>
            </w:r>
          </w:p>
        </w:tc>
      </w:tr>
      <w:tr w:rsidR="00563A04" w:rsidTr="00920AF0">
        <w:tc>
          <w:tcPr>
            <w:tcW w:w="2697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蜂巢添鑫纯债债券型证券投资基金</w:t>
            </w:r>
          </w:p>
        </w:tc>
        <w:tc>
          <w:tcPr>
            <w:tcW w:w="2265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蜂巢添鑫纯债</w:t>
            </w:r>
          </w:p>
        </w:tc>
        <w:tc>
          <w:tcPr>
            <w:tcW w:w="3858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007184</w:t>
            </w:r>
          </w:p>
        </w:tc>
      </w:tr>
      <w:tr w:rsidR="00563A04" w:rsidTr="00920AF0">
        <w:tc>
          <w:tcPr>
            <w:tcW w:w="2697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蜂巢添汇纯债债券型证券投资基金</w:t>
            </w:r>
          </w:p>
        </w:tc>
        <w:tc>
          <w:tcPr>
            <w:tcW w:w="2265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蜂巢添汇纯债</w:t>
            </w:r>
          </w:p>
        </w:tc>
        <w:tc>
          <w:tcPr>
            <w:tcW w:w="3858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007676</w:t>
            </w:r>
          </w:p>
        </w:tc>
      </w:tr>
      <w:tr w:rsidR="00563A04" w:rsidTr="00920AF0">
        <w:tc>
          <w:tcPr>
            <w:tcW w:w="2697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蜂巢添幂中短债债券型证券投资基金</w:t>
            </w:r>
          </w:p>
        </w:tc>
        <w:tc>
          <w:tcPr>
            <w:tcW w:w="2265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蜂巢添幂中短债</w:t>
            </w:r>
          </w:p>
        </w:tc>
        <w:tc>
          <w:tcPr>
            <w:tcW w:w="3858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007218</w:t>
            </w:r>
          </w:p>
        </w:tc>
      </w:tr>
      <w:tr w:rsidR="00563A04" w:rsidTr="00920AF0">
        <w:tc>
          <w:tcPr>
            <w:tcW w:w="2697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蜂巢丰业纯债一年定期开放债券型发起式证券投资基金</w:t>
            </w:r>
          </w:p>
        </w:tc>
        <w:tc>
          <w:tcPr>
            <w:tcW w:w="2265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蜂巢丰业一年定开</w:t>
            </w:r>
          </w:p>
        </w:tc>
        <w:tc>
          <w:tcPr>
            <w:tcW w:w="3858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/>
                <w:szCs w:val="21"/>
              </w:rPr>
              <w:t>008568</w:t>
            </w:r>
          </w:p>
        </w:tc>
      </w:tr>
      <w:tr w:rsidR="00563A04" w:rsidTr="00920AF0">
        <w:tc>
          <w:tcPr>
            <w:tcW w:w="2697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蜂巢添盈纯债债券型证券投资基金</w:t>
            </w:r>
          </w:p>
        </w:tc>
        <w:tc>
          <w:tcPr>
            <w:tcW w:w="2265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蜂巢添盈纯债</w:t>
            </w:r>
          </w:p>
        </w:tc>
        <w:tc>
          <w:tcPr>
            <w:tcW w:w="3858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008566</w:t>
            </w:r>
          </w:p>
        </w:tc>
      </w:tr>
      <w:tr w:rsidR="00563A04" w:rsidTr="00920AF0">
        <w:tc>
          <w:tcPr>
            <w:tcW w:w="2697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蜂巢丰鑫纯债一年定期开放债券型发起式证券投资基金</w:t>
            </w:r>
          </w:p>
        </w:tc>
        <w:tc>
          <w:tcPr>
            <w:tcW w:w="2265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蜂巢丰鑫一年定开</w:t>
            </w:r>
          </w:p>
        </w:tc>
        <w:tc>
          <w:tcPr>
            <w:tcW w:w="3858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/>
                <w:szCs w:val="21"/>
              </w:rPr>
              <w:t>008369</w:t>
            </w:r>
          </w:p>
        </w:tc>
      </w:tr>
      <w:tr w:rsidR="00563A04" w:rsidTr="00920AF0">
        <w:tc>
          <w:tcPr>
            <w:tcW w:w="2697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蜂巢添益纯债债券型证券投资基金</w:t>
            </w:r>
          </w:p>
        </w:tc>
        <w:tc>
          <w:tcPr>
            <w:tcW w:w="2265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蜂巢添益纯债</w:t>
            </w:r>
          </w:p>
        </w:tc>
        <w:tc>
          <w:tcPr>
            <w:tcW w:w="3858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008465</w:t>
            </w:r>
          </w:p>
        </w:tc>
      </w:tr>
      <w:tr w:rsidR="00563A04" w:rsidTr="00920AF0">
        <w:tc>
          <w:tcPr>
            <w:tcW w:w="2697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蜂巢添禧87个月定期开放债券型证券投资基金</w:t>
            </w:r>
          </w:p>
        </w:tc>
        <w:tc>
          <w:tcPr>
            <w:tcW w:w="2265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蜂巢添禧87个月定开</w:t>
            </w:r>
          </w:p>
        </w:tc>
        <w:tc>
          <w:tcPr>
            <w:tcW w:w="3858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009254</w:t>
            </w:r>
          </w:p>
        </w:tc>
      </w:tr>
      <w:tr w:rsidR="00563A04" w:rsidTr="00920AF0">
        <w:tc>
          <w:tcPr>
            <w:tcW w:w="2697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蜂巢恒利债券型证券投资基金</w:t>
            </w:r>
          </w:p>
        </w:tc>
        <w:tc>
          <w:tcPr>
            <w:tcW w:w="2265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蜂巢恒利债券</w:t>
            </w:r>
          </w:p>
        </w:tc>
        <w:tc>
          <w:tcPr>
            <w:tcW w:w="3858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008035</w:t>
            </w:r>
          </w:p>
        </w:tc>
      </w:tr>
      <w:tr w:rsidR="00563A04" w:rsidTr="00920AF0">
        <w:tc>
          <w:tcPr>
            <w:tcW w:w="2697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蜂巢添元纯债债券型证券投资基金</w:t>
            </w:r>
          </w:p>
        </w:tc>
        <w:tc>
          <w:tcPr>
            <w:tcW w:w="2265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 w:hint="eastAsia"/>
                <w:szCs w:val="21"/>
              </w:rPr>
              <w:t>蜂巢添元纯债</w:t>
            </w:r>
          </w:p>
        </w:tc>
        <w:tc>
          <w:tcPr>
            <w:tcW w:w="3858" w:type="dxa"/>
            <w:vAlign w:val="center"/>
          </w:tcPr>
          <w:p w:rsidR="00563A04" w:rsidRDefault="004C36A6" w:rsidP="004C36A6">
            <w:pPr>
              <w:jc w:val="center"/>
              <w:rPr>
                <w:rFonts w:ascii="宋体" w:hAnsi="宋体"/>
                <w:szCs w:val="21"/>
              </w:rPr>
            </w:pPr>
            <w:r w:rsidRPr="004C36A6">
              <w:rPr>
                <w:rFonts w:ascii="宋体" w:hAnsi="宋体"/>
                <w:szCs w:val="21"/>
              </w:rPr>
              <w:t>009252</w:t>
            </w:r>
          </w:p>
        </w:tc>
      </w:tr>
      <w:tr w:rsidR="000F379B" w:rsidTr="00920AF0">
        <w:tc>
          <w:tcPr>
            <w:tcW w:w="2697" w:type="dxa"/>
            <w:vAlign w:val="center"/>
          </w:tcPr>
          <w:p w:rsidR="000F379B" w:rsidRPr="004C36A6" w:rsidRDefault="000F379B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0F379B">
              <w:rPr>
                <w:rFonts w:ascii="宋体" w:hAnsi="宋体" w:hint="eastAsia"/>
                <w:szCs w:val="21"/>
              </w:rPr>
              <w:t>蜂巢添跃66个月定期开放债券型证券投资基金</w:t>
            </w:r>
          </w:p>
        </w:tc>
        <w:tc>
          <w:tcPr>
            <w:tcW w:w="2265" w:type="dxa"/>
            <w:vAlign w:val="center"/>
          </w:tcPr>
          <w:p w:rsidR="000F379B" w:rsidRPr="004C36A6" w:rsidRDefault="000F379B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0F379B">
              <w:rPr>
                <w:rFonts w:ascii="宋体" w:hAnsi="宋体" w:hint="eastAsia"/>
                <w:szCs w:val="21"/>
              </w:rPr>
              <w:t>蜂巢添跃66个月定开债券</w:t>
            </w:r>
          </w:p>
        </w:tc>
        <w:tc>
          <w:tcPr>
            <w:tcW w:w="3858" w:type="dxa"/>
            <w:vAlign w:val="center"/>
          </w:tcPr>
          <w:p w:rsidR="000F379B" w:rsidRPr="004C36A6" w:rsidRDefault="000F379B" w:rsidP="004C36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08316</w:t>
            </w:r>
          </w:p>
        </w:tc>
      </w:tr>
      <w:tr w:rsidR="000F379B" w:rsidTr="00920AF0">
        <w:tc>
          <w:tcPr>
            <w:tcW w:w="2697" w:type="dxa"/>
            <w:vAlign w:val="center"/>
          </w:tcPr>
          <w:p w:rsidR="000F379B" w:rsidRPr="004C36A6" w:rsidRDefault="000F379B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0F379B">
              <w:rPr>
                <w:rFonts w:ascii="宋体" w:hAnsi="宋体" w:hint="eastAsia"/>
                <w:szCs w:val="21"/>
              </w:rPr>
              <w:t>蜂巢丰瑞债券型证券投资基金</w:t>
            </w:r>
          </w:p>
        </w:tc>
        <w:tc>
          <w:tcPr>
            <w:tcW w:w="2265" w:type="dxa"/>
            <w:vAlign w:val="center"/>
          </w:tcPr>
          <w:p w:rsidR="000F379B" w:rsidRPr="004C36A6" w:rsidRDefault="000F379B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0F379B">
              <w:rPr>
                <w:rFonts w:ascii="宋体" w:hAnsi="宋体" w:hint="eastAsia"/>
                <w:szCs w:val="21"/>
              </w:rPr>
              <w:t>蜂巢丰瑞债券</w:t>
            </w:r>
          </w:p>
        </w:tc>
        <w:tc>
          <w:tcPr>
            <w:tcW w:w="3858" w:type="dxa"/>
            <w:vAlign w:val="center"/>
          </w:tcPr>
          <w:p w:rsidR="000F379B" w:rsidRPr="004C36A6" w:rsidRDefault="000F379B" w:rsidP="004C36A6">
            <w:pPr>
              <w:jc w:val="center"/>
              <w:rPr>
                <w:rFonts w:ascii="宋体" w:hAnsi="宋体"/>
                <w:szCs w:val="21"/>
              </w:rPr>
            </w:pPr>
            <w:r w:rsidRPr="000F379B">
              <w:rPr>
                <w:rFonts w:ascii="宋体" w:hAnsi="宋体"/>
                <w:szCs w:val="21"/>
              </w:rPr>
              <w:t>010084</w:t>
            </w:r>
          </w:p>
        </w:tc>
      </w:tr>
      <w:tr w:rsidR="000F379B" w:rsidTr="00920AF0">
        <w:tc>
          <w:tcPr>
            <w:tcW w:w="2697" w:type="dxa"/>
            <w:vAlign w:val="center"/>
          </w:tcPr>
          <w:p w:rsidR="000F379B" w:rsidRPr="004C36A6" w:rsidRDefault="00BA51F6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t>蜂巢丰远债券型证券投资基金</w:t>
            </w:r>
          </w:p>
        </w:tc>
        <w:tc>
          <w:tcPr>
            <w:tcW w:w="2265" w:type="dxa"/>
            <w:vAlign w:val="center"/>
          </w:tcPr>
          <w:p w:rsidR="000F379B" w:rsidRPr="004C36A6" w:rsidRDefault="00BA51F6" w:rsidP="00BA51F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t>蜂巢丰远债券</w:t>
            </w:r>
          </w:p>
        </w:tc>
        <w:tc>
          <w:tcPr>
            <w:tcW w:w="3858" w:type="dxa"/>
            <w:vAlign w:val="center"/>
          </w:tcPr>
          <w:p w:rsidR="000F379B" w:rsidRPr="004C36A6" w:rsidRDefault="00BA51F6" w:rsidP="00BA51F6">
            <w:pPr>
              <w:jc w:val="center"/>
              <w:rPr>
                <w:rFonts w:ascii="宋体" w:hAnsi="宋体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t>012624</w:t>
            </w:r>
          </w:p>
        </w:tc>
      </w:tr>
      <w:tr w:rsidR="000F379B" w:rsidTr="00920AF0">
        <w:tc>
          <w:tcPr>
            <w:tcW w:w="2697" w:type="dxa"/>
            <w:vAlign w:val="center"/>
          </w:tcPr>
          <w:p w:rsidR="000F379B" w:rsidRPr="004C36A6" w:rsidRDefault="00BA51F6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t>蜂巢丰华债券型证券投资基金</w:t>
            </w:r>
          </w:p>
        </w:tc>
        <w:tc>
          <w:tcPr>
            <w:tcW w:w="2265" w:type="dxa"/>
            <w:vAlign w:val="center"/>
          </w:tcPr>
          <w:p w:rsidR="000F379B" w:rsidRPr="004C36A6" w:rsidRDefault="00BA51F6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t>蜂巢丰华债券</w:t>
            </w:r>
          </w:p>
        </w:tc>
        <w:tc>
          <w:tcPr>
            <w:tcW w:w="3858" w:type="dxa"/>
            <w:vAlign w:val="center"/>
          </w:tcPr>
          <w:p w:rsidR="000F379B" w:rsidRPr="004C36A6" w:rsidRDefault="00BA51F6" w:rsidP="004C36A6">
            <w:pPr>
              <w:jc w:val="center"/>
              <w:rPr>
                <w:rFonts w:ascii="宋体" w:hAnsi="宋体"/>
                <w:szCs w:val="21"/>
              </w:rPr>
            </w:pPr>
            <w:r w:rsidRPr="00BA51F6">
              <w:rPr>
                <w:rFonts w:ascii="宋体" w:hAnsi="宋体"/>
                <w:szCs w:val="21"/>
              </w:rPr>
              <w:t>011699</w:t>
            </w:r>
          </w:p>
        </w:tc>
      </w:tr>
      <w:tr w:rsidR="00BA51F6" w:rsidTr="00920AF0">
        <w:tc>
          <w:tcPr>
            <w:tcW w:w="2697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t>蜂巢丰吉纯债债券型证券</w:t>
            </w:r>
            <w:r w:rsidRPr="00BA51F6">
              <w:rPr>
                <w:rFonts w:ascii="宋体" w:hAnsi="宋体" w:hint="eastAsia"/>
                <w:szCs w:val="21"/>
              </w:rPr>
              <w:lastRenderedPageBreak/>
              <w:t>投资基金</w:t>
            </w:r>
          </w:p>
        </w:tc>
        <w:tc>
          <w:tcPr>
            <w:tcW w:w="2265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lastRenderedPageBreak/>
              <w:t>蜂巢丰吉纯债</w:t>
            </w:r>
          </w:p>
        </w:tc>
        <w:tc>
          <w:tcPr>
            <w:tcW w:w="3858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/>
                <w:szCs w:val="21"/>
              </w:rPr>
            </w:pPr>
            <w:r w:rsidRPr="00BA51F6">
              <w:rPr>
                <w:rFonts w:ascii="宋体" w:hAnsi="宋体"/>
                <w:szCs w:val="21"/>
              </w:rPr>
              <w:t>014012</w:t>
            </w:r>
          </w:p>
        </w:tc>
      </w:tr>
      <w:tr w:rsidR="00BA51F6" w:rsidTr="00920AF0">
        <w:tc>
          <w:tcPr>
            <w:tcW w:w="2697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lastRenderedPageBreak/>
              <w:t>蜂巢丰和债券型证券投资基金</w:t>
            </w:r>
          </w:p>
        </w:tc>
        <w:tc>
          <w:tcPr>
            <w:tcW w:w="2265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t>蜂巢丰和债券</w:t>
            </w:r>
          </w:p>
        </w:tc>
        <w:tc>
          <w:tcPr>
            <w:tcW w:w="3858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/>
                <w:szCs w:val="21"/>
              </w:rPr>
            </w:pPr>
            <w:r w:rsidRPr="00BA51F6">
              <w:rPr>
                <w:rFonts w:ascii="宋体" w:hAnsi="宋体"/>
                <w:szCs w:val="21"/>
              </w:rPr>
              <w:t>013408</w:t>
            </w:r>
          </w:p>
        </w:tc>
      </w:tr>
      <w:tr w:rsidR="00BA51F6" w:rsidTr="00920AF0">
        <w:tc>
          <w:tcPr>
            <w:tcW w:w="2697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t>蜂巢丰颐债券型证券投资基金</w:t>
            </w:r>
          </w:p>
        </w:tc>
        <w:tc>
          <w:tcPr>
            <w:tcW w:w="2265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t>蜂巢丰颐债券</w:t>
            </w:r>
          </w:p>
        </w:tc>
        <w:tc>
          <w:tcPr>
            <w:tcW w:w="3858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/>
                <w:szCs w:val="21"/>
              </w:rPr>
            </w:pPr>
            <w:r w:rsidRPr="00BA51F6">
              <w:rPr>
                <w:rFonts w:ascii="宋体" w:hAnsi="宋体"/>
                <w:szCs w:val="21"/>
              </w:rPr>
              <w:t>015019</w:t>
            </w:r>
          </w:p>
        </w:tc>
      </w:tr>
      <w:tr w:rsidR="00BA51F6" w:rsidTr="00920AF0">
        <w:tc>
          <w:tcPr>
            <w:tcW w:w="2697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 w:hint="eastAsia"/>
                <w:szCs w:val="21"/>
              </w:rPr>
            </w:pPr>
            <w:r w:rsidRPr="00BA51F6">
              <w:rPr>
                <w:rFonts w:ascii="宋体" w:hAnsi="宋体" w:hint="eastAsia"/>
                <w:szCs w:val="21"/>
              </w:rPr>
              <w:t>蜂巢润和六个月持有期混合型证券投资基金</w:t>
            </w:r>
          </w:p>
        </w:tc>
        <w:tc>
          <w:tcPr>
            <w:tcW w:w="2265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 w:hint="eastAsia"/>
                <w:szCs w:val="21"/>
                <w:lang/>
              </w:rPr>
            </w:pPr>
            <w:r w:rsidRPr="00BA51F6">
              <w:rPr>
                <w:rFonts w:ascii="宋体" w:hAnsi="宋体" w:hint="eastAsia"/>
                <w:szCs w:val="21"/>
                <w:lang/>
              </w:rPr>
              <w:t>蜂巢润和六个月持有期混合</w:t>
            </w:r>
          </w:p>
        </w:tc>
        <w:tc>
          <w:tcPr>
            <w:tcW w:w="3858" w:type="dxa"/>
            <w:vAlign w:val="center"/>
          </w:tcPr>
          <w:p w:rsidR="00BA51F6" w:rsidRPr="00BA51F6" w:rsidRDefault="00BA51F6" w:rsidP="004C36A6">
            <w:pPr>
              <w:jc w:val="center"/>
              <w:rPr>
                <w:rFonts w:ascii="宋体" w:hAnsi="宋体"/>
                <w:szCs w:val="21"/>
              </w:rPr>
            </w:pPr>
            <w:r w:rsidRPr="00BA51F6">
              <w:rPr>
                <w:rFonts w:ascii="宋体" w:hAnsi="宋体"/>
                <w:szCs w:val="21"/>
              </w:rPr>
              <w:t>014944</w:t>
            </w:r>
          </w:p>
        </w:tc>
      </w:tr>
    </w:tbl>
    <w:p w:rsidR="002D3D19" w:rsidRDefault="002D3D19" w:rsidP="002B1F00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1" w:name="t_12_2_table"/>
      <w:bookmarkEnd w:id="4"/>
      <w:bookmarkEnd w:id="5"/>
      <w:bookmarkEnd w:id="11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563A04" w:rsidRDefault="00563A0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2" w:name="t_12_2_2646_a1_fm1"/>
      <w:bookmarkEnd w:id="12"/>
      <w:r>
        <w:rPr>
          <w:rFonts w:ascii="宋体" w:hAnsi="宋体" w:hint="eastAsia"/>
          <w:szCs w:val="21"/>
        </w:rPr>
        <w:t>上述变更事项，已由蜂巢基金管理有限公司董事会审议通过，并已按照相关规定及基金合同约定通知基金托管人。</w:t>
      </w:r>
    </w:p>
    <w:p w:rsidR="00563A04" w:rsidRDefault="00563A0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投资者可访问本公司网站</w:t>
      </w:r>
      <w:hyperlink r:id="rId7" w:history="1">
        <w:r w:rsidR="009E4616" w:rsidRPr="0096468C">
          <w:rPr>
            <w:rStyle w:val="a8"/>
            <w:rFonts w:ascii="宋体" w:hAnsi="宋体"/>
            <w:color w:val="000000"/>
            <w:sz w:val="24"/>
          </w:rPr>
          <w:t>www.hexaamc.com</w:t>
        </w:r>
      </w:hyperlink>
      <w:r>
        <w:rPr>
          <w:rFonts w:ascii="宋体" w:hAnsi="宋体" w:hint="eastAsia"/>
          <w:szCs w:val="21"/>
        </w:rPr>
        <w:t>或拨打客服热线</w:t>
      </w:r>
      <w:r w:rsidR="009E4616" w:rsidRPr="009E4616">
        <w:rPr>
          <w:rFonts w:ascii="宋体" w:hAnsi="宋体"/>
          <w:szCs w:val="21"/>
        </w:rPr>
        <w:t>400-100-3783</w:t>
      </w:r>
      <w:r>
        <w:rPr>
          <w:rFonts w:ascii="宋体" w:hAnsi="宋体" w:hint="eastAsia"/>
          <w:szCs w:val="21"/>
        </w:rPr>
        <w:t>咨询相关情况。</w:t>
      </w:r>
    </w:p>
    <w:p w:rsidR="002D3D19" w:rsidRDefault="00563A0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2D3D19" w:rsidRDefault="002D3D1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563A04" w:rsidRPr="00F966E9" w:rsidRDefault="00563A04">
      <w:pPr>
        <w:spacing w:line="360" w:lineRule="auto"/>
        <w:jc w:val="right"/>
        <w:rPr>
          <w:rFonts w:ascii="宋体" w:hAnsi="宋体"/>
          <w:b/>
          <w:bCs/>
          <w:sz w:val="24"/>
          <w:szCs w:val="30"/>
        </w:rPr>
      </w:pPr>
      <w:r w:rsidRPr="00F966E9">
        <w:rPr>
          <w:rFonts w:ascii="宋体" w:hAnsi="宋体" w:hint="eastAsia"/>
          <w:b/>
          <w:bCs/>
          <w:sz w:val="24"/>
          <w:szCs w:val="30"/>
        </w:rPr>
        <w:t>蜂巢基金管理有限公司</w:t>
      </w:r>
    </w:p>
    <w:p w:rsidR="002D3D19" w:rsidRPr="00F966E9" w:rsidRDefault="00563A04">
      <w:pPr>
        <w:spacing w:line="360" w:lineRule="auto"/>
        <w:jc w:val="right"/>
        <w:rPr>
          <w:rFonts w:ascii="宋体" w:hAnsi="宋体"/>
          <w:b/>
          <w:bCs/>
          <w:sz w:val="24"/>
          <w:szCs w:val="21"/>
        </w:rPr>
      </w:pPr>
      <w:r w:rsidRPr="00F966E9">
        <w:rPr>
          <w:rFonts w:ascii="宋体" w:hAnsi="宋体"/>
          <w:b/>
          <w:bCs/>
          <w:sz w:val="24"/>
          <w:szCs w:val="30"/>
        </w:rPr>
        <w:t>202</w:t>
      </w:r>
      <w:r w:rsidR="000F379B" w:rsidRPr="00F966E9">
        <w:rPr>
          <w:rFonts w:ascii="宋体" w:hAnsi="宋体"/>
          <w:b/>
          <w:bCs/>
          <w:sz w:val="24"/>
          <w:szCs w:val="30"/>
        </w:rPr>
        <w:t>3</w:t>
      </w:r>
      <w:r w:rsidRPr="00F966E9">
        <w:rPr>
          <w:rFonts w:ascii="宋体" w:hAnsi="宋体"/>
          <w:b/>
          <w:bCs/>
          <w:sz w:val="24"/>
          <w:szCs w:val="30"/>
        </w:rPr>
        <w:t>年11月</w:t>
      </w:r>
      <w:r w:rsidR="000F379B" w:rsidRPr="00F966E9">
        <w:rPr>
          <w:rFonts w:ascii="宋体" w:hAnsi="宋体"/>
          <w:b/>
          <w:bCs/>
          <w:sz w:val="24"/>
          <w:szCs w:val="30"/>
        </w:rPr>
        <w:t>2</w:t>
      </w:r>
      <w:r w:rsidR="00F966E9" w:rsidRPr="00F966E9">
        <w:rPr>
          <w:rFonts w:ascii="宋体" w:hAnsi="宋体"/>
          <w:b/>
          <w:bCs/>
          <w:sz w:val="24"/>
          <w:szCs w:val="30"/>
        </w:rPr>
        <w:t>1</w:t>
      </w:r>
      <w:r w:rsidRPr="00F966E9">
        <w:rPr>
          <w:rFonts w:ascii="宋体" w:hAnsi="宋体"/>
          <w:b/>
          <w:bCs/>
          <w:sz w:val="24"/>
          <w:szCs w:val="30"/>
        </w:rPr>
        <w:t>日</w:t>
      </w:r>
    </w:p>
    <w:sectPr w:rsidR="002D3D19" w:rsidRPr="00F966E9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35" w:rsidRDefault="00477C35" w:rsidP="008305A6">
      <w:r>
        <w:separator/>
      </w:r>
    </w:p>
  </w:endnote>
  <w:endnote w:type="continuationSeparator" w:id="0">
    <w:p w:rsidR="00477C35" w:rsidRDefault="00477C35" w:rsidP="0083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04" w:rsidRDefault="00563A04" w:rsidP="00563A04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E72D22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E72D22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35" w:rsidRDefault="00477C35" w:rsidP="008305A6">
      <w:r>
        <w:separator/>
      </w:r>
    </w:p>
  </w:footnote>
  <w:footnote w:type="continuationSeparator" w:id="0">
    <w:p w:rsidR="00477C35" w:rsidRDefault="00477C35" w:rsidP="00830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04" w:rsidRDefault="00563A04" w:rsidP="00563A04">
    <w:pPr>
      <w:pStyle w:val="a4"/>
      <w:jc w:val="right"/>
    </w:pPr>
    <w:r>
      <w:rPr>
        <w:rFonts w:hint="eastAsia"/>
      </w:rPr>
      <w:t>蜂巢基金管理有限公司关于旗下基金改聘会计师事务所的公告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178"/>
    <w:multiLevelType w:val="hybridMultilevel"/>
    <w:tmpl w:val="E1C60F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D0B09"/>
    <w:rsid w:val="000F379B"/>
    <w:rsid w:val="001F48F7"/>
    <w:rsid w:val="002B1F00"/>
    <w:rsid w:val="002D3D19"/>
    <w:rsid w:val="003D495C"/>
    <w:rsid w:val="0047584C"/>
    <w:rsid w:val="00477C35"/>
    <w:rsid w:val="004C36A6"/>
    <w:rsid w:val="00563A04"/>
    <w:rsid w:val="00591774"/>
    <w:rsid w:val="00682E8B"/>
    <w:rsid w:val="008305A6"/>
    <w:rsid w:val="009045EB"/>
    <w:rsid w:val="00920AF0"/>
    <w:rsid w:val="00961D9C"/>
    <w:rsid w:val="009E4616"/>
    <w:rsid w:val="00A6097F"/>
    <w:rsid w:val="00B80264"/>
    <w:rsid w:val="00BA51F6"/>
    <w:rsid w:val="00DA0924"/>
    <w:rsid w:val="00E72D22"/>
    <w:rsid w:val="00F9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sz w:val="18"/>
      <w:szCs w:val="18"/>
    </w:rPr>
  </w:style>
  <w:style w:type="character" w:customStyle="1" w:styleId="Char0">
    <w:name w:val="页脚 Char"/>
    <w:link w:val="a5"/>
    <w:rPr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 w:cs="Times New Roman"/>
      <w:b/>
      <w:sz w:val="32"/>
      <w:szCs w:val="20"/>
    </w:rPr>
  </w:style>
  <w:style w:type="character" w:customStyle="1" w:styleId="Char1">
    <w:name w:val="脚注文本 Char"/>
    <w:link w:val="a6"/>
    <w:rPr>
      <w:rFonts w:ascii="Times New Roman" w:eastAsia="宋体" w:hAnsi="Times New Roman" w:cs="Times New Roman"/>
      <w:sz w:val="18"/>
      <w:szCs w:val="20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footnote text"/>
    <w:basedOn w:val="a"/>
    <w:link w:val="Char1"/>
    <w:pPr>
      <w:snapToGrid w:val="0"/>
      <w:jc w:val="left"/>
    </w:pPr>
    <w:rPr>
      <w:kern w:val="0"/>
      <w:sz w:val="18"/>
      <w:szCs w:val="20"/>
      <w:lang/>
    </w:rPr>
  </w:style>
  <w:style w:type="paragraph" w:customStyle="1" w:styleId="Char2">
    <w:name w:val=" Char"/>
    <w:basedOn w:val="a"/>
  </w:style>
  <w:style w:type="paragraph" w:customStyle="1" w:styleId="Char3">
    <w:name w:val="Char"/>
    <w:basedOn w:val="a"/>
  </w:style>
  <w:style w:type="character" w:styleId="a8">
    <w:name w:val="Hyperlink"/>
    <w:uiPriority w:val="99"/>
    <w:unhideWhenUsed/>
    <w:rsid w:val="009E4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xaa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902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1058</CharactersWithSpaces>
  <SharedDoc>false</SharedDoc>
  <HLinks>
    <vt:vector size="6" baseType="variant"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http://www.hexaamc.com/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闫寒</dc:creator>
  <cp:keywords/>
  <dc:description/>
  <cp:lastModifiedBy>ZHONGM</cp:lastModifiedBy>
  <cp:revision>2</cp:revision>
  <cp:lastPrinted>1899-12-30T00:00:00Z</cp:lastPrinted>
  <dcterms:created xsi:type="dcterms:W3CDTF">2023-11-20T16:03:00Z</dcterms:created>
  <dcterms:modified xsi:type="dcterms:W3CDTF">2023-11-20T16:03:00Z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