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343CD5" w:rsidRPr="00343CD5">
        <w:rPr>
          <w:rFonts w:ascii="Arial" w:eastAsiaTheme="minorEastAsia" w:hAnsi="Arial" w:cs="Arial" w:hint="eastAsia"/>
          <w:b/>
          <w:bCs/>
          <w:kern w:val="0"/>
          <w:szCs w:val="21"/>
        </w:rPr>
        <w:t>汇丰保险</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343CD5" w:rsidRPr="00343CD5">
        <w:rPr>
          <w:rFonts w:ascii="Arial" w:hAnsi="Arial" w:cs="Arial" w:hint="eastAsia"/>
          <w:szCs w:val="21"/>
        </w:rPr>
        <w:t>汇丰保险经纪有限公司</w:t>
      </w:r>
      <w:r w:rsidR="00EB6A0C" w:rsidRPr="000147DB">
        <w:rPr>
          <w:rFonts w:ascii="Arial" w:hAnsi="Arial" w:cs="Arial" w:hint="eastAsia"/>
          <w:szCs w:val="21"/>
        </w:rPr>
        <w:t>（以下简称</w:t>
      </w:r>
      <w:r w:rsidR="008E7082">
        <w:rPr>
          <w:rFonts w:ascii="Arial" w:hAnsi="Arial" w:cs="Arial" w:hint="eastAsia"/>
          <w:szCs w:val="21"/>
        </w:rPr>
        <w:t>“</w:t>
      </w:r>
      <w:r w:rsidR="00343CD5" w:rsidRPr="00343CD5">
        <w:rPr>
          <w:rFonts w:ascii="Arial" w:hAnsi="Arial" w:cs="Arial" w:hint="eastAsia"/>
          <w:szCs w:val="21"/>
        </w:rPr>
        <w:t>汇丰保险</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AD3134">
        <w:rPr>
          <w:rFonts w:ascii="Arial" w:hAnsi="Arial" w:cs="Arial"/>
          <w:szCs w:val="21"/>
        </w:rPr>
        <w:t>11</w:t>
      </w:r>
      <w:r w:rsidR="00032518" w:rsidRPr="000147DB">
        <w:rPr>
          <w:rFonts w:ascii="Arial" w:hAnsi="Arial" w:cs="Arial" w:hint="eastAsia"/>
          <w:szCs w:val="21"/>
        </w:rPr>
        <w:t>月</w:t>
      </w:r>
      <w:r w:rsidR="00C009CD">
        <w:rPr>
          <w:rFonts w:ascii="Arial" w:hAnsi="Arial" w:cs="Arial" w:hint="eastAsia"/>
          <w:szCs w:val="21"/>
        </w:rPr>
        <w:t>2</w:t>
      </w:r>
      <w:r w:rsidR="00DE575C">
        <w:rPr>
          <w:rFonts w:ascii="Arial" w:hAnsi="Arial" w:cs="Arial"/>
          <w:szCs w:val="21"/>
        </w:rPr>
        <w:t>0</w:t>
      </w:r>
      <w:r w:rsidRPr="000147DB">
        <w:rPr>
          <w:rFonts w:ascii="Arial" w:hAnsi="Arial" w:cs="Arial" w:hint="eastAsia"/>
          <w:szCs w:val="21"/>
        </w:rPr>
        <w:t>日起新增委托</w:t>
      </w:r>
      <w:r w:rsidR="00343CD5" w:rsidRPr="00343CD5">
        <w:rPr>
          <w:rFonts w:ascii="Arial" w:hAnsi="Arial" w:cs="Arial" w:hint="eastAsia"/>
          <w:szCs w:val="21"/>
        </w:rPr>
        <w:t>汇丰保险</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343CD5" w:rsidRPr="00343CD5">
        <w:rPr>
          <w:rFonts w:ascii="Arial" w:hAnsi="Arial" w:cs="Arial" w:hint="eastAsia"/>
          <w:szCs w:val="21"/>
        </w:rPr>
        <w:t>汇丰保险</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458" w:type="dxa"/>
        <w:tblInd w:w="-5" w:type="dxa"/>
        <w:tblLook w:val="04A0"/>
      </w:tblPr>
      <w:tblGrid>
        <w:gridCol w:w="1367"/>
        <w:gridCol w:w="2461"/>
        <w:gridCol w:w="1355"/>
        <w:gridCol w:w="1367"/>
        <w:gridCol w:w="1908"/>
      </w:tblGrid>
      <w:tr w:rsidR="00605CCE" w:rsidRPr="00605CCE" w:rsidTr="00605CCE">
        <w:trPr>
          <w:trHeight w:val="729"/>
        </w:trPr>
        <w:tc>
          <w:tcPr>
            <w:tcW w:w="13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05CCE" w:rsidRPr="00605CCE" w:rsidRDefault="00605CCE" w:rsidP="00605CCE">
            <w:pPr>
              <w:widowControl/>
              <w:jc w:val="center"/>
              <w:rPr>
                <w:rFonts w:ascii="宋体" w:hAnsi="宋体" w:cs="Arial"/>
                <w:b/>
                <w:bCs/>
                <w:kern w:val="0"/>
                <w:szCs w:val="21"/>
              </w:rPr>
            </w:pPr>
            <w:r w:rsidRPr="00605CCE">
              <w:rPr>
                <w:rFonts w:ascii="宋体" w:hAnsi="宋体" w:cs="Arial" w:hint="eastAsia"/>
                <w:b/>
                <w:bCs/>
                <w:kern w:val="0"/>
                <w:szCs w:val="21"/>
              </w:rPr>
              <w:t>基金代码</w:t>
            </w:r>
          </w:p>
        </w:tc>
        <w:tc>
          <w:tcPr>
            <w:tcW w:w="2461" w:type="dxa"/>
            <w:tcBorders>
              <w:top w:val="single" w:sz="4" w:space="0" w:color="auto"/>
              <w:left w:val="nil"/>
              <w:bottom w:val="single" w:sz="4" w:space="0" w:color="auto"/>
              <w:right w:val="single" w:sz="4" w:space="0" w:color="auto"/>
            </w:tcBorders>
            <w:shd w:val="clear" w:color="000000" w:fill="D9D9D9"/>
            <w:noWrap/>
            <w:vAlign w:val="center"/>
            <w:hideMark/>
          </w:tcPr>
          <w:p w:rsidR="00605CCE" w:rsidRPr="00605CCE" w:rsidRDefault="00605CCE" w:rsidP="00605CCE">
            <w:pPr>
              <w:widowControl/>
              <w:jc w:val="center"/>
              <w:rPr>
                <w:rFonts w:ascii="宋体" w:hAnsi="宋体" w:cs="Arial"/>
                <w:b/>
                <w:bCs/>
                <w:kern w:val="0"/>
                <w:szCs w:val="21"/>
              </w:rPr>
            </w:pPr>
            <w:r w:rsidRPr="00605CCE">
              <w:rPr>
                <w:rFonts w:ascii="宋体" w:hAnsi="宋体" w:cs="Arial" w:hint="eastAsia"/>
                <w:b/>
                <w:bCs/>
                <w:kern w:val="0"/>
                <w:szCs w:val="21"/>
              </w:rPr>
              <w:t>基金名称</w:t>
            </w:r>
          </w:p>
        </w:tc>
        <w:tc>
          <w:tcPr>
            <w:tcW w:w="1355" w:type="dxa"/>
            <w:tcBorders>
              <w:top w:val="single" w:sz="4" w:space="0" w:color="auto"/>
              <w:left w:val="nil"/>
              <w:bottom w:val="single" w:sz="4" w:space="0" w:color="auto"/>
              <w:right w:val="single" w:sz="4" w:space="0" w:color="auto"/>
            </w:tcBorders>
            <w:shd w:val="clear" w:color="000000" w:fill="D9D9D9"/>
            <w:vAlign w:val="center"/>
            <w:hideMark/>
          </w:tcPr>
          <w:p w:rsidR="00605CCE" w:rsidRPr="00605CCE" w:rsidRDefault="00605CCE" w:rsidP="00605CCE">
            <w:pPr>
              <w:widowControl/>
              <w:jc w:val="center"/>
              <w:rPr>
                <w:rFonts w:ascii="宋体" w:hAnsi="宋体" w:cs="Arial"/>
                <w:b/>
                <w:bCs/>
                <w:kern w:val="0"/>
                <w:szCs w:val="21"/>
              </w:rPr>
            </w:pPr>
            <w:r w:rsidRPr="00605CCE">
              <w:rPr>
                <w:rFonts w:ascii="宋体" w:hAnsi="宋体" w:cs="Arial" w:hint="eastAsia"/>
                <w:b/>
                <w:bCs/>
                <w:kern w:val="0"/>
                <w:szCs w:val="21"/>
              </w:rPr>
              <w:t>是否开通定投业务</w:t>
            </w:r>
          </w:p>
        </w:tc>
        <w:tc>
          <w:tcPr>
            <w:tcW w:w="1367" w:type="dxa"/>
            <w:tcBorders>
              <w:top w:val="single" w:sz="4" w:space="0" w:color="auto"/>
              <w:left w:val="nil"/>
              <w:bottom w:val="single" w:sz="4" w:space="0" w:color="auto"/>
              <w:right w:val="single" w:sz="4" w:space="0" w:color="auto"/>
            </w:tcBorders>
            <w:shd w:val="clear" w:color="000000" w:fill="D9D9D9"/>
            <w:vAlign w:val="center"/>
            <w:hideMark/>
          </w:tcPr>
          <w:p w:rsidR="00605CCE" w:rsidRPr="00605CCE" w:rsidRDefault="00605CCE" w:rsidP="00605CCE">
            <w:pPr>
              <w:widowControl/>
              <w:jc w:val="center"/>
              <w:rPr>
                <w:rFonts w:ascii="宋体" w:hAnsi="宋体" w:cs="Arial"/>
                <w:b/>
                <w:bCs/>
                <w:kern w:val="0"/>
                <w:szCs w:val="21"/>
              </w:rPr>
            </w:pPr>
            <w:r w:rsidRPr="00605CCE">
              <w:rPr>
                <w:rFonts w:ascii="宋体" w:hAnsi="宋体" w:cs="Arial" w:hint="eastAsia"/>
                <w:b/>
                <w:bCs/>
                <w:kern w:val="0"/>
                <w:szCs w:val="21"/>
              </w:rPr>
              <w:t>是否开通转换业务</w:t>
            </w:r>
          </w:p>
        </w:tc>
        <w:tc>
          <w:tcPr>
            <w:tcW w:w="1908" w:type="dxa"/>
            <w:tcBorders>
              <w:top w:val="single" w:sz="4" w:space="0" w:color="auto"/>
              <w:left w:val="nil"/>
              <w:bottom w:val="single" w:sz="4" w:space="0" w:color="auto"/>
              <w:right w:val="single" w:sz="4" w:space="0" w:color="auto"/>
            </w:tcBorders>
            <w:shd w:val="clear" w:color="000000" w:fill="D9D9D9"/>
            <w:vAlign w:val="center"/>
            <w:hideMark/>
          </w:tcPr>
          <w:p w:rsidR="00605CCE" w:rsidRPr="00605CCE" w:rsidRDefault="00605CCE" w:rsidP="00605CCE">
            <w:pPr>
              <w:widowControl/>
              <w:jc w:val="center"/>
              <w:rPr>
                <w:rFonts w:ascii="宋体" w:hAnsi="宋体" w:cs="Arial"/>
                <w:b/>
                <w:bCs/>
                <w:kern w:val="0"/>
                <w:szCs w:val="21"/>
              </w:rPr>
            </w:pPr>
            <w:r w:rsidRPr="00605CCE">
              <w:rPr>
                <w:rFonts w:ascii="宋体" w:hAnsi="宋体" w:cs="Arial" w:hint="eastAsia"/>
                <w:b/>
                <w:bCs/>
                <w:kern w:val="0"/>
                <w:szCs w:val="21"/>
              </w:rPr>
              <w:t>是否参加销售机构申购（含定期定额申购）费率优惠</w:t>
            </w:r>
          </w:p>
        </w:tc>
      </w:tr>
      <w:tr w:rsidR="00605CCE" w:rsidRPr="00605CCE" w:rsidTr="00605CCE">
        <w:trPr>
          <w:trHeight w:val="13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605CCE" w:rsidRPr="00605CCE" w:rsidRDefault="00605CCE" w:rsidP="00605CCE">
            <w:pPr>
              <w:widowControl/>
              <w:jc w:val="center"/>
              <w:rPr>
                <w:rFonts w:cs="Calibri"/>
                <w:kern w:val="0"/>
                <w:szCs w:val="21"/>
              </w:rPr>
            </w:pPr>
            <w:r>
              <w:rPr>
                <w:rFonts w:cs="Calibri"/>
                <w:kern w:val="0"/>
                <w:szCs w:val="21"/>
              </w:rPr>
              <w:t>00</w:t>
            </w:r>
            <w:r w:rsidRPr="00605CCE">
              <w:rPr>
                <w:rFonts w:cs="Calibri"/>
                <w:kern w:val="0"/>
                <w:szCs w:val="21"/>
              </w:rPr>
              <w:t>1974</w:t>
            </w:r>
          </w:p>
        </w:tc>
        <w:tc>
          <w:tcPr>
            <w:tcW w:w="2461" w:type="dxa"/>
            <w:tcBorders>
              <w:top w:val="nil"/>
              <w:left w:val="nil"/>
              <w:bottom w:val="single" w:sz="4" w:space="0" w:color="auto"/>
              <w:right w:val="single" w:sz="4" w:space="0" w:color="auto"/>
            </w:tcBorders>
            <w:shd w:val="clear" w:color="000000" w:fill="FFFFFF"/>
            <w:noWrap/>
            <w:vAlign w:val="center"/>
            <w:hideMark/>
          </w:tcPr>
          <w:p w:rsidR="00605CCE" w:rsidRPr="00605CCE" w:rsidRDefault="00605CCE" w:rsidP="00605CCE">
            <w:pPr>
              <w:widowControl/>
              <w:jc w:val="center"/>
              <w:rPr>
                <w:rFonts w:ascii="宋体" w:hAnsi="宋体" w:cs="Arial"/>
                <w:kern w:val="0"/>
                <w:szCs w:val="21"/>
              </w:rPr>
            </w:pPr>
            <w:r w:rsidRPr="00605CCE">
              <w:rPr>
                <w:rFonts w:ascii="宋体" w:hAnsi="宋体" w:cs="Arial" w:hint="eastAsia"/>
                <w:kern w:val="0"/>
                <w:szCs w:val="21"/>
              </w:rPr>
              <w:t>景顺长城量化新动力股票型证券投资基金</w:t>
            </w:r>
          </w:p>
        </w:tc>
        <w:tc>
          <w:tcPr>
            <w:tcW w:w="1355" w:type="dxa"/>
            <w:tcBorders>
              <w:top w:val="nil"/>
              <w:left w:val="nil"/>
              <w:bottom w:val="single" w:sz="4" w:space="0" w:color="auto"/>
              <w:right w:val="single" w:sz="4" w:space="0" w:color="auto"/>
            </w:tcBorders>
            <w:shd w:val="clear" w:color="000000" w:fill="FFFFFF"/>
            <w:vAlign w:val="center"/>
            <w:hideMark/>
          </w:tcPr>
          <w:p w:rsidR="00605CCE" w:rsidRPr="00605CCE" w:rsidRDefault="00605CCE" w:rsidP="00605CCE">
            <w:pPr>
              <w:widowControl/>
              <w:jc w:val="center"/>
              <w:rPr>
                <w:rFonts w:ascii="宋体" w:hAnsi="宋体" w:cs="Arial"/>
                <w:color w:val="000000"/>
                <w:kern w:val="0"/>
                <w:szCs w:val="21"/>
              </w:rPr>
            </w:pPr>
            <w:r w:rsidRPr="00605CCE">
              <w:rPr>
                <w:rFonts w:ascii="宋体" w:hAnsi="宋体" w:cs="Arial" w:hint="eastAsia"/>
                <w:color w:val="000000"/>
                <w:kern w:val="0"/>
                <w:szCs w:val="21"/>
              </w:rPr>
              <w:t>开通</w:t>
            </w:r>
          </w:p>
        </w:tc>
        <w:tc>
          <w:tcPr>
            <w:tcW w:w="1367" w:type="dxa"/>
            <w:tcBorders>
              <w:top w:val="nil"/>
              <w:left w:val="nil"/>
              <w:bottom w:val="single" w:sz="4" w:space="0" w:color="auto"/>
              <w:right w:val="single" w:sz="4" w:space="0" w:color="auto"/>
            </w:tcBorders>
            <w:shd w:val="clear" w:color="000000" w:fill="FFFFFF"/>
            <w:vAlign w:val="center"/>
            <w:hideMark/>
          </w:tcPr>
          <w:p w:rsidR="00605CCE" w:rsidRPr="00605CCE" w:rsidRDefault="00605CCE" w:rsidP="00605CCE">
            <w:pPr>
              <w:widowControl/>
              <w:jc w:val="center"/>
              <w:rPr>
                <w:rFonts w:ascii="宋体" w:hAnsi="宋体" w:cs="Arial"/>
                <w:color w:val="000000"/>
                <w:kern w:val="0"/>
                <w:szCs w:val="21"/>
              </w:rPr>
            </w:pPr>
            <w:r w:rsidRPr="00605CCE">
              <w:rPr>
                <w:rFonts w:ascii="宋体" w:hAnsi="宋体" w:cs="Arial" w:hint="eastAsia"/>
                <w:color w:val="000000"/>
                <w:kern w:val="0"/>
                <w:szCs w:val="21"/>
              </w:rPr>
              <w:t>开通</w:t>
            </w:r>
          </w:p>
        </w:tc>
        <w:tc>
          <w:tcPr>
            <w:tcW w:w="1908" w:type="dxa"/>
            <w:tcBorders>
              <w:top w:val="nil"/>
              <w:left w:val="nil"/>
              <w:bottom w:val="single" w:sz="4" w:space="0" w:color="auto"/>
              <w:right w:val="single" w:sz="4" w:space="0" w:color="auto"/>
            </w:tcBorders>
            <w:shd w:val="clear" w:color="000000" w:fill="FFFFFF"/>
            <w:vAlign w:val="center"/>
            <w:hideMark/>
          </w:tcPr>
          <w:p w:rsidR="00605CCE" w:rsidRPr="00605CCE" w:rsidRDefault="00605CCE" w:rsidP="00605CCE">
            <w:pPr>
              <w:widowControl/>
              <w:jc w:val="center"/>
              <w:rPr>
                <w:rFonts w:ascii="宋体" w:hAnsi="宋体" w:cs="Arial"/>
                <w:color w:val="000000"/>
                <w:kern w:val="0"/>
                <w:szCs w:val="21"/>
              </w:rPr>
            </w:pPr>
            <w:r w:rsidRPr="00605CCE">
              <w:rPr>
                <w:rFonts w:ascii="宋体" w:hAnsi="宋体" w:cs="Arial" w:hint="eastAsia"/>
                <w:color w:val="000000"/>
                <w:kern w:val="0"/>
                <w:szCs w:val="21"/>
              </w:rPr>
              <w:t>是</w:t>
            </w:r>
          </w:p>
        </w:tc>
      </w:tr>
      <w:tr w:rsidR="00605CCE" w:rsidRPr="00605CCE" w:rsidTr="00605CCE">
        <w:trPr>
          <w:trHeight w:val="13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605CCE" w:rsidRPr="00605CCE" w:rsidRDefault="00605CCE" w:rsidP="00605CCE">
            <w:pPr>
              <w:widowControl/>
              <w:jc w:val="center"/>
              <w:rPr>
                <w:rFonts w:cs="Calibri"/>
                <w:kern w:val="0"/>
                <w:szCs w:val="21"/>
              </w:rPr>
            </w:pPr>
            <w:r w:rsidRPr="00605CCE">
              <w:rPr>
                <w:rFonts w:cs="Calibri"/>
                <w:kern w:val="0"/>
                <w:szCs w:val="21"/>
              </w:rPr>
              <w:t>260112</w:t>
            </w:r>
          </w:p>
        </w:tc>
        <w:tc>
          <w:tcPr>
            <w:tcW w:w="2461" w:type="dxa"/>
            <w:tcBorders>
              <w:top w:val="nil"/>
              <w:left w:val="nil"/>
              <w:bottom w:val="single" w:sz="4" w:space="0" w:color="auto"/>
              <w:right w:val="single" w:sz="4" w:space="0" w:color="auto"/>
            </w:tcBorders>
            <w:shd w:val="clear" w:color="000000" w:fill="FFFFFF"/>
            <w:noWrap/>
            <w:vAlign w:val="center"/>
            <w:hideMark/>
          </w:tcPr>
          <w:p w:rsidR="00605CCE" w:rsidRPr="00605CCE" w:rsidRDefault="00605CCE" w:rsidP="00605CCE">
            <w:pPr>
              <w:widowControl/>
              <w:jc w:val="center"/>
              <w:rPr>
                <w:rFonts w:ascii="宋体" w:hAnsi="宋体" w:cs="Arial"/>
                <w:kern w:val="0"/>
                <w:szCs w:val="21"/>
              </w:rPr>
            </w:pPr>
            <w:r w:rsidRPr="00605CCE">
              <w:rPr>
                <w:rFonts w:ascii="宋体" w:hAnsi="宋体" w:cs="Arial" w:hint="eastAsia"/>
                <w:kern w:val="0"/>
                <w:szCs w:val="21"/>
              </w:rPr>
              <w:t>景顺长城能源基建混合型证券投资基金</w:t>
            </w:r>
            <w:r w:rsidRPr="00605CCE">
              <w:rPr>
                <w:rFonts w:cs="Calibri"/>
                <w:kern w:val="0"/>
                <w:szCs w:val="21"/>
              </w:rPr>
              <w:t>A</w:t>
            </w:r>
          </w:p>
        </w:tc>
        <w:tc>
          <w:tcPr>
            <w:tcW w:w="1355" w:type="dxa"/>
            <w:tcBorders>
              <w:top w:val="nil"/>
              <w:left w:val="nil"/>
              <w:bottom w:val="single" w:sz="4" w:space="0" w:color="auto"/>
              <w:right w:val="single" w:sz="4" w:space="0" w:color="auto"/>
            </w:tcBorders>
            <w:shd w:val="clear" w:color="000000" w:fill="FFFFFF"/>
            <w:vAlign w:val="center"/>
            <w:hideMark/>
          </w:tcPr>
          <w:p w:rsidR="00605CCE" w:rsidRPr="00605CCE" w:rsidRDefault="00605CCE" w:rsidP="00605CCE">
            <w:pPr>
              <w:widowControl/>
              <w:jc w:val="center"/>
              <w:rPr>
                <w:rFonts w:ascii="宋体" w:hAnsi="宋体" w:cs="Arial"/>
                <w:color w:val="000000"/>
                <w:kern w:val="0"/>
                <w:szCs w:val="21"/>
              </w:rPr>
            </w:pPr>
            <w:r w:rsidRPr="00605CCE">
              <w:rPr>
                <w:rFonts w:ascii="宋体" w:hAnsi="宋体" w:cs="Arial" w:hint="eastAsia"/>
                <w:color w:val="000000"/>
                <w:kern w:val="0"/>
                <w:szCs w:val="21"/>
              </w:rPr>
              <w:t>开通</w:t>
            </w:r>
          </w:p>
        </w:tc>
        <w:tc>
          <w:tcPr>
            <w:tcW w:w="1367" w:type="dxa"/>
            <w:tcBorders>
              <w:top w:val="nil"/>
              <w:left w:val="nil"/>
              <w:bottom w:val="single" w:sz="4" w:space="0" w:color="auto"/>
              <w:right w:val="single" w:sz="4" w:space="0" w:color="auto"/>
            </w:tcBorders>
            <w:shd w:val="clear" w:color="000000" w:fill="FFFFFF"/>
            <w:vAlign w:val="center"/>
            <w:hideMark/>
          </w:tcPr>
          <w:p w:rsidR="00605CCE" w:rsidRPr="00605CCE" w:rsidRDefault="00605CCE" w:rsidP="00605CCE">
            <w:pPr>
              <w:widowControl/>
              <w:jc w:val="center"/>
              <w:rPr>
                <w:rFonts w:ascii="宋体" w:hAnsi="宋体" w:cs="Arial"/>
                <w:color w:val="000000"/>
                <w:kern w:val="0"/>
                <w:szCs w:val="21"/>
              </w:rPr>
            </w:pPr>
            <w:r w:rsidRPr="00605CCE">
              <w:rPr>
                <w:rFonts w:ascii="宋体" w:hAnsi="宋体" w:cs="Arial" w:hint="eastAsia"/>
                <w:color w:val="000000"/>
                <w:kern w:val="0"/>
                <w:szCs w:val="21"/>
              </w:rPr>
              <w:t>开通</w:t>
            </w:r>
          </w:p>
        </w:tc>
        <w:tc>
          <w:tcPr>
            <w:tcW w:w="1908" w:type="dxa"/>
            <w:tcBorders>
              <w:top w:val="nil"/>
              <w:left w:val="nil"/>
              <w:bottom w:val="single" w:sz="4" w:space="0" w:color="auto"/>
              <w:right w:val="single" w:sz="4" w:space="0" w:color="auto"/>
            </w:tcBorders>
            <w:shd w:val="clear" w:color="000000" w:fill="FFFFFF"/>
            <w:vAlign w:val="center"/>
            <w:hideMark/>
          </w:tcPr>
          <w:p w:rsidR="00605CCE" w:rsidRPr="00605CCE" w:rsidRDefault="00605CCE" w:rsidP="00605CCE">
            <w:pPr>
              <w:widowControl/>
              <w:jc w:val="center"/>
              <w:rPr>
                <w:rFonts w:ascii="宋体" w:hAnsi="宋体" w:cs="Arial"/>
                <w:color w:val="000000"/>
                <w:kern w:val="0"/>
                <w:szCs w:val="21"/>
              </w:rPr>
            </w:pPr>
            <w:r w:rsidRPr="00605CCE">
              <w:rPr>
                <w:rFonts w:ascii="宋体" w:hAnsi="宋体" w:cs="Arial" w:hint="eastAsia"/>
                <w:color w:val="000000"/>
                <w:kern w:val="0"/>
                <w:szCs w:val="21"/>
              </w:rPr>
              <w:t>是</w:t>
            </w:r>
          </w:p>
        </w:tc>
      </w:tr>
    </w:tbl>
    <w:p w:rsidR="00EB5B6E" w:rsidRPr="00AD3134" w:rsidRDefault="004F0132" w:rsidP="00AD3134">
      <w:pPr>
        <w:widowControl/>
        <w:spacing w:line="360" w:lineRule="auto"/>
        <w:ind w:firstLineChars="200" w:firstLine="420"/>
        <w:jc w:val="left"/>
        <w:rPr>
          <w:rFonts w:ascii="Arial" w:hAnsi="Arial" w:cs="Arial"/>
          <w:color w:val="000000"/>
          <w:kern w:val="0"/>
          <w:szCs w:val="21"/>
        </w:rPr>
      </w:pPr>
      <w:r w:rsidRPr="000147DB">
        <w:rPr>
          <w:rFonts w:ascii="Arial" w:hAnsi="Arial" w:cs="Arial" w:hint="eastAsia"/>
          <w:color w:val="000000"/>
          <w:kern w:val="0"/>
          <w:szCs w:val="21"/>
        </w:rPr>
        <w:t>注：</w:t>
      </w:r>
      <w:r w:rsidR="00AD3134">
        <w:rPr>
          <w:rFonts w:ascii="Arial" w:hAnsi="Arial" w:cs="Arial"/>
          <w:color w:val="000000"/>
          <w:kern w:val="0"/>
          <w:szCs w:val="21"/>
        </w:rPr>
        <w:t xml:space="preserve"> </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605CCE" w:rsidRPr="00343CD5">
        <w:rPr>
          <w:rFonts w:ascii="Arial" w:hAnsi="Arial" w:cs="Arial" w:hint="eastAsia"/>
          <w:szCs w:val="21"/>
        </w:rPr>
        <w:t>汇丰保险</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bookmarkStart w:id="0" w:name="_GoBack"/>
      <w:bookmarkEnd w:id="0"/>
    </w:p>
    <w:p w:rsidR="00605CCE" w:rsidRPr="00605CCE" w:rsidRDefault="00EF4360" w:rsidP="00605CCE">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605CCE" w:rsidRPr="00605CCE">
        <w:rPr>
          <w:rFonts w:ascii="Arial" w:hAnsi="Arial" w:cs="Arial" w:hint="eastAsia"/>
          <w:kern w:val="0"/>
          <w:szCs w:val="21"/>
        </w:rPr>
        <w:t>汇丰保险经纪有限公司</w:t>
      </w:r>
    </w:p>
    <w:p w:rsidR="00605CCE" w:rsidRPr="00605CCE"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注册地址：</w:t>
      </w:r>
      <w:r w:rsidRPr="00605CCE">
        <w:rPr>
          <w:rFonts w:ascii="Arial" w:hAnsi="Arial" w:cs="Arial" w:hint="eastAsia"/>
          <w:kern w:val="0"/>
          <w:szCs w:val="21"/>
        </w:rPr>
        <w:t xml:space="preserve"> </w:t>
      </w:r>
      <w:r w:rsidRPr="00605CCE">
        <w:rPr>
          <w:rFonts w:ascii="Arial" w:hAnsi="Arial" w:cs="Arial" w:hint="eastAsia"/>
          <w:kern w:val="0"/>
          <w:szCs w:val="21"/>
        </w:rPr>
        <w:t>北京市顺义区安祥街</w:t>
      </w:r>
      <w:r w:rsidRPr="00605CCE">
        <w:rPr>
          <w:rFonts w:ascii="Arial" w:hAnsi="Arial" w:cs="Arial" w:hint="eastAsia"/>
          <w:kern w:val="0"/>
          <w:szCs w:val="21"/>
        </w:rPr>
        <w:t>12</w:t>
      </w:r>
      <w:r w:rsidRPr="00605CCE">
        <w:rPr>
          <w:rFonts w:ascii="Arial" w:hAnsi="Arial" w:cs="Arial" w:hint="eastAsia"/>
          <w:kern w:val="0"/>
          <w:szCs w:val="21"/>
        </w:rPr>
        <w:t>号院</w:t>
      </w:r>
      <w:r w:rsidRPr="00605CCE">
        <w:rPr>
          <w:rFonts w:ascii="Arial" w:hAnsi="Arial" w:cs="Arial" w:hint="eastAsia"/>
          <w:kern w:val="0"/>
          <w:szCs w:val="21"/>
        </w:rPr>
        <w:t>3</w:t>
      </w:r>
      <w:r w:rsidRPr="00605CCE">
        <w:rPr>
          <w:rFonts w:ascii="Arial" w:hAnsi="Arial" w:cs="Arial" w:hint="eastAsia"/>
          <w:kern w:val="0"/>
          <w:szCs w:val="21"/>
        </w:rPr>
        <w:t>号楼</w:t>
      </w:r>
      <w:r w:rsidRPr="00605CCE">
        <w:rPr>
          <w:rFonts w:ascii="Arial" w:hAnsi="Arial" w:cs="Arial" w:hint="eastAsia"/>
          <w:kern w:val="0"/>
          <w:szCs w:val="21"/>
        </w:rPr>
        <w:t>2</w:t>
      </w:r>
      <w:r w:rsidRPr="00605CCE">
        <w:rPr>
          <w:rFonts w:ascii="Arial" w:hAnsi="Arial" w:cs="Arial" w:hint="eastAsia"/>
          <w:kern w:val="0"/>
          <w:szCs w:val="21"/>
        </w:rPr>
        <w:t>层</w:t>
      </w:r>
      <w:r w:rsidRPr="00605CCE">
        <w:rPr>
          <w:rFonts w:ascii="Arial" w:hAnsi="Arial" w:cs="Arial" w:hint="eastAsia"/>
          <w:kern w:val="0"/>
          <w:szCs w:val="21"/>
        </w:rPr>
        <w:t>201</w:t>
      </w:r>
      <w:r w:rsidRPr="00605CCE">
        <w:rPr>
          <w:rFonts w:ascii="Arial" w:hAnsi="Arial" w:cs="Arial" w:hint="eastAsia"/>
          <w:kern w:val="0"/>
          <w:szCs w:val="21"/>
        </w:rPr>
        <w:t>室</w:t>
      </w:r>
    </w:p>
    <w:p w:rsidR="00605CCE" w:rsidRPr="00605CCE"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办公地址：</w:t>
      </w:r>
      <w:r w:rsidRPr="00605CCE">
        <w:rPr>
          <w:rFonts w:ascii="Arial" w:hAnsi="Arial" w:cs="Arial" w:hint="eastAsia"/>
          <w:kern w:val="0"/>
          <w:szCs w:val="21"/>
        </w:rPr>
        <w:t xml:space="preserve"> </w:t>
      </w:r>
      <w:r w:rsidRPr="00605CCE">
        <w:rPr>
          <w:rFonts w:ascii="Arial" w:hAnsi="Arial" w:cs="Arial" w:hint="eastAsia"/>
          <w:kern w:val="0"/>
          <w:szCs w:val="21"/>
        </w:rPr>
        <w:t>北京市顺义区安祥街</w:t>
      </w:r>
      <w:r w:rsidRPr="00605CCE">
        <w:rPr>
          <w:rFonts w:ascii="Arial" w:hAnsi="Arial" w:cs="Arial" w:hint="eastAsia"/>
          <w:kern w:val="0"/>
          <w:szCs w:val="21"/>
        </w:rPr>
        <w:t>12</w:t>
      </w:r>
      <w:r w:rsidRPr="00605CCE">
        <w:rPr>
          <w:rFonts w:ascii="Arial" w:hAnsi="Arial" w:cs="Arial" w:hint="eastAsia"/>
          <w:kern w:val="0"/>
          <w:szCs w:val="21"/>
        </w:rPr>
        <w:t>号院</w:t>
      </w:r>
      <w:r w:rsidRPr="00605CCE">
        <w:rPr>
          <w:rFonts w:ascii="Arial" w:hAnsi="Arial" w:cs="Arial" w:hint="eastAsia"/>
          <w:kern w:val="0"/>
          <w:szCs w:val="21"/>
        </w:rPr>
        <w:t>3</w:t>
      </w:r>
      <w:r w:rsidRPr="00605CCE">
        <w:rPr>
          <w:rFonts w:ascii="Arial" w:hAnsi="Arial" w:cs="Arial" w:hint="eastAsia"/>
          <w:kern w:val="0"/>
          <w:szCs w:val="21"/>
        </w:rPr>
        <w:t>号楼</w:t>
      </w:r>
      <w:r w:rsidRPr="00605CCE">
        <w:rPr>
          <w:rFonts w:ascii="Arial" w:hAnsi="Arial" w:cs="Arial" w:hint="eastAsia"/>
          <w:kern w:val="0"/>
          <w:szCs w:val="21"/>
        </w:rPr>
        <w:t>2</w:t>
      </w:r>
      <w:r w:rsidRPr="00605CCE">
        <w:rPr>
          <w:rFonts w:ascii="Arial" w:hAnsi="Arial" w:cs="Arial" w:hint="eastAsia"/>
          <w:kern w:val="0"/>
          <w:szCs w:val="21"/>
        </w:rPr>
        <w:t>层</w:t>
      </w:r>
      <w:r w:rsidRPr="00605CCE">
        <w:rPr>
          <w:rFonts w:ascii="Arial" w:hAnsi="Arial" w:cs="Arial" w:hint="eastAsia"/>
          <w:kern w:val="0"/>
          <w:szCs w:val="21"/>
        </w:rPr>
        <w:t>201</w:t>
      </w:r>
      <w:r w:rsidRPr="00605CCE">
        <w:rPr>
          <w:rFonts w:ascii="Arial" w:hAnsi="Arial" w:cs="Arial" w:hint="eastAsia"/>
          <w:kern w:val="0"/>
          <w:szCs w:val="21"/>
        </w:rPr>
        <w:t>室</w:t>
      </w:r>
    </w:p>
    <w:p w:rsidR="00605CCE" w:rsidRPr="00605CCE"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法定代表人：</w:t>
      </w:r>
      <w:r w:rsidRPr="00605CCE">
        <w:rPr>
          <w:rFonts w:ascii="Arial" w:hAnsi="Arial" w:cs="Arial" w:hint="eastAsia"/>
          <w:kern w:val="0"/>
          <w:szCs w:val="21"/>
        </w:rPr>
        <w:t xml:space="preserve"> </w:t>
      </w:r>
      <w:r w:rsidRPr="00605CCE">
        <w:rPr>
          <w:rFonts w:ascii="Arial" w:hAnsi="Arial" w:cs="Arial" w:hint="eastAsia"/>
          <w:kern w:val="0"/>
          <w:szCs w:val="21"/>
        </w:rPr>
        <w:t>周莉莉</w:t>
      </w:r>
    </w:p>
    <w:p w:rsidR="00605CCE" w:rsidRPr="00605CCE"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联系人：</w:t>
      </w:r>
      <w:r w:rsidRPr="00605CCE">
        <w:rPr>
          <w:rFonts w:ascii="Arial" w:hAnsi="Arial" w:cs="Arial" w:hint="eastAsia"/>
          <w:kern w:val="0"/>
          <w:szCs w:val="21"/>
        </w:rPr>
        <w:t xml:space="preserve"> </w:t>
      </w:r>
      <w:r w:rsidRPr="00605CCE">
        <w:rPr>
          <w:rFonts w:ascii="Arial" w:hAnsi="Arial" w:cs="Arial" w:hint="eastAsia"/>
          <w:kern w:val="0"/>
          <w:szCs w:val="21"/>
        </w:rPr>
        <w:t>陈喆</w:t>
      </w:r>
    </w:p>
    <w:p w:rsidR="00605CCE" w:rsidRPr="00605CCE"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电话：</w:t>
      </w:r>
      <w:r w:rsidRPr="00605CCE">
        <w:rPr>
          <w:rFonts w:ascii="Arial" w:hAnsi="Arial" w:cs="Arial" w:hint="eastAsia"/>
          <w:kern w:val="0"/>
          <w:szCs w:val="21"/>
        </w:rPr>
        <w:t xml:space="preserve"> 010-59860039</w:t>
      </w:r>
    </w:p>
    <w:p w:rsidR="00605CCE" w:rsidRPr="00605CCE"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客户服务电话：</w:t>
      </w:r>
      <w:r w:rsidRPr="00605CCE">
        <w:rPr>
          <w:rFonts w:ascii="Arial" w:hAnsi="Arial" w:cs="Arial" w:hint="eastAsia"/>
          <w:kern w:val="0"/>
          <w:szCs w:val="21"/>
        </w:rPr>
        <w:t xml:space="preserve"> 010-57632600 / 4008186676</w:t>
      </w:r>
    </w:p>
    <w:p w:rsidR="00702813"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网址：</w:t>
      </w:r>
      <w:r w:rsidRPr="00605CCE">
        <w:rPr>
          <w:rFonts w:ascii="Arial" w:hAnsi="Arial" w:cs="Arial" w:hint="eastAsia"/>
          <w:kern w:val="0"/>
          <w:szCs w:val="21"/>
        </w:rPr>
        <w:t xml:space="preserve"> www.hsbcbroker.com.cn</w:t>
      </w: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lastRenderedPageBreak/>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605CCE" w:rsidRPr="00605CCE" w:rsidRDefault="00EF4360" w:rsidP="00605CCE">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605CCE" w:rsidRPr="00605CCE">
        <w:rPr>
          <w:rFonts w:ascii="Arial" w:hAnsi="Arial" w:cs="Arial" w:hint="eastAsia"/>
          <w:kern w:val="0"/>
          <w:szCs w:val="21"/>
        </w:rPr>
        <w:t>汇丰保险经纪有限公司</w:t>
      </w:r>
    </w:p>
    <w:p w:rsidR="00605CCE" w:rsidRPr="00605CCE"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客户服务电话：</w:t>
      </w:r>
      <w:r w:rsidRPr="00605CCE">
        <w:rPr>
          <w:rFonts w:ascii="Arial" w:hAnsi="Arial" w:cs="Arial" w:hint="eastAsia"/>
          <w:kern w:val="0"/>
          <w:szCs w:val="21"/>
        </w:rPr>
        <w:t xml:space="preserve"> 010-57632600 / 4008186676</w:t>
      </w:r>
    </w:p>
    <w:p w:rsidR="000237E9" w:rsidRDefault="00605CCE" w:rsidP="00605CCE">
      <w:pPr>
        <w:widowControl/>
        <w:spacing w:line="360" w:lineRule="auto"/>
        <w:ind w:firstLineChars="200" w:firstLine="420"/>
        <w:jc w:val="left"/>
        <w:rPr>
          <w:rFonts w:ascii="Arial" w:hAnsi="Arial" w:cs="Arial"/>
          <w:kern w:val="0"/>
          <w:szCs w:val="21"/>
        </w:rPr>
      </w:pPr>
      <w:r w:rsidRPr="00605CCE">
        <w:rPr>
          <w:rFonts w:ascii="Arial" w:hAnsi="Arial" w:cs="Arial" w:hint="eastAsia"/>
          <w:kern w:val="0"/>
          <w:szCs w:val="21"/>
        </w:rPr>
        <w:t>网址：</w:t>
      </w:r>
      <w:r w:rsidRPr="00605CCE">
        <w:rPr>
          <w:rFonts w:ascii="Arial" w:hAnsi="Arial" w:cs="Arial" w:hint="eastAsia"/>
          <w:kern w:val="0"/>
          <w:szCs w:val="21"/>
        </w:rPr>
        <w:t xml:space="preserve"> </w:t>
      </w:r>
      <w:hyperlink r:id="rId7" w:history="1">
        <w:r w:rsidRPr="007154D3">
          <w:rPr>
            <w:rStyle w:val="a8"/>
            <w:rFonts w:ascii="Arial" w:hAnsi="Arial" w:cs="Arial" w:hint="eastAsia"/>
            <w:kern w:val="0"/>
            <w:szCs w:val="21"/>
          </w:rPr>
          <w:t>www.hsbcbroker.com.cn</w:t>
        </w:r>
      </w:hyperlink>
    </w:p>
    <w:p w:rsidR="00605CCE" w:rsidRDefault="00605CCE" w:rsidP="00605CCE">
      <w:pPr>
        <w:widowControl/>
        <w:spacing w:line="360" w:lineRule="auto"/>
        <w:ind w:firstLineChars="200" w:firstLine="420"/>
        <w:jc w:val="left"/>
        <w:rPr>
          <w:rFonts w:ascii="Arial" w:hAnsi="Arial" w:cs="Arial"/>
          <w:kern w:val="0"/>
          <w:szCs w:val="21"/>
        </w:rPr>
      </w:pPr>
    </w:p>
    <w:p w:rsidR="00605CCE" w:rsidRPr="00702813" w:rsidRDefault="00605CCE" w:rsidP="00605CCE">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AD3134">
        <w:rPr>
          <w:rFonts w:ascii="Arial" w:hAnsi="Arial" w:cs="Arial" w:hint="eastAsia"/>
          <w:kern w:val="0"/>
          <w:szCs w:val="21"/>
        </w:rPr>
        <w:t>十一</w:t>
      </w:r>
      <w:r w:rsidR="00527CFF" w:rsidRPr="00FD5083">
        <w:rPr>
          <w:rFonts w:ascii="Arial" w:hAnsi="Arial" w:cs="Arial"/>
          <w:kern w:val="0"/>
          <w:szCs w:val="21"/>
        </w:rPr>
        <w:t>月</w:t>
      </w:r>
      <w:r w:rsidR="00C009CD">
        <w:rPr>
          <w:rFonts w:ascii="Arial" w:hAnsi="Arial" w:cs="Arial" w:hint="eastAsia"/>
          <w:kern w:val="0"/>
          <w:szCs w:val="21"/>
        </w:rPr>
        <w:t>二</w:t>
      </w:r>
      <w:r w:rsidR="00702813">
        <w:rPr>
          <w:rFonts w:ascii="Arial" w:hAnsi="Arial" w:cs="Arial" w:hint="eastAsia"/>
          <w:kern w:val="0"/>
          <w:szCs w:val="21"/>
        </w:rPr>
        <w:t>十</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7D" w:rsidRDefault="0075697D" w:rsidP="008E6554">
      <w:r>
        <w:separator/>
      </w:r>
    </w:p>
  </w:endnote>
  <w:endnote w:type="continuationSeparator" w:id="0">
    <w:p w:rsidR="0075697D" w:rsidRDefault="0075697D"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7D" w:rsidRDefault="0075697D" w:rsidP="008E6554">
      <w:r>
        <w:separator/>
      </w:r>
    </w:p>
  </w:footnote>
  <w:footnote w:type="continuationSeparator" w:id="0">
    <w:p w:rsidR="0075697D" w:rsidRDefault="0075697D"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3CD5"/>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979B8"/>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5CCE"/>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813"/>
    <w:rsid w:val="00702AC9"/>
    <w:rsid w:val="007124FC"/>
    <w:rsid w:val="0071254D"/>
    <w:rsid w:val="00716F24"/>
    <w:rsid w:val="0073236E"/>
    <w:rsid w:val="00732E71"/>
    <w:rsid w:val="007332D9"/>
    <w:rsid w:val="00735537"/>
    <w:rsid w:val="007459FF"/>
    <w:rsid w:val="00747446"/>
    <w:rsid w:val="00755DF1"/>
    <w:rsid w:val="0075697D"/>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2CAA"/>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3134"/>
    <w:rsid w:val="00AD7B70"/>
    <w:rsid w:val="00AE0483"/>
    <w:rsid w:val="00AE0E6D"/>
    <w:rsid w:val="00AE5342"/>
    <w:rsid w:val="00AE7198"/>
    <w:rsid w:val="00AF10BF"/>
    <w:rsid w:val="00B0433F"/>
    <w:rsid w:val="00B077C2"/>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E575C"/>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57FC0"/>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9D4"/>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A8D"/>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 w:type="character" w:styleId="ac">
    <w:name w:val="FollowedHyperlink"/>
    <w:basedOn w:val="a0"/>
    <w:uiPriority w:val="99"/>
    <w:semiHidden/>
    <w:unhideWhenUsed/>
    <w:rsid w:val="00605C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3713">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460153359">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31814785">
      <w:bodyDiv w:val="1"/>
      <w:marLeft w:val="0"/>
      <w:marRight w:val="0"/>
      <w:marTop w:val="0"/>
      <w:marBottom w:val="0"/>
      <w:divBdr>
        <w:top w:val="none" w:sz="0" w:space="0" w:color="auto"/>
        <w:left w:val="none" w:sz="0" w:space="0" w:color="auto"/>
        <w:bottom w:val="none" w:sz="0" w:space="0" w:color="auto"/>
        <w:right w:val="none" w:sz="0" w:space="0" w:color="auto"/>
      </w:divBdr>
    </w:div>
    <w:div w:id="934090430">
      <w:bodyDiv w:val="1"/>
      <w:marLeft w:val="0"/>
      <w:marRight w:val="0"/>
      <w:marTop w:val="0"/>
      <w:marBottom w:val="0"/>
      <w:divBdr>
        <w:top w:val="none" w:sz="0" w:space="0" w:color="auto"/>
        <w:left w:val="none" w:sz="0" w:space="0" w:color="auto"/>
        <w:bottom w:val="none" w:sz="0" w:space="0" w:color="auto"/>
        <w:right w:val="none" w:sz="0" w:space="0" w:color="auto"/>
      </w:divBdr>
    </w:div>
    <w:div w:id="105789362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4576888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bcbroker.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1434</Characters>
  <Application>Microsoft Office Word</Application>
  <DocSecurity>4</DocSecurity>
  <Lines>11</Lines>
  <Paragraphs>3</Paragraphs>
  <ScaleCrop>false</ScaleCrop>
  <Company>JDJR</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2023-11-19T16:01:00Z</dcterms:created>
  <dcterms:modified xsi:type="dcterms:W3CDTF">2023-11-19T16:01:00Z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