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Pr="00B03F8F" w:rsidRDefault="00B03F8F" w:rsidP="00B03F8F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4_0_table"/>
      <w:bookmarkEnd w:id="0"/>
      <w:r w:rsidRPr="00B03F8F">
        <w:rPr>
          <w:rFonts w:ascii="宋体" w:hAnsi="宋体" w:hint="eastAsia"/>
          <w:b/>
          <w:sz w:val="48"/>
          <w:szCs w:val="48"/>
        </w:rPr>
        <w:t>兴银消费新趋势灵活配置混合型证券投资基金</w:t>
      </w:r>
      <w:r w:rsidR="008F59C8">
        <w:rPr>
          <w:rFonts w:ascii="宋体" w:hAnsi="宋体" w:hint="eastAsia"/>
          <w:b/>
          <w:sz w:val="48"/>
          <w:szCs w:val="48"/>
        </w:rPr>
        <w:t>基金经理变更公告</w:t>
      </w: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B821C7" w:rsidRPr="00444B59">
        <w:rPr>
          <w:rFonts w:ascii="宋体" w:hAnsi="宋体"/>
          <w:b/>
          <w:sz w:val="28"/>
          <w:szCs w:val="28"/>
        </w:rPr>
        <w:t>202</w:t>
      </w:r>
      <w:r w:rsidR="00A34A9A">
        <w:rPr>
          <w:rFonts w:ascii="宋体" w:hAnsi="宋体"/>
          <w:b/>
          <w:sz w:val="28"/>
          <w:szCs w:val="28"/>
        </w:rPr>
        <w:t>3</w:t>
      </w:r>
      <w:r w:rsidR="008F59C8" w:rsidRPr="00444B59">
        <w:rPr>
          <w:rFonts w:ascii="宋体" w:hAnsi="宋体"/>
          <w:b/>
          <w:sz w:val="28"/>
          <w:szCs w:val="28"/>
        </w:rPr>
        <w:t>年</w:t>
      </w:r>
      <w:r w:rsidR="00B03F8F">
        <w:rPr>
          <w:rFonts w:ascii="宋体" w:hAnsi="宋体"/>
          <w:b/>
          <w:sz w:val="28"/>
          <w:szCs w:val="28"/>
        </w:rPr>
        <w:t>11</w:t>
      </w:r>
      <w:r w:rsidR="008F59C8" w:rsidRPr="00444B59">
        <w:rPr>
          <w:rFonts w:ascii="宋体" w:hAnsi="宋体"/>
          <w:b/>
          <w:sz w:val="28"/>
          <w:szCs w:val="28"/>
        </w:rPr>
        <w:t>月</w:t>
      </w:r>
      <w:r w:rsidR="002733A0">
        <w:rPr>
          <w:rFonts w:ascii="宋体" w:hAnsi="宋体"/>
          <w:b/>
          <w:sz w:val="28"/>
          <w:szCs w:val="28"/>
        </w:rPr>
        <w:t>9</w:t>
      </w:r>
      <w:r w:rsidR="008F59C8" w:rsidRPr="00444B59">
        <w:rPr>
          <w:rFonts w:ascii="宋体" w:hAnsi="宋体"/>
          <w:b/>
          <w:sz w:val="28"/>
          <w:szCs w:val="28"/>
        </w:rPr>
        <w:t>日</w:t>
      </w: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Pr="00B03F8F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236B37" w:rsidP="00236B3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  <w:lang w:eastAsia="zh-CN"/>
        </w:rPr>
        <w:t>1.</w:t>
      </w:r>
      <w:r w:rsidR="00713248"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B03F8F" w:rsidP="00B13888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 w:rsidRPr="00B03F8F">
              <w:rPr>
                <w:rFonts w:ascii="宋体" w:hAnsi="宋体" w:hint="eastAsia"/>
                <w:szCs w:val="21"/>
              </w:rPr>
              <w:t>兴银消费新趋势灵活配置混合型证券投资基金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B03F8F" w:rsidP="00026296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 w:rsidRPr="00B03F8F">
              <w:rPr>
                <w:rFonts w:ascii="宋体" w:hAnsi="宋体" w:hint="eastAsia"/>
                <w:szCs w:val="21"/>
              </w:rPr>
              <w:t>兴银消费新趋势灵活配置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B03F8F" w:rsidP="00130FAC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 w:rsidRPr="00B03F8F">
              <w:rPr>
                <w:rFonts w:ascii="宋体" w:hAnsi="宋体"/>
                <w:szCs w:val="21"/>
              </w:rPr>
              <w:t>004456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8F59C8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310AA8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《公开募集证券投资基金信息披露管理办法》《基金管理公司投资管理人员管理指导意见》《基金经理注册登记规则》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8F59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713248" w:rsidRDefault="00A83154">
            <w:pPr>
              <w:rPr>
                <w:rFonts w:ascii="宋体" w:hAnsi="宋体" w:hint="eastAsia"/>
                <w:szCs w:val="21"/>
              </w:rPr>
            </w:pPr>
            <w:bookmarkStart w:id="11" w:name="t_qh_4_1_2702_a1_fm1"/>
            <w:bookmarkEnd w:id="11"/>
            <w:r>
              <w:rPr>
                <w:rFonts w:ascii="宋体" w:hAnsi="宋体" w:hint="eastAsia"/>
                <w:szCs w:val="21"/>
              </w:rPr>
              <w:t>乔华国</w:t>
            </w:r>
          </w:p>
        </w:tc>
      </w:tr>
      <w:tr w:rsidR="00713248" w:rsidTr="008F59C8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4374BB">
            <w:pPr>
              <w:rPr>
                <w:rFonts w:ascii="宋体" w:hAnsi="宋体" w:hint="eastAsia"/>
                <w:szCs w:val="21"/>
              </w:rPr>
            </w:pPr>
            <w:bookmarkStart w:id="12" w:name="t_qh_4_1_2841_a1_fm1"/>
            <w:bookmarkEnd w:id="12"/>
            <w:r w:rsidRPr="00A83154">
              <w:rPr>
                <w:rFonts w:ascii="宋体" w:hAnsi="宋体" w:hint="eastAsia"/>
                <w:szCs w:val="21"/>
              </w:rPr>
              <w:t>林</w:t>
            </w:r>
            <w:r w:rsidR="00A83154" w:rsidRPr="00A83154">
              <w:rPr>
                <w:rFonts w:ascii="宋体" w:hAnsi="宋体" w:hint="eastAsia"/>
                <w:szCs w:val="21"/>
              </w:rPr>
              <w:t>德涵</w:t>
            </w:r>
          </w:p>
        </w:tc>
      </w:tr>
    </w:tbl>
    <w:p w:rsidR="00713248" w:rsidRDefault="00236B37" w:rsidP="00236B3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m02"/>
      <w:bookmarkEnd w:id="4"/>
      <w:bookmarkEnd w:id="5"/>
      <w:r>
        <w:rPr>
          <w:rFonts w:ascii="宋体" w:eastAsia="宋体" w:hAnsi="宋体" w:hint="eastAsia"/>
          <w:bCs/>
          <w:sz w:val="24"/>
          <w:szCs w:val="24"/>
          <w:lang w:eastAsia="zh-CN"/>
        </w:rPr>
        <w:t>2.</w:t>
      </w:r>
      <w:r w:rsidR="00713248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18"/>
        <w:gridCol w:w="823"/>
        <w:gridCol w:w="2862"/>
        <w:gridCol w:w="1418"/>
        <w:gridCol w:w="1175"/>
      </w:tblGrid>
      <w:tr w:rsidR="00DD46D6" w:rsidTr="00DF0ED3">
        <w:trPr>
          <w:trHeight w:val="300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bookmarkStart w:id="14" w:name="m02_tab"/>
            <w:bookmarkStart w:id="15" w:name="m02_01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278" w:type="dxa"/>
            <w:gridSpan w:val="4"/>
          </w:tcPr>
          <w:p w:rsidR="00DD46D6" w:rsidRDefault="007A2A75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 w:rsidRPr="007A2A75">
              <w:rPr>
                <w:rFonts w:ascii="宋体" w:hAnsi="宋体" w:hint="eastAsia"/>
                <w:szCs w:val="21"/>
              </w:rPr>
              <w:t>乔华国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Pr="00444B59" w:rsidRDefault="00DD46D6" w:rsidP="00444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278" w:type="dxa"/>
            <w:gridSpan w:val="4"/>
          </w:tcPr>
          <w:p w:rsidR="00DD46D6" w:rsidRDefault="00DD46D6" w:rsidP="00B03F8F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 w:rsidRPr="00444B59">
              <w:rPr>
                <w:rFonts w:ascii="宋体" w:hAnsi="宋体"/>
                <w:szCs w:val="21"/>
              </w:rPr>
              <w:t>20</w:t>
            </w:r>
            <w:r w:rsidR="00026296">
              <w:rPr>
                <w:rFonts w:ascii="宋体" w:hAnsi="宋体"/>
                <w:szCs w:val="21"/>
              </w:rPr>
              <w:t>23</w:t>
            </w:r>
            <w:r w:rsidRPr="00444B59">
              <w:rPr>
                <w:rFonts w:ascii="宋体" w:hAnsi="宋体"/>
                <w:szCs w:val="21"/>
              </w:rPr>
              <w:t>-</w:t>
            </w:r>
            <w:r w:rsidR="00026296">
              <w:rPr>
                <w:rFonts w:ascii="宋体" w:hAnsi="宋体"/>
                <w:szCs w:val="21"/>
              </w:rPr>
              <w:t>1</w:t>
            </w:r>
            <w:r w:rsidR="00B03F8F">
              <w:rPr>
                <w:rFonts w:ascii="宋体" w:hAnsi="宋体"/>
                <w:szCs w:val="21"/>
              </w:rPr>
              <w:t>1</w:t>
            </w:r>
            <w:r w:rsidRPr="00444B59">
              <w:rPr>
                <w:rFonts w:ascii="宋体" w:hAnsi="宋体"/>
                <w:szCs w:val="21"/>
              </w:rPr>
              <w:t>-</w:t>
            </w:r>
            <w:r w:rsidR="00B03F8F">
              <w:rPr>
                <w:rFonts w:ascii="宋体" w:hAnsi="宋体"/>
                <w:szCs w:val="21"/>
              </w:rPr>
              <w:t>9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278" w:type="dxa"/>
            <w:gridSpan w:val="4"/>
          </w:tcPr>
          <w:p w:rsidR="00DD46D6" w:rsidRDefault="007A2A75" w:rsidP="00913F58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DD46D6" w:rsidTr="00DF0ED3">
        <w:trPr>
          <w:trHeight w:val="300"/>
        </w:trPr>
        <w:tc>
          <w:tcPr>
            <w:tcW w:w="2802" w:type="dxa"/>
            <w:gridSpan w:val="2"/>
          </w:tcPr>
          <w:p w:rsidR="00DD46D6" w:rsidRDefault="00DD46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278" w:type="dxa"/>
            <w:gridSpan w:val="4"/>
          </w:tcPr>
          <w:p w:rsidR="00DD46D6" w:rsidRDefault="007A2A75" w:rsidP="00913F58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DD46D6" w:rsidTr="00DF0ED3">
        <w:trPr>
          <w:trHeight w:val="315"/>
        </w:trPr>
        <w:tc>
          <w:tcPr>
            <w:tcW w:w="2802" w:type="dxa"/>
            <w:gridSpan w:val="2"/>
          </w:tcPr>
          <w:p w:rsidR="00DD46D6" w:rsidRDefault="00DD46D6" w:rsidP="002A2CC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6278" w:type="dxa"/>
            <w:gridSpan w:val="4"/>
          </w:tcPr>
          <w:p w:rsidR="001B41DA" w:rsidRPr="00A34A9A" w:rsidRDefault="001B41DA" w:rsidP="00546813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>
              <w:rPr>
                <w:rFonts w:ascii="宋体" w:hAnsi="宋体" w:hint="eastAsia"/>
                <w:szCs w:val="21"/>
              </w:rPr>
              <w:t>曾任职于</w:t>
            </w:r>
            <w:r w:rsidR="007A2A75" w:rsidRPr="007A2A75">
              <w:rPr>
                <w:rFonts w:ascii="宋体" w:hAnsi="宋体" w:hint="eastAsia"/>
                <w:szCs w:val="21"/>
              </w:rPr>
              <w:t>东方钢铁电子商务有限公司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7A2A75" w:rsidRPr="007A2A75">
              <w:rPr>
                <w:rFonts w:ascii="宋体" w:hAnsi="宋体" w:hint="eastAsia"/>
                <w:szCs w:val="21"/>
              </w:rPr>
              <w:t>上海润洋投资管理有限公司</w:t>
            </w:r>
            <w:r w:rsidR="007A2A75">
              <w:rPr>
                <w:rFonts w:ascii="宋体" w:hAnsi="宋体" w:hint="eastAsia"/>
                <w:szCs w:val="21"/>
              </w:rPr>
              <w:t>、</w:t>
            </w:r>
            <w:r w:rsidR="007A2A75" w:rsidRPr="007A2A75">
              <w:rPr>
                <w:rFonts w:ascii="宋体" w:hAnsi="宋体" w:hint="eastAsia"/>
                <w:szCs w:val="21"/>
              </w:rPr>
              <w:t>上海从容投资管理有限公司</w:t>
            </w:r>
            <w:r w:rsidRPr="001B41DA">
              <w:rPr>
                <w:rFonts w:ascii="宋体" w:hAnsi="宋体" w:hint="eastAsia"/>
                <w:szCs w:val="21"/>
              </w:rPr>
              <w:t>，现任兴银基金管理有限责任公司基金经理。</w:t>
            </w:r>
          </w:p>
        </w:tc>
      </w:tr>
      <w:tr w:rsidR="00DF0ED3" w:rsidTr="00681FDF">
        <w:trPr>
          <w:trHeight w:val="413"/>
        </w:trPr>
        <w:tc>
          <w:tcPr>
            <w:tcW w:w="1384" w:type="dxa"/>
            <w:vMerge w:val="restart"/>
            <w:vAlign w:val="center"/>
          </w:tcPr>
          <w:p w:rsidR="00DF0ED3" w:rsidRDefault="00DF0ED3" w:rsidP="00DF0ED3">
            <w:pPr>
              <w:rPr>
                <w:rFonts w:ascii="宋体" w:hAnsi="宋体" w:hint="eastAsia"/>
                <w:szCs w:val="21"/>
              </w:rPr>
            </w:pPr>
            <w:r w:rsidRPr="00DF0ED3"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418" w:type="dxa"/>
          </w:tcPr>
          <w:p w:rsidR="00DF0ED3" w:rsidRDefault="00DF0ED3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685" w:type="dxa"/>
            <w:gridSpan w:val="2"/>
          </w:tcPr>
          <w:p w:rsidR="00DF0ED3" w:rsidRDefault="00DF0ED3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418" w:type="dxa"/>
          </w:tcPr>
          <w:p w:rsidR="00DF0ED3" w:rsidRDefault="00DF0ED3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175" w:type="dxa"/>
          </w:tcPr>
          <w:p w:rsidR="00DF0ED3" w:rsidRDefault="00DF0ED3" w:rsidP="00DF0E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DF0ED3" w:rsidTr="00681FDF">
        <w:trPr>
          <w:trHeight w:val="315"/>
        </w:trPr>
        <w:tc>
          <w:tcPr>
            <w:tcW w:w="1384" w:type="dxa"/>
            <w:vMerge/>
            <w:vAlign w:val="center"/>
          </w:tcPr>
          <w:p w:rsidR="00DF0ED3" w:rsidRDefault="00DF0ED3" w:rsidP="00DF0ED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0ED3" w:rsidRDefault="009009EF" w:rsidP="001B41DA">
            <w:pPr>
              <w:jc w:val="left"/>
              <w:rPr>
                <w:rFonts w:ascii="宋体" w:hAnsi="宋体" w:hint="eastAsia"/>
                <w:szCs w:val="21"/>
              </w:rPr>
            </w:pPr>
            <w:r w:rsidRPr="009009EF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DF0ED3" w:rsidRPr="00B87DAF" w:rsidRDefault="009009EF" w:rsidP="00DF0ED3">
            <w:pPr>
              <w:rPr>
                <w:rFonts w:ascii="宋体" w:hAnsi="宋体" w:hint="eastAsia"/>
                <w:szCs w:val="21"/>
              </w:rPr>
            </w:pPr>
            <w:r w:rsidRPr="009009EF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DF0ED3" w:rsidRDefault="009009EF" w:rsidP="001B41DA">
            <w:pPr>
              <w:rPr>
                <w:rFonts w:ascii="宋体" w:hAnsi="宋体" w:hint="eastAsia"/>
                <w:szCs w:val="21"/>
              </w:rPr>
            </w:pPr>
            <w:r w:rsidRPr="009009EF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1175" w:type="dxa"/>
            <w:vAlign w:val="center"/>
          </w:tcPr>
          <w:p w:rsidR="00DF0ED3" w:rsidRDefault="00DF0ED3" w:rsidP="00DF0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D46D6" w:rsidTr="00DF0ED3">
        <w:trPr>
          <w:trHeight w:val="6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1" w:name="t_4_2_1_2829_a1_fm1"/>
            <w:bookmarkEnd w:id="21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2" w:name="t_4_2_1_2707_a1_fm1"/>
            <w:bookmarkEnd w:id="22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DD46D6" w:rsidTr="00DF0ED3">
        <w:trPr>
          <w:trHeight w:val="300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5455" w:type="dxa"/>
            <w:gridSpan w:val="3"/>
          </w:tcPr>
          <w:p w:rsidR="00A34A9A" w:rsidRDefault="00A34A9A" w:rsidP="00767942">
            <w:pPr>
              <w:rPr>
                <w:rFonts w:ascii="宋体" w:hAnsi="宋体" w:hint="eastAsia"/>
                <w:szCs w:val="21"/>
              </w:rPr>
            </w:pPr>
            <w:bookmarkStart w:id="23" w:name="t_4_2_1_2708_a1_fm1"/>
            <w:bookmarkEnd w:id="23"/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4" w:name="t_4_2_1_2709_a1_fm1"/>
            <w:bookmarkEnd w:id="24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DD46D6" w:rsidTr="00DF0ED3">
        <w:trPr>
          <w:trHeight w:val="315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5" w:name="t_4_2_1_2710_a1_fm1"/>
            <w:bookmarkEnd w:id="25"/>
            <w:r>
              <w:rPr>
                <w:rFonts w:ascii="宋体" w:hAnsi="宋体"/>
                <w:szCs w:val="21"/>
              </w:rPr>
              <w:t>研究生、硕士</w:t>
            </w:r>
          </w:p>
        </w:tc>
      </w:tr>
      <w:tr w:rsidR="00DD46D6" w:rsidTr="00DF0ED3">
        <w:trPr>
          <w:trHeight w:val="630"/>
        </w:trPr>
        <w:tc>
          <w:tcPr>
            <w:tcW w:w="3625" w:type="dxa"/>
            <w:gridSpan w:val="3"/>
          </w:tcPr>
          <w:p w:rsidR="00DD46D6" w:rsidRDefault="00DD46D6" w:rsidP="007679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455" w:type="dxa"/>
            <w:gridSpan w:val="3"/>
          </w:tcPr>
          <w:p w:rsidR="00DD46D6" w:rsidRDefault="00DD46D6" w:rsidP="00767942">
            <w:pPr>
              <w:rPr>
                <w:rFonts w:ascii="宋体" w:hAnsi="宋体" w:hint="eastAsia"/>
                <w:szCs w:val="21"/>
              </w:rPr>
            </w:pPr>
            <w:bookmarkStart w:id="26" w:name="t_4_2_1_2711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27" w:name="t_4_2_2_table"/>
      <w:bookmarkStart w:id="28" w:name="t_4_2_2_2713_a1_fm1"/>
      <w:bookmarkEnd w:id="15"/>
      <w:bookmarkEnd w:id="27"/>
    </w:p>
    <w:p w:rsidR="00713248" w:rsidRPr="00236B37" w:rsidRDefault="00236B37" w:rsidP="00236B37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  <w:lang w:eastAsia="zh-CN"/>
        </w:rPr>
      </w:pPr>
      <w:bookmarkStart w:id="29" w:name="t_4_4_table"/>
      <w:bookmarkEnd w:id="13"/>
      <w:bookmarkEnd w:id="14"/>
      <w:bookmarkEnd w:id="28"/>
      <w:bookmarkEnd w:id="29"/>
      <w:r w:rsidRPr="00236B37">
        <w:rPr>
          <w:rFonts w:ascii="宋体" w:eastAsia="宋体" w:hAnsi="宋体" w:hint="eastAsia"/>
          <w:sz w:val="24"/>
          <w:szCs w:val="24"/>
          <w:lang w:val="en-US" w:eastAsia="zh-CN"/>
        </w:rPr>
        <w:t>3.</w:t>
      </w:r>
      <w:r w:rsidR="00713248" w:rsidRPr="00236B37"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713248" w:rsidRDefault="005979F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0" w:name="t_4_4_2646_a1_fm1"/>
      <w:bookmarkEnd w:id="30"/>
      <w:r>
        <w:rPr>
          <w:rFonts w:ascii="宋体" w:cs="宋体" w:hint="eastAsia"/>
          <w:szCs w:val="21"/>
        </w:rPr>
        <w:t>上述基金经理变更事项已在中国证券投资基金业协会完成相应手续。</w:t>
      </w:r>
    </w:p>
    <w:p w:rsidR="00236B37" w:rsidRDefault="00236B37" w:rsidP="00236B37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</w:p>
    <w:p w:rsidR="00236B37" w:rsidRDefault="00236B37" w:rsidP="00236B37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</w:p>
    <w:p w:rsidR="008F59C8" w:rsidRDefault="008F59C8" w:rsidP="00236B3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713248" w:rsidRDefault="005979F0">
      <w:pPr>
        <w:spacing w:line="360" w:lineRule="auto"/>
        <w:jc w:val="right"/>
        <w:rPr>
          <w:rFonts w:ascii="宋体" w:hAnsi="宋体"/>
          <w:szCs w:val="21"/>
        </w:rPr>
      </w:pPr>
      <w:r w:rsidRPr="00444B59">
        <w:rPr>
          <w:rFonts w:ascii="宋体" w:hAnsi="宋体"/>
          <w:sz w:val="24"/>
          <w:szCs w:val="30"/>
        </w:rPr>
        <w:t>202</w:t>
      </w:r>
      <w:r w:rsidR="00A34A9A">
        <w:rPr>
          <w:rFonts w:ascii="宋体" w:hAnsi="宋体"/>
          <w:sz w:val="24"/>
          <w:szCs w:val="30"/>
        </w:rPr>
        <w:t>3</w:t>
      </w:r>
      <w:r w:rsidR="008F59C8" w:rsidRPr="00444B59">
        <w:rPr>
          <w:rFonts w:ascii="宋体" w:hAnsi="宋体"/>
          <w:sz w:val="24"/>
          <w:szCs w:val="30"/>
        </w:rPr>
        <w:t>年</w:t>
      </w:r>
      <w:r w:rsidR="009009EF">
        <w:rPr>
          <w:rFonts w:ascii="宋体" w:hAnsi="宋体"/>
          <w:sz w:val="24"/>
          <w:szCs w:val="30"/>
        </w:rPr>
        <w:t>11</w:t>
      </w:r>
      <w:r w:rsidR="008F59C8" w:rsidRPr="00444B59">
        <w:rPr>
          <w:rFonts w:ascii="宋体" w:hAnsi="宋体"/>
          <w:sz w:val="24"/>
          <w:szCs w:val="30"/>
        </w:rPr>
        <w:t>月</w:t>
      </w:r>
      <w:r w:rsidR="00913F58">
        <w:rPr>
          <w:rFonts w:ascii="宋体" w:hAnsi="宋体"/>
          <w:sz w:val="24"/>
          <w:szCs w:val="30"/>
        </w:rPr>
        <w:t>9</w:t>
      </w:r>
      <w:r w:rsidR="008F59C8" w:rsidRPr="00444B59">
        <w:rPr>
          <w:rFonts w:ascii="宋体" w:hAnsi="宋体"/>
          <w:sz w:val="24"/>
          <w:szCs w:val="30"/>
        </w:rPr>
        <w:t>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E3" w:rsidRDefault="009C77E3" w:rsidP="00D05745">
      <w:r>
        <w:separator/>
      </w:r>
    </w:p>
  </w:endnote>
  <w:endnote w:type="continuationSeparator" w:id="0">
    <w:p w:rsidR="009C77E3" w:rsidRDefault="009C77E3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C8" w:rsidRDefault="008F59C8" w:rsidP="008F59C8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14AE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14AE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E3" w:rsidRDefault="009C77E3" w:rsidP="00D05745">
      <w:r>
        <w:separator/>
      </w:r>
    </w:p>
  </w:footnote>
  <w:footnote w:type="continuationSeparator" w:id="0">
    <w:p w:rsidR="009C77E3" w:rsidRDefault="009C77E3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C8" w:rsidRDefault="00B03F8F" w:rsidP="002733A0">
    <w:pPr>
      <w:pStyle w:val="a3"/>
      <w:jc w:val="right"/>
    </w:pPr>
    <w:r w:rsidRPr="00B03F8F">
      <w:rPr>
        <w:rFonts w:hint="eastAsia"/>
      </w:rPr>
      <w:t>兴银消费新趋势灵活配置混合型证券投资基金</w:t>
    </w:r>
    <w:r w:rsidR="008F59C8">
      <w:rPr>
        <w:rFonts w:hint="eastAsia"/>
      </w:rPr>
      <w:t>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14AEB"/>
    <w:rsid w:val="00026296"/>
    <w:rsid w:val="000334D8"/>
    <w:rsid w:val="00130FAC"/>
    <w:rsid w:val="00143C25"/>
    <w:rsid w:val="00167493"/>
    <w:rsid w:val="001B41DA"/>
    <w:rsid w:val="001B774F"/>
    <w:rsid w:val="001C0C8D"/>
    <w:rsid w:val="001E43F4"/>
    <w:rsid w:val="00236B37"/>
    <w:rsid w:val="0025154B"/>
    <w:rsid w:val="002733A0"/>
    <w:rsid w:val="00275F8D"/>
    <w:rsid w:val="002A2CC2"/>
    <w:rsid w:val="00310AA8"/>
    <w:rsid w:val="00351ADE"/>
    <w:rsid w:val="003628B7"/>
    <w:rsid w:val="0038687C"/>
    <w:rsid w:val="003F20A2"/>
    <w:rsid w:val="004226C7"/>
    <w:rsid w:val="00434AE5"/>
    <w:rsid w:val="004374BB"/>
    <w:rsid w:val="00444B59"/>
    <w:rsid w:val="004D46BC"/>
    <w:rsid w:val="00500D83"/>
    <w:rsid w:val="00524771"/>
    <w:rsid w:val="00546813"/>
    <w:rsid w:val="00561B28"/>
    <w:rsid w:val="005638D9"/>
    <w:rsid w:val="005979F0"/>
    <w:rsid w:val="005A56EB"/>
    <w:rsid w:val="005B0B39"/>
    <w:rsid w:val="005D026C"/>
    <w:rsid w:val="00603D73"/>
    <w:rsid w:val="00605635"/>
    <w:rsid w:val="00617597"/>
    <w:rsid w:val="0064743D"/>
    <w:rsid w:val="00677AC4"/>
    <w:rsid w:val="00681FDF"/>
    <w:rsid w:val="006B33E8"/>
    <w:rsid w:val="006C0C02"/>
    <w:rsid w:val="006D567B"/>
    <w:rsid w:val="006E09C6"/>
    <w:rsid w:val="006E228B"/>
    <w:rsid w:val="006F775C"/>
    <w:rsid w:val="00713248"/>
    <w:rsid w:val="007221D7"/>
    <w:rsid w:val="00736BA9"/>
    <w:rsid w:val="007418BC"/>
    <w:rsid w:val="00767942"/>
    <w:rsid w:val="007901D8"/>
    <w:rsid w:val="00794388"/>
    <w:rsid w:val="007A2A75"/>
    <w:rsid w:val="007B2B84"/>
    <w:rsid w:val="007C13BD"/>
    <w:rsid w:val="007F259C"/>
    <w:rsid w:val="00815274"/>
    <w:rsid w:val="0082228B"/>
    <w:rsid w:val="008D002B"/>
    <w:rsid w:val="008F59C8"/>
    <w:rsid w:val="009009EF"/>
    <w:rsid w:val="00913F58"/>
    <w:rsid w:val="00961E70"/>
    <w:rsid w:val="00981558"/>
    <w:rsid w:val="009C02D1"/>
    <w:rsid w:val="009C77E3"/>
    <w:rsid w:val="009D41E6"/>
    <w:rsid w:val="00A00CC0"/>
    <w:rsid w:val="00A34A9A"/>
    <w:rsid w:val="00A50256"/>
    <w:rsid w:val="00A83154"/>
    <w:rsid w:val="00A842B1"/>
    <w:rsid w:val="00AD7642"/>
    <w:rsid w:val="00AE0063"/>
    <w:rsid w:val="00AF3564"/>
    <w:rsid w:val="00B03F8F"/>
    <w:rsid w:val="00B07CE8"/>
    <w:rsid w:val="00B13888"/>
    <w:rsid w:val="00B351CD"/>
    <w:rsid w:val="00B40658"/>
    <w:rsid w:val="00B61E54"/>
    <w:rsid w:val="00B821C7"/>
    <w:rsid w:val="00B87DAF"/>
    <w:rsid w:val="00BB6D8B"/>
    <w:rsid w:val="00C81E78"/>
    <w:rsid w:val="00C9786F"/>
    <w:rsid w:val="00CA3203"/>
    <w:rsid w:val="00CB7BC9"/>
    <w:rsid w:val="00CC5BE4"/>
    <w:rsid w:val="00CE73DB"/>
    <w:rsid w:val="00D05745"/>
    <w:rsid w:val="00D32080"/>
    <w:rsid w:val="00DD46D6"/>
    <w:rsid w:val="00DD512D"/>
    <w:rsid w:val="00DE17B4"/>
    <w:rsid w:val="00DF0ED3"/>
    <w:rsid w:val="00DF42C3"/>
    <w:rsid w:val="00E05EB4"/>
    <w:rsid w:val="00E14A1E"/>
    <w:rsid w:val="00E367FC"/>
    <w:rsid w:val="00E97EF8"/>
    <w:rsid w:val="00EB1CD1"/>
    <w:rsid w:val="00ED3E8D"/>
    <w:rsid w:val="00F329C3"/>
    <w:rsid w:val="00F66A50"/>
    <w:rsid w:val="00F751EE"/>
    <w:rsid w:val="00F75AE3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95</Words>
  <Characters>548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2021-11-09T07:18:00Z</cp:lastPrinted>
  <dcterms:created xsi:type="dcterms:W3CDTF">2023-11-08T16:01:00Z</dcterms:created>
  <dcterms:modified xsi:type="dcterms:W3CDTF">2023-11-08T16:01:00Z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