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62" w:rsidRPr="00EE7825" w:rsidRDefault="00EE7825" w:rsidP="00EE7825">
      <w:pPr>
        <w:jc w:val="center"/>
      </w:pPr>
      <w:bookmarkStart w:id="0" w:name="_GoBack"/>
      <w:bookmarkEnd w:id="0"/>
      <w:r w:rsidRPr="00EE7825">
        <w:rPr>
          <w:rFonts w:ascii="宋体" w:eastAsia="宋体" w:hAnsi="宋体" w:cs="Arial" w:hint="eastAsia"/>
          <w:b/>
          <w:kern w:val="0"/>
          <w:sz w:val="36"/>
          <w:szCs w:val="36"/>
        </w:rPr>
        <w:t>招商基金管理有限公司关于</w:t>
      </w:r>
      <w:r w:rsidR="004F00F3" w:rsidRPr="002823C2">
        <w:rPr>
          <w:rFonts w:ascii="宋体" w:eastAsia="宋体" w:hAnsi="宋体" w:cs="Arial" w:hint="eastAsia"/>
          <w:b/>
          <w:kern w:val="0"/>
          <w:sz w:val="36"/>
          <w:szCs w:val="36"/>
        </w:rPr>
        <w:t>基金经理</w:t>
      </w:r>
      <w:r w:rsidR="00112FF5">
        <w:rPr>
          <w:rFonts w:ascii="宋体" w:eastAsia="宋体" w:hAnsi="宋体" w:cs="Arial" w:hint="eastAsia"/>
          <w:b/>
          <w:kern w:val="0"/>
          <w:sz w:val="36"/>
          <w:szCs w:val="36"/>
        </w:rPr>
        <w:t>欧阳倩蓉</w:t>
      </w:r>
      <w:r w:rsidR="004F00F3" w:rsidRPr="002823C2">
        <w:rPr>
          <w:rFonts w:ascii="宋体" w:eastAsia="宋体" w:hAnsi="宋体" w:cs="Arial" w:hint="eastAsia"/>
          <w:b/>
          <w:kern w:val="0"/>
          <w:sz w:val="36"/>
          <w:szCs w:val="36"/>
        </w:rPr>
        <w:t>休假由他人</w:t>
      </w:r>
      <w:r w:rsidRPr="00EE7825">
        <w:rPr>
          <w:rFonts w:ascii="宋体" w:eastAsia="宋体" w:hAnsi="宋体" w:cs="Arial" w:hint="eastAsia"/>
          <w:b/>
          <w:kern w:val="0"/>
          <w:sz w:val="36"/>
          <w:szCs w:val="36"/>
        </w:rPr>
        <w:t>代为履行基金经理职责的公告</w:t>
      </w:r>
    </w:p>
    <w:p w:rsidR="00EE7825" w:rsidRDefault="00EE7825" w:rsidP="00EE7825">
      <w:pPr>
        <w:rPr>
          <w:rFonts w:ascii="仿宋" w:eastAsia="仿宋" w:hAnsi="仿宋"/>
          <w:sz w:val="32"/>
          <w:szCs w:val="32"/>
        </w:rPr>
      </w:pPr>
    </w:p>
    <w:p w:rsidR="00EE7825" w:rsidRPr="00EE7825" w:rsidRDefault="00EE7825" w:rsidP="00EE7825">
      <w:pPr>
        <w:ind w:firstLineChars="211" w:firstLine="675"/>
        <w:rPr>
          <w:rFonts w:ascii="仿宋" w:eastAsia="仿宋" w:hAnsi="仿宋"/>
          <w:sz w:val="32"/>
          <w:szCs w:val="32"/>
        </w:rPr>
      </w:pPr>
      <w:r w:rsidRPr="00EE7825">
        <w:rPr>
          <w:rFonts w:ascii="仿宋" w:eastAsia="仿宋" w:hAnsi="仿宋" w:hint="eastAsia"/>
          <w:sz w:val="32"/>
          <w:szCs w:val="32"/>
        </w:rPr>
        <w:t>招商基金管理有限公司（以下简称“本公司”）旗下</w:t>
      </w:r>
      <w:r w:rsidR="00112FF5" w:rsidRPr="001256BF">
        <w:rPr>
          <w:rFonts w:ascii="仿宋" w:eastAsia="仿宋" w:hAnsi="仿宋" w:hint="eastAsia"/>
          <w:sz w:val="32"/>
          <w:szCs w:val="32"/>
        </w:rPr>
        <w:t>招商招怡纯债债券型证券投资基金、招商招恒纯债债券型证券投资基金、招</w:t>
      </w:r>
      <w:r w:rsidR="00112FF5" w:rsidRPr="00F340E7">
        <w:rPr>
          <w:rFonts w:ascii="Times New Roman" w:eastAsia="仿宋_GB2312" w:hAnsi="Times New Roman" w:hint="eastAsia"/>
          <w:bCs/>
          <w:sz w:val="32"/>
          <w:szCs w:val="32"/>
        </w:rPr>
        <w:t>商添瑞</w:t>
      </w:r>
      <w:r w:rsidR="00112FF5" w:rsidRPr="00F340E7">
        <w:rPr>
          <w:rFonts w:ascii="Times New Roman" w:eastAsia="仿宋_GB2312" w:hAnsi="Times New Roman" w:hint="eastAsia"/>
          <w:bCs/>
          <w:sz w:val="32"/>
          <w:szCs w:val="32"/>
        </w:rPr>
        <w:t>1</w:t>
      </w:r>
      <w:r w:rsidR="00112FF5" w:rsidRPr="00F340E7">
        <w:rPr>
          <w:rFonts w:ascii="Times New Roman" w:eastAsia="仿宋_GB2312" w:hAnsi="Times New Roman" w:hint="eastAsia"/>
          <w:bCs/>
          <w:sz w:val="32"/>
          <w:szCs w:val="32"/>
        </w:rPr>
        <w:t>年定期开放债券型发起式证券投资基金、招商瑞德一年持有期混合型证券投资基金、招商添泰</w:t>
      </w:r>
      <w:r w:rsidR="00112FF5" w:rsidRPr="00F340E7">
        <w:rPr>
          <w:rFonts w:ascii="Times New Roman" w:eastAsia="仿宋_GB2312" w:hAnsi="Times New Roman" w:hint="eastAsia"/>
          <w:bCs/>
          <w:sz w:val="32"/>
          <w:szCs w:val="32"/>
        </w:rPr>
        <w:t>1</w:t>
      </w:r>
      <w:r w:rsidR="00112FF5" w:rsidRPr="00F340E7">
        <w:rPr>
          <w:rFonts w:ascii="Times New Roman" w:eastAsia="仿宋_GB2312" w:hAnsi="Times New Roman" w:hint="eastAsia"/>
          <w:bCs/>
          <w:sz w:val="32"/>
          <w:szCs w:val="32"/>
        </w:rPr>
        <w:t>年定期开放债券型发起式证券投资基金</w:t>
      </w:r>
      <w:r w:rsidRPr="00EE7825">
        <w:rPr>
          <w:rFonts w:ascii="仿宋" w:eastAsia="仿宋" w:hAnsi="仿宋" w:hint="eastAsia"/>
          <w:sz w:val="32"/>
          <w:szCs w:val="32"/>
        </w:rPr>
        <w:t>基金经理</w:t>
      </w:r>
      <w:r w:rsidR="00112FF5">
        <w:rPr>
          <w:rFonts w:ascii="仿宋" w:eastAsia="仿宋" w:hAnsi="仿宋" w:hint="eastAsia"/>
          <w:sz w:val="32"/>
          <w:szCs w:val="32"/>
        </w:rPr>
        <w:t>欧阳倩蓉</w:t>
      </w:r>
      <w:r w:rsidRPr="00EE7825">
        <w:rPr>
          <w:rFonts w:ascii="仿宋" w:eastAsia="仿宋" w:hAnsi="仿宋" w:hint="eastAsia"/>
          <w:sz w:val="32"/>
          <w:szCs w:val="32"/>
        </w:rPr>
        <w:t>，因个人原因（休产假），暂停履行基金经理职责。根据相关规定，</w:t>
      </w:r>
      <w:r w:rsidR="00112FF5">
        <w:rPr>
          <w:rFonts w:ascii="仿宋" w:eastAsia="仿宋" w:hAnsi="仿宋" w:hint="eastAsia"/>
          <w:sz w:val="32"/>
          <w:szCs w:val="32"/>
        </w:rPr>
        <w:t>欧阳倩蓉</w:t>
      </w:r>
      <w:r w:rsidRPr="00EE7825">
        <w:rPr>
          <w:rFonts w:ascii="仿宋" w:eastAsia="仿宋" w:hAnsi="仿宋" w:hint="eastAsia"/>
          <w:sz w:val="32"/>
          <w:szCs w:val="32"/>
        </w:rPr>
        <w:t>休产假期间，本公司决定</w:t>
      </w:r>
      <w:r>
        <w:rPr>
          <w:rFonts w:ascii="仿宋" w:eastAsia="仿宋" w:hAnsi="仿宋" w:hint="eastAsia"/>
          <w:sz w:val="32"/>
          <w:szCs w:val="32"/>
        </w:rPr>
        <w:t>，其</w:t>
      </w:r>
      <w:r w:rsidRPr="00715818">
        <w:rPr>
          <w:rFonts w:ascii="仿宋" w:eastAsia="仿宋" w:hAnsi="仿宋" w:hint="eastAsia"/>
          <w:sz w:val="32"/>
          <w:szCs w:val="32"/>
        </w:rPr>
        <w:t>参与管理的</w:t>
      </w:r>
      <w:r w:rsidR="00112FF5" w:rsidRPr="00112FF5">
        <w:rPr>
          <w:rFonts w:ascii="仿宋" w:eastAsia="仿宋" w:hAnsi="仿宋" w:hint="eastAsia"/>
          <w:sz w:val="32"/>
          <w:szCs w:val="32"/>
        </w:rPr>
        <w:t>招商招怡纯债债券型证券投资基金、招商招恒纯债债券型证券投资基金、招商添瑞1年定期开放债券型发起式证券投资基金、招商瑞德一年持有期混合型证券投资基金、招商添泰1年定期开放债券型发起式证券投资基金</w:t>
      </w:r>
      <w:r w:rsidR="00112FF5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基金经理</w:t>
      </w:r>
      <w:r w:rsidR="00112FF5">
        <w:rPr>
          <w:rFonts w:ascii="仿宋" w:eastAsia="仿宋" w:hAnsi="仿宋"/>
          <w:sz w:val="32"/>
          <w:szCs w:val="32"/>
        </w:rPr>
        <w:t>王梓林代为</w:t>
      </w:r>
      <w:r>
        <w:rPr>
          <w:rFonts w:ascii="仿宋" w:eastAsia="仿宋" w:hAnsi="仿宋" w:hint="eastAsia"/>
          <w:sz w:val="32"/>
          <w:szCs w:val="32"/>
        </w:rPr>
        <w:t>管理</w:t>
      </w:r>
      <w:r w:rsidRPr="00EE7825">
        <w:rPr>
          <w:rFonts w:ascii="仿宋" w:eastAsia="仿宋" w:hAnsi="仿宋" w:hint="eastAsia"/>
          <w:sz w:val="32"/>
          <w:szCs w:val="32"/>
        </w:rPr>
        <w:t>。上述基金代为管理时间均为</w:t>
      </w:r>
      <w:r w:rsidR="00112FF5" w:rsidRPr="00112FF5">
        <w:rPr>
          <w:rFonts w:ascii="仿宋" w:eastAsia="仿宋" w:hAnsi="仿宋" w:hint="eastAsia"/>
          <w:sz w:val="32"/>
          <w:szCs w:val="32"/>
        </w:rPr>
        <w:t>2023年10月30日到2024年3月15日</w:t>
      </w:r>
      <w:r w:rsidRPr="00EE7825">
        <w:rPr>
          <w:rFonts w:ascii="仿宋" w:eastAsia="仿宋" w:hAnsi="仿宋" w:hint="eastAsia"/>
          <w:sz w:val="32"/>
          <w:szCs w:val="32"/>
        </w:rPr>
        <w:t>。</w:t>
      </w:r>
      <w:r w:rsidR="00112FF5">
        <w:rPr>
          <w:rFonts w:ascii="仿宋" w:eastAsia="仿宋" w:hAnsi="仿宋" w:hint="eastAsia"/>
          <w:sz w:val="32"/>
          <w:szCs w:val="32"/>
        </w:rPr>
        <w:t>王梓林</w:t>
      </w:r>
      <w:r w:rsidRPr="00EE7825">
        <w:rPr>
          <w:rFonts w:ascii="仿宋" w:eastAsia="仿宋" w:hAnsi="仿宋" w:hint="eastAsia"/>
          <w:sz w:val="32"/>
          <w:szCs w:val="32"/>
        </w:rPr>
        <w:t>具</w:t>
      </w:r>
      <w:r w:rsidR="00187BED">
        <w:rPr>
          <w:rFonts w:ascii="仿宋" w:eastAsia="仿宋" w:hAnsi="仿宋" w:hint="eastAsia"/>
          <w:sz w:val="32"/>
          <w:szCs w:val="32"/>
        </w:rPr>
        <w:t>备</w:t>
      </w:r>
      <w:r w:rsidRPr="00EE7825">
        <w:rPr>
          <w:rFonts w:ascii="仿宋" w:eastAsia="仿宋" w:hAnsi="仿宋" w:hint="eastAsia"/>
          <w:sz w:val="32"/>
          <w:szCs w:val="32"/>
        </w:rPr>
        <w:t>基金经理任职资格。</w:t>
      </w:r>
    </w:p>
    <w:p w:rsidR="00EE7825" w:rsidRPr="00EE7825" w:rsidRDefault="00EE7825" w:rsidP="00EE7825">
      <w:pPr>
        <w:ind w:firstLineChars="211" w:firstLine="675"/>
        <w:rPr>
          <w:rFonts w:ascii="仿宋" w:eastAsia="仿宋" w:hAnsi="仿宋"/>
          <w:sz w:val="32"/>
          <w:szCs w:val="32"/>
        </w:rPr>
      </w:pPr>
      <w:r w:rsidRPr="00EE7825">
        <w:rPr>
          <w:rFonts w:ascii="仿宋" w:eastAsia="仿宋" w:hAnsi="仿宋" w:hint="eastAsia"/>
          <w:sz w:val="32"/>
          <w:szCs w:val="32"/>
        </w:rPr>
        <w:t>上述事项已根据有关法规向中国证券监督管理委员会深圳监管局</w:t>
      </w:r>
      <w:r w:rsidR="00D3499D">
        <w:rPr>
          <w:rFonts w:ascii="仿宋" w:eastAsia="仿宋" w:hAnsi="仿宋" w:hint="eastAsia"/>
          <w:sz w:val="32"/>
          <w:szCs w:val="32"/>
        </w:rPr>
        <w:t>报告</w:t>
      </w:r>
      <w:r w:rsidRPr="00EE7825">
        <w:rPr>
          <w:rFonts w:ascii="仿宋" w:eastAsia="仿宋" w:hAnsi="仿宋" w:hint="eastAsia"/>
          <w:sz w:val="32"/>
          <w:szCs w:val="32"/>
        </w:rPr>
        <w:t>。</w:t>
      </w:r>
    </w:p>
    <w:p w:rsidR="00EE7825" w:rsidRDefault="00EE7825" w:rsidP="00EE7825">
      <w:pPr>
        <w:ind w:firstLineChars="211" w:firstLine="675"/>
        <w:rPr>
          <w:rFonts w:ascii="仿宋" w:eastAsia="仿宋" w:hAnsi="仿宋"/>
          <w:sz w:val="32"/>
          <w:szCs w:val="32"/>
        </w:rPr>
      </w:pPr>
      <w:r w:rsidRPr="00EE7825">
        <w:rPr>
          <w:rFonts w:ascii="仿宋" w:eastAsia="仿宋" w:hAnsi="仿宋" w:hint="eastAsia"/>
          <w:sz w:val="32"/>
          <w:szCs w:val="32"/>
        </w:rPr>
        <w:t>特此公告。</w:t>
      </w:r>
    </w:p>
    <w:p w:rsidR="00134842" w:rsidRPr="00EE7825" w:rsidRDefault="00134842" w:rsidP="00EE7825">
      <w:pPr>
        <w:ind w:firstLineChars="211" w:firstLine="675"/>
        <w:rPr>
          <w:rFonts w:ascii="仿宋" w:eastAsia="仿宋" w:hAnsi="仿宋"/>
          <w:sz w:val="32"/>
          <w:szCs w:val="32"/>
        </w:rPr>
      </w:pPr>
    </w:p>
    <w:p w:rsidR="00EE7825" w:rsidRPr="00EE7825" w:rsidRDefault="00EE7825" w:rsidP="00EE7825">
      <w:pPr>
        <w:ind w:firstLineChars="211" w:firstLine="675"/>
        <w:rPr>
          <w:rFonts w:ascii="仿宋" w:eastAsia="仿宋" w:hAnsi="仿宋"/>
          <w:sz w:val="32"/>
          <w:szCs w:val="32"/>
        </w:rPr>
      </w:pPr>
      <w:r w:rsidRPr="00EE7825"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/>
          <w:sz w:val="32"/>
          <w:szCs w:val="32"/>
        </w:rPr>
        <w:t xml:space="preserve">      </w:t>
      </w:r>
      <w:r w:rsidRPr="00EE7825">
        <w:rPr>
          <w:rFonts w:ascii="仿宋" w:eastAsia="仿宋" w:hAnsi="仿宋" w:hint="eastAsia"/>
          <w:sz w:val="32"/>
          <w:szCs w:val="32"/>
        </w:rPr>
        <w:t>招商基金管理有限公司</w:t>
      </w:r>
    </w:p>
    <w:p w:rsidR="00715818" w:rsidRPr="00E33061" w:rsidRDefault="00EE7825" w:rsidP="001256BF">
      <w:pPr>
        <w:ind w:firstLineChars="211" w:firstLine="675"/>
      </w:pPr>
      <w:r w:rsidRPr="00EE7825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112FF5">
        <w:rPr>
          <w:rFonts w:ascii="仿宋" w:eastAsia="仿宋" w:hAnsi="仿宋" w:hint="eastAsia"/>
          <w:sz w:val="32"/>
          <w:szCs w:val="32"/>
        </w:rPr>
        <w:t>202</w:t>
      </w:r>
      <w:r w:rsidR="00112FF5">
        <w:rPr>
          <w:rFonts w:ascii="仿宋" w:eastAsia="仿宋" w:hAnsi="仿宋"/>
          <w:sz w:val="32"/>
          <w:szCs w:val="32"/>
        </w:rPr>
        <w:t>3</w:t>
      </w:r>
      <w:r w:rsidRPr="00EE7825">
        <w:rPr>
          <w:rFonts w:ascii="仿宋" w:eastAsia="仿宋" w:hAnsi="仿宋" w:hint="eastAsia"/>
          <w:sz w:val="32"/>
          <w:szCs w:val="32"/>
        </w:rPr>
        <w:t>年</w:t>
      </w:r>
      <w:r w:rsidR="00112FF5">
        <w:rPr>
          <w:rFonts w:ascii="仿宋" w:eastAsia="仿宋" w:hAnsi="仿宋"/>
          <w:sz w:val="32"/>
          <w:szCs w:val="32"/>
        </w:rPr>
        <w:t>10</w:t>
      </w:r>
      <w:r w:rsidRPr="00EE7825">
        <w:rPr>
          <w:rFonts w:ascii="仿宋" w:eastAsia="仿宋" w:hAnsi="仿宋" w:hint="eastAsia"/>
          <w:sz w:val="32"/>
          <w:szCs w:val="32"/>
        </w:rPr>
        <w:t>月</w:t>
      </w:r>
      <w:r w:rsidR="00112FF5">
        <w:rPr>
          <w:rFonts w:ascii="仿宋" w:eastAsia="仿宋" w:hAnsi="仿宋"/>
          <w:sz w:val="32"/>
          <w:szCs w:val="32"/>
        </w:rPr>
        <w:t>30</w:t>
      </w:r>
      <w:r w:rsidRPr="00EE7825">
        <w:rPr>
          <w:rFonts w:ascii="仿宋" w:eastAsia="仿宋" w:hAnsi="仿宋" w:hint="eastAsia"/>
          <w:sz w:val="32"/>
          <w:szCs w:val="32"/>
        </w:rPr>
        <w:lastRenderedPageBreak/>
        <w:t>日</w:t>
      </w:r>
    </w:p>
    <w:sectPr w:rsidR="00715818" w:rsidRPr="00E33061" w:rsidSect="00BE7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8A" w:rsidRDefault="00EA438A" w:rsidP="00715818">
      <w:r>
        <w:separator/>
      </w:r>
    </w:p>
  </w:endnote>
  <w:endnote w:type="continuationSeparator" w:id="0">
    <w:p w:rsidR="00EA438A" w:rsidRDefault="00EA438A" w:rsidP="00715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8A" w:rsidRDefault="00EA438A" w:rsidP="00715818">
      <w:r>
        <w:separator/>
      </w:r>
    </w:p>
  </w:footnote>
  <w:footnote w:type="continuationSeparator" w:id="0">
    <w:p w:rsidR="00EA438A" w:rsidRDefault="00EA438A" w:rsidP="00715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C47"/>
    <w:rsid w:val="00112FF5"/>
    <w:rsid w:val="001256BF"/>
    <w:rsid w:val="00132E47"/>
    <w:rsid w:val="00134842"/>
    <w:rsid w:val="00135519"/>
    <w:rsid w:val="00187BED"/>
    <w:rsid w:val="002823C2"/>
    <w:rsid w:val="00294088"/>
    <w:rsid w:val="00310DBE"/>
    <w:rsid w:val="003352D6"/>
    <w:rsid w:val="00377916"/>
    <w:rsid w:val="00481B09"/>
    <w:rsid w:val="004F00F3"/>
    <w:rsid w:val="00513FDC"/>
    <w:rsid w:val="00595C47"/>
    <w:rsid w:val="005A5B58"/>
    <w:rsid w:val="005B7BD8"/>
    <w:rsid w:val="00715818"/>
    <w:rsid w:val="0089438F"/>
    <w:rsid w:val="00966D62"/>
    <w:rsid w:val="009B051D"/>
    <w:rsid w:val="00B737B4"/>
    <w:rsid w:val="00BE7E8A"/>
    <w:rsid w:val="00D3499D"/>
    <w:rsid w:val="00E31C02"/>
    <w:rsid w:val="00E33061"/>
    <w:rsid w:val="00E34586"/>
    <w:rsid w:val="00E7221F"/>
    <w:rsid w:val="00EA438A"/>
    <w:rsid w:val="00EA789B"/>
    <w:rsid w:val="00EE7825"/>
    <w:rsid w:val="00F2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8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818"/>
    <w:rPr>
      <w:sz w:val="18"/>
      <w:szCs w:val="18"/>
    </w:rPr>
  </w:style>
  <w:style w:type="paragraph" w:customStyle="1" w:styleId="msolistparagraph0">
    <w:name w:val="msolistparagraph"/>
    <w:basedOn w:val="a"/>
    <w:rsid w:val="00715818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paragraph" w:styleId="a5">
    <w:name w:val="Normal (Web)"/>
    <w:basedOn w:val="a"/>
    <w:uiPriority w:val="99"/>
    <w:unhideWhenUsed/>
    <w:rsid w:val="007158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D3499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3499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3499D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3499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3499D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3499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3499D"/>
    <w:rPr>
      <w:sz w:val="18"/>
      <w:szCs w:val="18"/>
    </w:rPr>
  </w:style>
  <w:style w:type="paragraph" w:customStyle="1" w:styleId="CharChar">
    <w:name w:val="Char Char"/>
    <w:basedOn w:val="a"/>
    <w:autoRedefine/>
    <w:rsid w:val="00112FF5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4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郑吉璇</dc:creator>
  <cp:keywords/>
  <dc:description/>
  <cp:lastModifiedBy>ZHONGM</cp:lastModifiedBy>
  <cp:revision>2</cp:revision>
  <dcterms:created xsi:type="dcterms:W3CDTF">2023-10-29T16:01:00Z</dcterms:created>
  <dcterms:modified xsi:type="dcterms:W3CDTF">2023-10-29T16:01:00Z</dcterms:modified>
</cp:coreProperties>
</file>